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4E92" w14:textId="407DBDE1" w:rsidR="002574DA" w:rsidRPr="003A37CE" w:rsidRDefault="002574DA" w:rsidP="00E63F61">
      <w:pPr>
        <w:spacing w:after="120"/>
        <w:ind w:right="-142"/>
        <w:jc w:val="center"/>
        <w:rPr>
          <w:rFonts w:ascii="Arial" w:hAnsi="Arial" w:cs="Arial"/>
          <w:b/>
          <w:bCs/>
          <w:color w:val="000000"/>
          <w:sz w:val="22"/>
          <w:szCs w:val="22"/>
        </w:rPr>
      </w:pPr>
      <w:r w:rsidRPr="003A37CE">
        <w:rPr>
          <w:rFonts w:ascii="Arial" w:hAnsi="Arial" w:cs="Arial"/>
          <w:b/>
          <w:bCs/>
          <w:color w:val="000000"/>
          <w:sz w:val="22"/>
          <w:szCs w:val="22"/>
        </w:rPr>
        <w:t xml:space="preserve">PREGÃO ELETRÔNICO Nº </w:t>
      </w:r>
      <w:r w:rsidR="00FF77C2" w:rsidRPr="003A37CE">
        <w:rPr>
          <w:rFonts w:ascii="Arial" w:hAnsi="Arial" w:cs="Arial"/>
          <w:b/>
          <w:bCs/>
          <w:color w:val="000000"/>
          <w:sz w:val="22"/>
          <w:szCs w:val="22"/>
        </w:rPr>
        <w:t>0</w:t>
      </w:r>
      <w:r w:rsidR="008D1843" w:rsidRPr="003A37CE">
        <w:rPr>
          <w:rFonts w:ascii="Arial" w:hAnsi="Arial" w:cs="Arial"/>
          <w:b/>
          <w:bCs/>
          <w:color w:val="000000"/>
          <w:sz w:val="22"/>
          <w:szCs w:val="22"/>
        </w:rPr>
        <w:t>4</w:t>
      </w:r>
      <w:r w:rsidRPr="003A37CE">
        <w:rPr>
          <w:rFonts w:ascii="Arial" w:hAnsi="Arial" w:cs="Arial"/>
          <w:b/>
          <w:bCs/>
          <w:color w:val="000000"/>
          <w:sz w:val="22"/>
          <w:szCs w:val="22"/>
        </w:rPr>
        <w:t>/20</w:t>
      </w:r>
      <w:r w:rsidR="00FF77C2" w:rsidRPr="003A37CE">
        <w:rPr>
          <w:rFonts w:ascii="Arial" w:hAnsi="Arial" w:cs="Arial"/>
          <w:b/>
          <w:bCs/>
          <w:color w:val="000000"/>
          <w:sz w:val="22"/>
          <w:szCs w:val="22"/>
        </w:rPr>
        <w:t>14</w:t>
      </w:r>
      <w:bookmarkStart w:id="0" w:name="_GoBack"/>
      <w:bookmarkEnd w:id="0"/>
    </w:p>
    <w:p w14:paraId="12E6EC78" w14:textId="77777777" w:rsidR="00AD4CB7" w:rsidRPr="003A37CE" w:rsidRDefault="00AD4CB7" w:rsidP="00AD4CB7">
      <w:pPr>
        <w:snapToGrid w:val="0"/>
        <w:spacing w:after="120" w:line="276" w:lineRule="auto"/>
        <w:ind w:right="-142"/>
        <w:jc w:val="both"/>
        <w:rPr>
          <w:rFonts w:ascii="Arial" w:hAnsi="Arial" w:cs="Arial"/>
          <w:b/>
          <w:bCs/>
          <w:color w:val="000000"/>
          <w:sz w:val="22"/>
          <w:szCs w:val="22"/>
        </w:rPr>
      </w:pPr>
    </w:p>
    <w:p w14:paraId="26FE60FA" w14:textId="3B2927D3" w:rsidR="002574DA" w:rsidRPr="003A37CE" w:rsidRDefault="002574DA" w:rsidP="00AD4CB7">
      <w:pPr>
        <w:snapToGrid w:val="0"/>
        <w:spacing w:after="120" w:line="276" w:lineRule="auto"/>
        <w:ind w:right="-142" w:firstLine="708"/>
        <w:jc w:val="both"/>
        <w:rPr>
          <w:rFonts w:ascii="Arial" w:hAnsi="Arial" w:cs="Arial"/>
          <w:color w:val="000000"/>
          <w:sz w:val="22"/>
          <w:szCs w:val="22"/>
        </w:rPr>
      </w:pPr>
      <w:r w:rsidRPr="003A37CE">
        <w:rPr>
          <w:rFonts w:ascii="Arial" w:hAnsi="Arial" w:cs="Arial"/>
          <w:color w:val="000000"/>
          <w:sz w:val="22"/>
          <w:szCs w:val="22"/>
        </w:rPr>
        <w:t xml:space="preserve">Torna-se público, para conhecimento dos interessados, que </w:t>
      </w:r>
      <w:r w:rsidR="00AD4CB7" w:rsidRPr="003A37CE">
        <w:rPr>
          <w:rFonts w:ascii="Arial" w:hAnsi="Arial" w:cs="Arial"/>
          <w:color w:val="000000"/>
          <w:spacing w:val="-6"/>
          <w:sz w:val="22"/>
          <w:szCs w:val="22"/>
        </w:rPr>
        <w:t>a FUNDAÇÃO BIBLIOTECA NACIONAL, por meio do Setor de Licitações e Contratos, sediada no Rio de Janeiro,</w:t>
      </w:r>
      <w:r w:rsidRPr="003A37CE">
        <w:rPr>
          <w:rFonts w:ascii="Arial" w:hAnsi="Arial" w:cs="Arial"/>
          <w:color w:val="000000"/>
          <w:sz w:val="22"/>
          <w:szCs w:val="22"/>
        </w:rPr>
        <w:t xml:space="preserve"> realizará licitação, na modalidade </w:t>
      </w:r>
      <w:r w:rsidRPr="003A37CE">
        <w:rPr>
          <w:rFonts w:ascii="Arial" w:hAnsi="Arial" w:cs="Arial"/>
          <w:bCs/>
          <w:color w:val="000000"/>
          <w:sz w:val="22"/>
          <w:szCs w:val="22"/>
        </w:rPr>
        <w:t xml:space="preserve">PREGÃO, </w:t>
      </w:r>
      <w:r w:rsidRPr="003A37CE">
        <w:rPr>
          <w:rFonts w:ascii="Arial" w:hAnsi="Arial" w:cs="Arial"/>
          <w:color w:val="000000"/>
          <w:sz w:val="22"/>
          <w:szCs w:val="22"/>
        </w:rPr>
        <w:t>na forma</w:t>
      </w:r>
      <w:r w:rsidRPr="003A37CE">
        <w:rPr>
          <w:rFonts w:ascii="Arial" w:hAnsi="Arial" w:cs="Arial"/>
          <w:bCs/>
          <w:color w:val="000000"/>
          <w:sz w:val="22"/>
          <w:szCs w:val="22"/>
        </w:rPr>
        <w:t xml:space="preserve"> ELETRÔNICA, do</w:t>
      </w:r>
      <w:r w:rsidRPr="003A37CE">
        <w:rPr>
          <w:rFonts w:ascii="Arial" w:hAnsi="Arial" w:cs="Arial"/>
          <w:color w:val="000000"/>
          <w:sz w:val="22"/>
          <w:szCs w:val="22"/>
        </w:rPr>
        <w:t xml:space="preserve"> </w:t>
      </w:r>
      <w:r w:rsidRPr="003A37CE">
        <w:rPr>
          <w:rFonts w:ascii="Arial" w:hAnsi="Arial" w:cs="Arial"/>
          <w:bCs/>
          <w:iCs/>
          <w:color w:val="000000"/>
          <w:sz w:val="22"/>
          <w:szCs w:val="22"/>
        </w:rPr>
        <w:t>tipo menor preço</w:t>
      </w:r>
      <w:r w:rsidRPr="003A37CE">
        <w:rPr>
          <w:rFonts w:ascii="Arial" w:hAnsi="Arial" w:cs="Arial"/>
          <w:b/>
          <w:bCs/>
          <w:color w:val="000000"/>
          <w:sz w:val="22"/>
          <w:szCs w:val="22"/>
        </w:rPr>
        <w:t>,</w:t>
      </w:r>
      <w:r w:rsidRPr="003A37CE">
        <w:rPr>
          <w:rFonts w:ascii="Arial" w:hAnsi="Arial" w:cs="Arial"/>
          <w:color w:val="000000"/>
          <w:sz w:val="22"/>
          <w:szCs w:val="22"/>
        </w:rPr>
        <w:t xml:space="preserve"> nos termos da Lei nº 10.520, de 17 de julho de 2002, do Decreto nº 5.450, de 31 de maio de 2005, do Decreto </w:t>
      </w:r>
      <w:r w:rsidR="00FE6509" w:rsidRPr="003A37CE">
        <w:rPr>
          <w:rFonts w:ascii="Arial" w:hAnsi="Arial" w:cs="Arial"/>
          <w:color w:val="000000"/>
          <w:sz w:val="22"/>
          <w:szCs w:val="22"/>
        </w:rPr>
        <w:t xml:space="preserve">nº </w:t>
      </w:r>
      <w:r w:rsidRPr="003A37CE">
        <w:rPr>
          <w:rFonts w:ascii="Arial" w:hAnsi="Arial" w:cs="Arial"/>
          <w:color w:val="000000"/>
          <w:sz w:val="22"/>
          <w:szCs w:val="22"/>
        </w:rPr>
        <w:t>2.271, de 7 de julho de 1997</w:t>
      </w:r>
      <w:r w:rsidR="00081282" w:rsidRPr="003A37CE">
        <w:rPr>
          <w:rFonts w:ascii="Arial" w:hAnsi="Arial" w:cs="Arial"/>
          <w:color w:val="000000"/>
          <w:sz w:val="22"/>
          <w:szCs w:val="22"/>
        </w:rPr>
        <w:t>, do Decreto nº 7.746, de 05 de junho de 2012</w:t>
      </w:r>
      <w:r w:rsidRPr="003A37CE">
        <w:rPr>
          <w:rFonts w:ascii="Arial" w:hAnsi="Arial" w:cs="Arial"/>
          <w:color w:val="000000"/>
          <w:sz w:val="22"/>
          <w:szCs w:val="22"/>
        </w:rPr>
        <w:t xml:space="preserve">, das Instruções Normativas SLTI/MPOG nº </w:t>
      </w:r>
      <w:r w:rsidR="00FE6509" w:rsidRPr="003A37CE">
        <w:rPr>
          <w:rFonts w:ascii="Arial" w:hAnsi="Arial" w:cs="Arial"/>
          <w:color w:val="000000"/>
          <w:sz w:val="22"/>
          <w:szCs w:val="22"/>
        </w:rPr>
        <w:t>0</w:t>
      </w:r>
      <w:r w:rsidRPr="003A37CE">
        <w:rPr>
          <w:rFonts w:ascii="Arial" w:hAnsi="Arial" w:cs="Arial"/>
          <w:color w:val="000000"/>
          <w:sz w:val="22"/>
          <w:szCs w:val="22"/>
        </w:rPr>
        <w:t>2, de 30 de abril de</w:t>
      </w:r>
      <w:r w:rsidR="00081282" w:rsidRPr="003A37CE">
        <w:rPr>
          <w:rFonts w:ascii="Arial" w:hAnsi="Arial" w:cs="Arial"/>
          <w:color w:val="000000"/>
          <w:sz w:val="22"/>
          <w:szCs w:val="22"/>
        </w:rPr>
        <w:t xml:space="preserve"> 2008,</w:t>
      </w:r>
      <w:r w:rsidRPr="003A37CE">
        <w:rPr>
          <w:rFonts w:ascii="Arial" w:hAnsi="Arial" w:cs="Arial"/>
          <w:color w:val="000000"/>
          <w:sz w:val="22"/>
          <w:szCs w:val="22"/>
        </w:rPr>
        <w:t xml:space="preserve"> nº 02, de 11 de outubro de 2010</w:t>
      </w:r>
      <w:r w:rsidR="00081282" w:rsidRPr="003A37CE">
        <w:rPr>
          <w:rFonts w:ascii="Arial" w:hAnsi="Arial" w:cs="Arial"/>
          <w:color w:val="000000"/>
          <w:sz w:val="22"/>
          <w:szCs w:val="22"/>
        </w:rPr>
        <w:t xml:space="preserve"> e nº 01, de 19 de janeiro de 2010</w:t>
      </w:r>
      <w:r w:rsidRPr="003A37CE">
        <w:rPr>
          <w:rFonts w:ascii="Arial" w:hAnsi="Arial" w:cs="Arial"/>
          <w:color w:val="000000"/>
          <w:sz w:val="22"/>
          <w:szCs w:val="22"/>
        </w:rPr>
        <w:t xml:space="preserve">, da Lei Complementar n° 123, de 14 de dezembro de 2006, da Lei nº 11.488, de 15 de junho de 2007, do Decreto n° 6.204, de 05 de setembro de 2007, aplicando-se, subsidiariamente, a Lei nº 8.666, de 21 de junho de 1993, e as exigências estabelecidas neste Edital. </w:t>
      </w:r>
    </w:p>
    <w:p w14:paraId="7A68C8CB" w14:textId="5B0B5ED1" w:rsidR="002574DA" w:rsidRPr="003A37CE" w:rsidRDefault="00081282" w:rsidP="00E63F61">
      <w:pPr>
        <w:autoSpaceDE w:val="0"/>
        <w:autoSpaceDN w:val="0"/>
        <w:ind w:right="-142"/>
        <w:rPr>
          <w:rFonts w:ascii="Arial" w:hAnsi="Arial" w:cs="Arial"/>
          <w:color w:val="000000"/>
          <w:sz w:val="22"/>
          <w:szCs w:val="22"/>
        </w:rPr>
      </w:pPr>
      <w:r w:rsidRPr="003A37CE">
        <w:rPr>
          <w:rFonts w:ascii="Arial" w:hAnsi="Arial" w:cs="Arial"/>
          <w:sz w:val="22"/>
          <w:szCs w:val="22"/>
        </w:rPr>
        <w:t> </w:t>
      </w:r>
    </w:p>
    <w:p w14:paraId="339165A4" w14:textId="090A39DA" w:rsidR="00AD4CB7" w:rsidRPr="003A37CE" w:rsidRDefault="00AD4CB7" w:rsidP="00AD4CB7">
      <w:pPr>
        <w:rPr>
          <w:rFonts w:ascii="Arial" w:hAnsi="Arial" w:cs="Arial"/>
          <w:b/>
          <w:sz w:val="22"/>
          <w:szCs w:val="22"/>
        </w:rPr>
      </w:pPr>
      <w:r w:rsidRPr="003A37CE">
        <w:rPr>
          <w:rFonts w:ascii="Arial" w:hAnsi="Arial" w:cs="Arial"/>
          <w:b/>
          <w:color w:val="000000"/>
          <w:sz w:val="22"/>
          <w:szCs w:val="22"/>
        </w:rPr>
        <w:t xml:space="preserve">Data da sessão: </w:t>
      </w:r>
      <w:r w:rsidR="00971B5E" w:rsidRPr="003A37CE">
        <w:rPr>
          <w:rFonts w:ascii="Arial" w:hAnsi="Arial" w:cs="Arial"/>
          <w:b/>
          <w:color w:val="000000"/>
          <w:sz w:val="22"/>
          <w:szCs w:val="22"/>
        </w:rPr>
        <w:t>07</w:t>
      </w:r>
      <w:r w:rsidRPr="003A37CE">
        <w:rPr>
          <w:rFonts w:ascii="Arial" w:hAnsi="Arial" w:cs="Arial"/>
          <w:b/>
          <w:color w:val="000000"/>
          <w:sz w:val="22"/>
          <w:szCs w:val="22"/>
        </w:rPr>
        <w:t xml:space="preserve"> de </w:t>
      </w:r>
      <w:r w:rsidR="00971B5E" w:rsidRPr="003A37CE">
        <w:rPr>
          <w:rFonts w:ascii="Arial" w:hAnsi="Arial" w:cs="Arial"/>
          <w:b/>
          <w:color w:val="000000"/>
          <w:sz w:val="22"/>
          <w:szCs w:val="22"/>
        </w:rPr>
        <w:t>agosto</w:t>
      </w:r>
      <w:r w:rsidRPr="003A37CE">
        <w:rPr>
          <w:rFonts w:ascii="Arial" w:hAnsi="Arial" w:cs="Arial"/>
          <w:b/>
          <w:color w:val="000000"/>
          <w:sz w:val="22"/>
          <w:szCs w:val="22"/>
        </w:rPr>
        <w:t xml:space="preserve"> de 2014</w:t>
      </w:r>
    </w:p>
    <w:p w14:paraId="6BF505C4" w14:textId="77777777" w:rsidR="00AD4CB7" w:rsidRPr="003A37CE" w:rsidRDefault="00AD4CB7" w:rsidP="00AD4CB7">
      <w:pPr>
        <w:rPr>
          <w:rFonts w:ascii="Arial" w:hAnsi="Arial" w:cs="Arial"/>
          <w:b/>
          <w:sz w:val="22"/>
          <w:szCs w:val="22"/>
        </w:rPr>
      </w:pPr>
      <w:r w:rsidRPr="003A37CE">
        <w:rPr>
          <w:rFonts w:ascii="Arial" w:hAnsi="Arial" w:cs="Arial"/>
          <w:b/>
          <w:color w:val="000000"/>
          <w:sz w:val="22"/>
          <w:szCs w:val="22"/>
        </w:rPr>
        <w:t>Horário: 11:00hs (onze horas – horário de BRASILIA)</w:t>
      </w:r>
    </w:p>
    <w:p w14:paraId="31EB2218" w14:textId="77777777" w:rsidR="00AD4CB7" w:rsidRPr="003A37CE" w:rsidRDefault="00AD4CB7" w:rsidP="00AD4CB7">
      <w:pPr>
        <w:spacing w:after="120" w:line="276" w:lineRule="auto"/>
        <w:ind w:right="-15"/>
        <w:rPr>
          <w:rFonts w:ascii="Arial" w:hAnsi="Arial" w:cs="Arial"/>
          <w:b/>
          <w:color w:val="000000"/>
          <w:sz w:val="22"/>
          <w:szCs w:val="22"/>
        </w:rPr>
      </w:pPr>
      <w:r w:rsidRPr="003A37CE">
        <w:rPr>
          <w:rFonts w:ascii="Arial" w:hAnsi="Arial" w:cs="Arial"/>
          <w:b/>
          <w:color w:val="000000"/>
          <w:sz w:val="22"/>
          <w:szCs w:val="22"/>
        </w:rPr>
        <w:t>Local: COMPRASNET</w:t>
      </w:r>
    </w:p>
    <w:p w14:paraId="2E712B2C" w14:textId="77777777" w:rsidR="005E5528" w:rsidRPr="003A37CE" w:rsidRDefault="005E5528" w:rsidP="00E63F61">
      <w:pPr>
        <w:spacing w:after="120" w:line="276" w:lineRule="auto"/>
        <w:ind w:left="360" w:right="-142"/>
        <w:jc w:val="both"/>
        <w:rPr>
          <w:rFonts w:ascii="Arial" w:hAnsi="Arial" w:cs="Arial"/>
          <w:b/>
          <w:color w:val="000000"/>
          <w:sz w:val="22"/>
          <w:szCs w:val="22"/>
        </w:rPr>
      </w:pPr>
    </w:p>
    <w:p w14:paraId="4691F866" w14:textId="77777777" w:rsidR="000F104D" w:rsidRPr="003A37CE" w:rsidRDefault="000F104D" w:rsidP="00E63F61">
      <w:pPr>
        <w:numPr>
          <w:ilvl w:val="0"/>
          <w:numId w:val="1"/>
        </w:numPr>
        <w:spacing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DO OBJETO</w:t>
      </w:r>
    </w:p>
    <w:p w14:paraId="68F32A7B" w14:textId="25D9A467" w:rsidR="000F104D" w:rsidRPr="003A37CE" w:rsidRDefault="000F104D" w:rsidP="00E63F61">
      <w:pPr>
        <w:numPr>
          <w:ilvl w:val="1"/>
          <w:numId w:val="1"/>
        </w:numPr>
        <w:spacing w:before="120" w:after="120" w:line="276" w:lineRule="auto"/>
        <w:ind w:left="0" w:right="-142" w:firstLine="567"/>
        <w:jc w:val="both"/>
        <w:rPr>
          <w:rFonts w:ascii="Arial" w:hAnsi="Arial" w:cs="Arial"/>
          <w:b/>
          <w:color w:val="000000"/>
          <w:sz w:val="22"/>
          <w:szCs w:val="22"/>
        </w:rPr>
      </w:pPr>
      <w:r w:rsidRPr="003A37CE">
        <w:rPr>
          <w:rFonts w:ascii="Arial" w:hAnsi="Arial" w:cs="Arial"/>
          <w:color w:val="000000"/>
          <w:sz w:val="22"/>
          <w:szCs w:val="22"/>
        </w:rPr>
        <w:t>O objeto da presente licitação é a escolha da proposta mais vantajosa para a contratação de serviços de</w:t>
      </w:r>
      <w:r w:rsidR="00FF77C2" w:rsidRPr="003A37CE">
        <w:rPr>
          <w:rFonts w:ascii="Arial" w:hAnsi="Arial" w:cs="Arial"/>
          <w:color w:val="000000"/>
          <w:sz w:val="22"/>
          <w:szCs w:val="22"/>
        </w:rPr>
        <w:t xml:space="preserve"> manutenção predial preventiva e corretiva, com fornecimento de ferramentas, peças e materiais de reposição</w:t>
      </w:r>
      <w:r w:rsidRPr="003A37CE">
        <w:rPr>
          <w:rFonts w:ascii="Arial" w:hAnsi="Arial" w:cs="Arial"/>
          <w:b/>
          <w:color w:val="000000"/>
          <w:sz w:val="22"/>
          <w:szCs w:val="22"/>
        </w:rPr>
        <w:t>,</w:t>
      </w:r>
      <w:r w:rsidRPr="003A37CE">
        <w:rPr>
          <w:rFonts w:ascii="Arial" w:hAnsi="Arial" w:cs="Arial"/>
          <w:color w:val="000000"/>
          <w:sz w:val="22"/>
          <w:szCs w:val="22"/>
        </w:rPr>
        <w:t xml:space="preserve"> conforme condições, quantidades e exigências estabelecidas neste Edital e seus anexos</w:t>
      </w:r>
      <w:r w:rsidR="00FF77C2" w:rsidRPr="003A37CE">
        <w:rPr>
          <w:rFonts w:ascii="Arial" w:hAnsi="Arial" w:cs="Arial"/>
          <w:color w:val="000000"/>
          <w:sz w:val="22"/>
          <w:szCs w:val="22"/>
        </w:rPr>
        <w:t>, para atender</w:t>
      </w:r>
      <w:r w:rsidR="006B30ED" w:rsidRPr="003A37CE">
        <w:rPr>
          <w:rFonts w:ascii="Arial" w:hAnsi="Arial" w:cs="Arial"/>
          <w:color w:val="000000"/>
          <w:sz w:val="22"/>
          <w:szCs w:val="22"/>
        </w:rPr>
        <w:t xml:space="preserve"> às necessidades das unidades da Fundação Biblioteca Nacional – FBN, na cidade do Rio de Janeiro/RJ</w:t>
      </w:r>
      <w:r w:rsidRPr="003A37CE">
        <w:rPr>
          <w:rFonts w:ascii="Arial" w:hAnsi="Arial" w:cs="Arial"/>
          <w:color w:val="000000"/>
          <w:sz w:val="22"/>
          <w:szCs w:val="22"/>
        </w:rPr>
        <w:t>.</w:t>
      </w:r>
    </w:p>
    <w:p w14:paraId="55A676C8" w14:textId="77777777" w:rsidR="00396DE4" w:rsidRPr="003A37CE" w:rsidRDefault="00396DE4" w:rsidP="00E63F61">
      <w:pPr>
        <w:autoSpaceDE w:val="0"/>
        <w:spacing w:after="120" w:line="276" w:lineRule="auto"/>
        <w:ind w:left="360" w:right="-142"/>
        <w:jc w:val="both"/>
        <w:rPr>
          <w:rFonts w:ascii="Arial" w:hAnsi="Arial" w:cs="Arial"/>
          <w:b/>
          <w:color w:val="000000"/>
          <w:sz w:val="22"/>
          <w:szCs w:val="22"/>
        </w:rPr>
      </w:pPr>
    </w:p>
    <w:p w14:paraId="6E27BF07" w14:textId="77777777" w:rsidR="000F104D" w:rsidRPr="003A37CE" w:rsidRDefault="000F104D" w:rsidP="00E63F61">
      <w:pPr>
        <w:numPr>
          <w:ilvl w:val="0"/>
          <w:numId w:val="1"/>
        </w:numPr>
        <w:spacing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 DOS RECURSOS ORÇAMENTÁRIOS</w:t>
      </w:r>
    </w:p>
    <w:p w14:paraId="05D870B9" w14:textId="2F342309"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As despesas para atender a esta licitação estão programadas em dotação orçamentária própria, prevista no orçamento da União para o exercício de </w:t>
      </w:r>
      <w:r w:rsidRPr="003A37CE">
        <w:rPr>
          <w:rFonts w:ascii="Arial" w:hAnsi="Arial" w:cs="Arial"/>
          <w:sz w:val="22"/>
          <w:szCs w:val="22"/>
        </w:rPr>
        <w:t>20</w:t>
      </w:r>
      <w:r w:rsidR="00F71E26" w:rsidRPr="003A37CE">
        <w:rPr>
          <w:rFonts w:ascii="Arial" w:hAnsi="Arial" w:cs="Arial"/>
          <w:sz w:val="22"/>
          <w:szCs w:val="22"/>
        </w:rPr>
        <w:t>14,</w:t>
      </w:r>
      <w:r w:rsidRPr="003A37CE">
        <w:rPr>
          <w:rFonts w:ascii="Arial" w:hAnsi="Arial" w:cs="Arial"/>
          <w:sz w:val="22"/>
          <w:szCs w:val="22"/>
        </w:rPr>
        <w:t xml:space="preserve"> </w:t>
      </w:r>
      <w:r w:rsidRPr="003A37CE">
        <w:rPr>
          <w:rFonts w:ascii="Arial" w:hAnsi="Arial" w:cs="Arial"/>
          <w:color w:val="000000"/>
          <w:sz w:val="22"/>
          <w:szCs w:val="22"/>
        </w:rPr>
        <w:t>na classificação abaixo:</w:t>
      </w:r>
    </w:p>
    <w:p w14:paraId="5B692260" w14:textId="0FB31684" w:rsidR="000F104D" w:rsidRPr="003A37CE" w:rsidRDefault="000F104D" w:rsidP="00E63F61">
      <w:pPr>
        <w:suppressAutoHyphens/>
        <w:spacing w:after="120" w:line="276" w:lineRule="auto"/>
        <w:ind w:left="360" w:right="-142"/>
        <w:rPr>
          <w:rFonts w:ascii="Arial" w:hAnsi="Arial" w:cs="Arial"/>
          <w:b/>
          <w:color w:val="000000"/>
          <w:sz w:val="22"/>
          <w:szCs w:val="22"/>
          <w:lang w:eastAsia="en-US"/>
        </w:rPr>
      </w:pPr>
      <w:r w:rsidRPr="003A37CE">
        <w:rPr>
          <w:rFonts w:ascii="Arial" w:hAnsi="Arial" w:cs="Arial"/>
          <w:b/>
          <w:color w:val="000000"/>
          <w:sz w:val="22"/>
          <w:szCs w:val="22"/>
          <w:lang w:eastAsia="en-US"/>
        </w:rPr>
        <w:t>Gestão</w:t>
      </w:r>
      <w:r w:rsidR="00F71E26" w:rsidRPr="003A37CE">
        <w:rPr>
          <w:rFonts w:ascii="Arial" w:hAnsi="Arial" w:cs="Arial"/>
          <w:b/>
          <w:color w:val="000000"/>
          <w:sz w:val="22"/>
          <w:szCs w:val="22"/>
          <w:lang w:eastAsia="en-US"/>
        </w:rPr>
        <w:t xml:space="preserve"> Executora</w:t>
      </w:r>
      <w:r w:rsidRPr="003A37CE">
        <w:rPr>
          <w:rFonts w:ascii="Arial" w:hAnsi="Arial" w:cs="Arial"/>
          <w:b/>
          <w:color w:val="000000"/>
          <w:sz w:val="22"/>
          <w:szCs w:val="22"/>
          <w:lang w:eastAsia="en-US"/>
        </w:rPr>
        <w:t>/Unidade</w:t>
      </w:r>
      <w:r w:rsidR="00F71E26" w:rsidRPr="003A37CE">
        <w:rPr>
          <w:rFonts w:ascii="Arial" w:hAnsi="Arial" w:cs="Arial"/>
          <w:b/>
          <w:color w:val="000000"/>
          <w:sz w:val="22"/>
          <w:szCs w:val="22"/>
          <w:lang w:eastAsia="en-US"/>
        </w:rPr>
        <w:t xml:space="preserve"> Executora</w:t>
      </w:r>
      <w:r w:rsidRPr="003A37CE">
        <w:rPr>
          <w:rFonts w:ascii="Arial" w:hAnsi="Arial" w:cs="Arial"/>
          <w:b/>
          <w:color w:val="000000"/>
          <w:sz w:val="22"/>
          <w:szCs w:val="22"/>
          <w:lang w:eastAsia="en-US"/>
        </w:rPr>
        <w:t xml:space="preserve">:  </w:t>
      </w:r>
      <w:r w:rsidR="00F71E26" w:rsidRPr="003A37CE">
        <w:rPr>
          <w:rFonts w:ascii="Arial" w:hAnsi="Arial" w:cs="Arial"/>
          <w:b/>
          <w:color w:val="000000"/>
          <w:sz w:val="22"/>
          <w:szCs w:val="22"/>
          <w:lang w:eastAsia="en-US"/>
        </w:rPr>
        <w:t>34209/344042</w:t>
      </w:r>
    </w:p>
    <w:p w14:paraId="6B58AD6A" w14:textId="24C58B75" w:rsidR="000F104D" w:rsidRPr="003A37CE" w:rsidRDefault="000F104D" w:rsidP="00E63F61">
      <w:pPr>
        <w:suppressAutoHyphens/>
        <w:spacing w:after="120" w:line="276" w:lineRule="auto"/>
        <w:ind w:left="360" w:right="-142"/>
        <w:rPr>
          <w:rFonts w:ascii="Arial" w:hAnsi="Arial" w:cs="Arial"/>
          <w:b/>
          <w:color w:val="000000"/>
          <w:sz w:val="22"/>
          <w:szCs w:val="22"/>
          <w:lang w:eastAsia="en-US"/>
        </w:rPr>
      </w:pPr>
      <w:r w:rsidRPr="003A37CE">
        <w:rPr>
          <w:rFonts w:ascii="Arial" w:hAnsi="Arial" w:cs="Arial"/>
          <w:b/>
          <w:color w:val="000000"/>
          <w:sz w:val="22"/>
          <w:szCs w:val="22"/>
          <w:lang w:eastAsia="en-US"/>
        </w:rPr>
        <w:t xml:space="preserve">Fonte: </w:t>
      </w:r>
      <w:r w:rsidR="00F71E26" w:rsidRPr="003A37CE">
        <w:rPr>
          <w:rFonts w:ascii="Arial" w:hAnsi="Arial" w:cs="Arial"/>
          <w:b/>
          <w:color w:val="000000"/>
          <w:sz w:val="22"/>
          <w:szCs w:val="22"/>
          <w:lang w:eastAsia="en-US"/>
        </w:rPr>
        <w:t>0100</w:t>
      </w:r>
    </w:p>
    <w:p w14:paraId="4401B4F7" w14:textId="4983D714" w:rsidR="000F104D" w:rsidRPr="003A37CE" w:rsidRDefault="000F104D" w:rsidP="00E63F61">
      <w:pPr>
        <w:suppressAutoHyphens/>
        <w:spacing w:after="120" w:line="276" w:lineRule="auto"/>
        <w:ind w:left="360" w:right="-142"/>
        <w:rPr>
          <w:rFonts w:ascii="Arial" w:hAnsi="Arial" w:cs="Arial"/>
          <w:b/>
          <w:color w:val="000000"/>
          <w:sz w:val="22"/>
          <w:szCs w:val="22"/>
          <w:lang w:eastAsia="en-US"/>
        </w:rPr>
      </w:pPr>
      <w:r w:rsidRPr="003A37CE">
        <w:rPr>
          <w:rFonts w:ascii="Arial" w:hAnsi="Arial" w:cs="Arial"/>
          <w:b/>
          <w:color w:val="000000"/>
          <w:sz w:val="22"/>
          <w:szCs w:val="22"/>
          <w:lang w:eastAsia="en-US"/>
        </w:rPr>
        <w:t xml:space="preserve">Programa de Trabalho:  </w:t>
      </w:r>
      <w:r w:rsidR="00F71E26" w:rsidRPr="003A37CE">
        <w:rPr>
          <w:rFonts w:ascii="Arial" w:hAnsi="Arial" w:cs="Arial"/>
          <w:b/>
          <w:color w:val="000000"/>
          <w:sz w:val="22"/>
          <w:szCs w:val="22"/>
          <w:lang w:eastAsia="en-US"/>
        </w:rPr>
        <w:t>13.122.2107.2000.0033</w:t>
      </w:r>
    </w:p>
    <w:p w14:paraId="10885282" w14:textId="61DEF05B" w:rsidR="000F104D" w:rsidRPr="003A37CE" w:rsidRDefault="000F104D" w:rsidP="00E63F61">
      <w:pPr>
        <w:suppressAutoHyphens/>
        <w:spacing w:after="120" w:line="276" w:lineRule="auto"/>
        <w:ind w:left="360" w:right="-142"/>
        <w:rPr>
          <w:rFonts w:ascii="Arial" w:hAnsi="Arial" w:cs="Arial"/>
          <w:b/>
          <w:color w:val="000000"/>
          <w:sz w:val="22"/>
          <w:szCs w:val="22"/>
          <w:lang w:eastAsia="en-US"/>
        </w:rPr>
      </w:pPr>
      <w:r w:rsidRPr="003A37CE">
        <w:rPr>
          <w:rFonts w:ascii="Arial" w:hAnsi="Arial" w:cs="Arial"/>
          <w:b/>
          <w:color w:val="000000"/>
          <w:sz w:val="22"/>
          <w:szCs w:val="22"/>
          <w:lang w:eastAsia="en-US"/>
        </w:rPr>
        <w:t xml:space="preserve">Elemento de Despesa:  </w:t>
      </w:r>
      <w:r w:rsidR="00F71E26" w:rsidRPr="003A37CE">
        <w:rPr>
          <w:rFonts w:ascii="Arial" w:hAnsi="Arial" w:cs="Arial"/>
          <w:b/>
          <w:color w:val="000000"/>
          <w:sz w:val="22"/>
          <w:szCs w:val="22"/>
          <w:lang w:eastAsia="en-US"/>
        </w:rPr>
        <w:t>3390.37.04</w:t>
      </w:r>
    </w:p>
    <w:p w14:paraId="58D1F27B" w14:textId="40B7C7F2" w:rsidR="000F104D" w:rsidRPr="003A37CE" w:rsidRDefault="000F104D" w:rsidP="00E63F61">
      <w:pPr>
        <w:spacing w:after="120" w:line="276" w:lineRule="auto"/>
        <w:ind w:left="360" w:right="-142"/>
        <w:jc w:val="both"/>
        <w:rPr>
          <w:rFonts w:ascii="Arial" w:hAnsi="Arial" w:cs="Arial"/>
          <w:b/>
          <w:color w:val="000000"/>
          <w:sz w:val="22"/>
          <w:szCs w:val="22"/>
          <w:lang w:eastAsia="en-US"/>
        </w:rPr>
      </w:pPr>
      <w:r w:rsidRPr="003A37CE">
        <w:rPr>
          <w:rFonts w:ascii="Arial" w:hAnsi="Arial" w:cs="Arial"/>
          <w:b/>
          <w:color w:val="000000"/>
          <w:sz w:val="22"/>
          <w:szCs w:val="22"/>
          <w:lang w:eastAsia="en-US"/>
        </w:rPr>
        <w:t>PI:</w:t>
      </w:r>
      <w:r w:rsidR="00F71E26" w:rsidRPr="003A37CE">
        <w:rPr>
          <w:rFonts w:ascii="Arial" w:hAnsi="Arial" w:cs="Arial"/>
          <w:b/>
          <w:color w:val="000000"/>
          <w:sz w:val="22"/>
          <w:szCs w:val="22"/>
          <w:lang w:eastAsia="en-US"/>
        </w:rPr>
        <w:t xml:space="preserve"> 4 BBM0070001</w:t>
      </w:r>
    </w:p>
    <w:p w14:paraId="16083A29" w14:textId="77777777" w:rsidR="00AD4CB7" w:rsidRPr="003A37CE" w:rsidRDefault="00AD4CB7" w:rsidP="00E63F61">
      <w:pPr>
        <w:spacing w:after="120" w:line="276" w:lineRule="auto"/>
        <w:ind w:left="360" w:right="-142"/>
        <w:jc w:val="both"/>
        <w:rPr>
          <w:rFonts w:ascii="Arial" w:hAnsi="Arial" w:cs="Arial"/>
          <w:color w:val="000000"/>
          <w:sz w:val="22"/>
          <w:szCs w:val="22"/>
          <w:lang w:eastAsia="en-US"/>
        </w:rPr>
      </w:pPr>
    </w:p>
    <w:p w14:paraId="09504DCD" w14:textId="77777777" w:rsidR="000F104D" w:rsidRPr="003A37CE" w:rsidRDefault="000F104D" w:rsidP="00E63F61">
      <w:pPr>
        <w:numPr>
          <w:ilvl w:val="0"/>
          <w:numId w:val="1"/>
        </w:numPr>
        <w:spacing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DO CREDENCIAMENTO</w:t>
      </w:r>
    </w:p>
    <w:p w14:paraId="68C56146"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O Credenciamento é o nível básico do registro cadastral no SICAF, que permite a participação dos interessados na modalidade licitatória Pregão, em sua forma eletrônica.</w:t>
      </w:r>
    </w:p>
    <w:p w14:paraId="7731B648"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lastRenderedPageBreak/>
        <w:t xml:space="preserve">O cadastro no SICAF poderá ser iniciado no Portal de Compras do Governo Federal – </w:t>
      </w:r>
      <w:proofErr w:type="spellStart"/>
      <w:r w:rsidRPr="003A37CE">
        <w:rPr>
          <w:rFonts w:ascii="Arial" w:hAnsi="Arial" w:cs="Arial"/>
          <w:bCs/>
          <w:iCs/>
          <w:color w:val="000000"/>
          <w:sz w:val="22"/>
          <w:szCs w:val="22"/>
        </w:rPr>
        <w:t>Comprasnet</w:t>
      </w:r>
      <w:proofErr w:type="spellEnd"/>
      <w:r w:rsidRPr="003A37CE">
        <w:rPr>
          <w:rFonts w:ascii="Arial" w:hAnsi="Arial" w:cs="Arial"/>
          <w:bCs/>
          <w:iCs/>
          <w:color w:val="000000"/>
          <w:sz w:val="22"/>
          <w:szCs w:val="22"/>
        </w:rPr>
        <w:t xml:space="preserve">, no sítio www.comprasnet.gov.br, com a solicitação de </w:t>
      </w:r>
      <w:proofErr w:type="spellStart"/>
      <w:r w:rsidRPr="003A37CE">
        <w:rPr>
          <w:rFonts w:ascii="Arial" w:hAnsi="Arial" w:cs="Arial"/>
          <w:bCs/>
          <w:iCs/>
          <w:color w:val="000000"/>
          <w:sz w:val="22"/>
          <w:szCs w:val="22"/>
        </w:rPr>
        <w:t>login</w:t>
      </w:r>
      <w:proofErr w:type="spellEnd"/>
      <w:r w:rsidRPr="003A37CE">
        <w:rPr>
          <w:rFonts w:ascii="Arial" w:hAnsi="Arial" w:cs="Arial"/>
          <w:bCs/>
          <w:iCs/>
          <w:color w:val="000000"/>
          <w:sz w:val="22"/>
          <w:szCs w:val="22"/>
        </w:rPr>
        <w:t xml:space="preserve"> e senha pelo interessado.</w:t>
      </w:r>
    </w:p>
    <w:p w14:paraId="492AF206"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color w:val="000000"/>
          <w:sz w:val="22"/>
          <w:szCs w:val="22"/>
          <w:lang w:eastAsia="en-US"/>
        </w:rPr>
        <w:t>A perda da senha ou a quebra de sigilo deverão ser comunicadas imediatamente ao provedor do sistema para imediato bloqueio de acesso.</w:t>
      </w:r>
    </w:p>
    <w:p w14:paraId="2BB4FE57" w14:textId="77777777" w:rsidR="00AE29C4" w:rsidRPr="003A37CE" w:rsidRDefault="00AE29C4" w:rsidP="00AE29C4">
      <w:pPr>
        <w:spacing w:before="120" w:after="120" w:line="276" w:lineRule="auto"/>
        <w:ind w:left="567" w:right="-142"/>
        <w:jc w:val="both"/>
        <w:rPr>
          <w:rFonts w:ascii="Arial" w:hAnsi="Arial" w:cs="Arial"/>
          <w:bCs/>
          <w:color w:val="000000"/>
          <w:sz w:val="22"/>
          <w:szCs w:val="22"/>
        </w:rPr>
      </w:pPr>
    </w:p>
    <w:p w14:paraId="46D40F8E" w14:textId="77777777" w:rsidR="000F104D" w:rsidRPr="003A37CE" w:rsidRDefault="000F104D" w:rsidP="00E63F61">
      <w:pPr>
        <w:numPr>
          <w:ilvl w:val="0"/>
          <w:numId w:val="1"/>
        </w:numPr>
        <w:spacing w:after="120" w:line="276" w:lineRule="auto"/>
        <w:ind w:right="-142"/>
        <w:jc w:val="both"/>
        <w:rPr>
          <w:rFonts w:ascii="Arial" w:hAnsi="Arial" w:cs="Arial"/>
          <w:b/>
          <w:bCs/>
          <w:color w:val="000000"/>
          <w:sz w:val="22"/>
          <w:szCs w:val="22"/>
        </w:rPr>
      </w:pPr>
      <w:r w:rsidRPr="003A37CE">
        <w:rPr>
          <w:rFonts w:ascii="Arial" w:hAnsi="Arial" w:cs="Arial"/>
          <w:b/>
          <w:bCs/>
          <w:color w:val="000000"/>
          <w:sz w:val="22"/>
          <w:szCs w:val="22"/>
        </w:rPr>
        <w:t>DA PARTICIPAÇÃO NO PREGÃO.</w:t>
      </w:r>
    </w:p>
    <w:p w14:paraId="50658C68"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color w:val="000000"/>
          <w:sz w:val="22"/>
          <w:szCs w:val="22"/>
        </w:rPr>
        <w:t xml:space="preserve">Poderão participar deste Pregão </w:t>
      </w:r>
      <w:r w:rsidR="001A20E8" w:rsidRPr="003A37CE">
        <w:rPr>
          <w:rFonts w:ascii="Arial" w:hAnsi="Arial" w:cs="Arial"/>
          <w:bCs/>
          <w:color w:val="000000"/>
          <w:sz w:val="22"/>
          <w:szCs w:val="22"/>
        </w:rPr>
        <w:t>interessados</w:t>
      </w:r>
      <w:r w:rsidRPr="003A37CE">
        <w:rPr>
          <w:rFonts w:ascii="Arial" w:hAnsi="Arial" w:cs="Arial"/>
          <w:bCs/>
          <w:color w:val="000000"/>
          <w:sz w:val="22"/>
          <w:szCs w:val="22"/>
        </w:rPr>
        <w:t xml:space="preserve"> cujo ramo de atividade seja compatível com o objeto desta licitação, e que estejam com Credenciamento regular no</w:t>
      </w:r>
      <w:r w:rsidRPr="003A37CE">
        <w:rPr>
          <w:rFonts w:ascii="Arial" w:hAnsi="Arial" w:cs="Arial"/>
          <w:color w:val="000000"/>
          <w:sz w:val="22"/>
          <w:szCs w:val="22"/>
        </w:rPr>
        <w:t xml:space="preserve"> Sistema de Cadastramento Unificado de Fornecedores – SICAF, conforme disposto no §3º do artigo 8º da IN SL</w:t>
      </w:r>
      <w:r w:rsidR="00BC6EAE" w:rsidRPr="003A37CE">
        <w:rPr>
          <w:rFonts w:ascii="Arial" w:hAnsi="Arial" w:cs="Arial"/>
          <w:color w:val="000000"/>
          <w:sz w:val="22"/>
          <w:szCs w:val="22"/>
        </w:rPr>
        <w:t>TI/MPOG nº 2, de 2010.</w:t>
      </w:r>
    </w:p>
    <w:p w14:paraId="62C8591B"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color w:val="000000"/>
          <w:sz w:val="22"/>
          <w:szCs w:val="22"/>
        </w:rPr>
        <w:t>Não poderão participar desta licitação</w:t>
      </w:r>
      <w:r w:rsidR="001A20E8" w:rsidRPr="003A37CE">
        <w:rPr>
          <w:rFonts w:ascii="Arial" w:hAnsi="Arial" w:cs="Arial"/>
          <w:bCs/>
          <w:color w:val="000000"/>
          <w:sz w:val="22"/>
          <w:szCs w:val="22"/>
        </w:rPr>
        <w:t xml:space="preserve"> os interessados</w:t>
      </w:r>
      <w:r w:rsidRPr="003A37CE">
        <w:rPr>
          <w:rFonts w:ascii="Arial" w:hAnsi="Arial" w:cs="Arial"/>
          <w:bCs/>
          <w:color w:val="000000"/>
          <w:sz w:val="22"/>
          <w:szCs w:val="22"/>
        </w:rPr>
        <w:t>:</w:t>
      </w:r>
    </w:p>
    <w:p w14:paraId="3B0F4D2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bCs/>
          <w:color w:val="000000"/>
          <w:sz w:val="22"/>
          <w:szCs w:val="22"/>
        </w:rPr>
        <w:t>proibid</w:t>
      </w:r>
      <w:r w:rsidR="001A20E8" w:rsidRPr="003A37CE">
        <w:rPr>
          <w:rFonts w:ascii="Arial" w:hAnsi="Arial" w:cs="Arial"/>
          <w:bCs/>
          <w:color w:val="000000"/>
          <w:sz w:val="22"/>
          <w:szCs w:val="22"/>
        </w:rPr>
        <w:t>o</w:t>
      </w:r>
      <w:r w:rsidRPr="003A37CE">
        <w:rPr>
          <w:rFonts w:ascii="Arial" w:hAnsi="Arial" w:cs="Arial"/>
          <w:bCs/>
          <w:color w:val="000000"/>
          <w:sz w:val="22"/>
          <w:szCs w:val="22"/>
        </w:rPr>
        <w:t>s de participar de licitações e celebrar contratos administrativos, na forma da legislação vigente;</w:t>
      </w:r>
    </w:p>
    <w:p w14:paraId="550FC408" w14:textId="77777777" w:rsidR="000F104D" w:rsidRPr="003A37CE" w:rsidRDefault="001A20E8" w:rsidP="00E63F61">
      <w:pPr>
        <w:numPr>
          <w:ilvl w:val="2"/>
          <w:numId w:val="1"/>
        </w:numPr>
        <w:tabs>
          <w:tab w:val="left" w:pos="1440"/>
        </w:tabs>
        <w:autoSpaceDE w:val="0"/>
        <w:snapToGrid w:val="0"/>
        <w:spacing w:before="120" w:after="120" w:line="276" w:lineRule="auto"/>
        <w:ind w:left="1135" w:right="-142" w:hanging="284"/>
        <w:jc w:val="both"/>
        <w:rPr>
          <w:rFonts w:ascii="Arial" w:eastAsia="Zurich BT" w:hAnsi="Arial" w:cs="Arial"/>
          <w:bCs/>
          <w:color w:val="000000"/>
          <w:sz w:val="22"/>
          <w:szCs w:val="22"/>
        </w:rPr>
      </w:pPr>
      <w:r w:rsidRPr="003A37CE">
        <w:rPr>
          <w:rFonts w:ascii="Arial" w:hAnsi="Arial" w:cs="Arial"/>
          <w:bCs/>
          <w:color w:val="000000"/>
          <w:sz w:val="22"/>
          <w:szCs w:val="22"/>
        </w:rPr>
        <w:t>estrangeiro</w:t>
      </w:r>
      <w:r w:rsidR="000F104D" w:rsidRPr="003A37CE">
        <w:rPr>
          <w:rFonts w:ascii="Arial" w:hAnsi="Arial" w:cs="Arial"/>
          <w:bCs/>
          <w:color w:val="000000"/>
          <w:sz w:val="22"/>
          <w:szCs w:val="22"/>
        </w:rPr>
        <w:t>s que não tenham representação legal no Brasil com poderes expressos para receber citação e responder administrativa ou judicialmente;</w:t>
      </w:r>
    </w:p>
    <w:p w14:paraId="58E05234"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eastAsia="Zurich BT" w:hAnsi="Arial" w:cs="Arial"/>
          <w:bCs/>
          <w:color w:val="000000"/>
          <w:sz w:val="22"/>
          <w:szCs w:val="22"/>
        </w:rPr>
      </w:pPr>
      <w:r w:rsidRPr="003A37CE">
        <w:rPr>
          <w:rFonts w:ascii="Arial" w:eastAsia="Arial Unicode MS" w:hAnsi="Arial" w:cs="Arial"/>
          <w:color w:val="000000"/>
          <w:sz w:val="22"/>
          <w:szCs w:val="22"/>
        </w:rPr>
        <w:t>que se enquadrem nas vedações previstas no artigo 9º da Lei nº 8.666, de 1993;</w:t>
      </w:r>
    </w:p>
    <w:p w14:paraId="30BE72ED"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eastAsia="Zurich BT" w:hAnsi="Arial" w:cs="Arial"/>
          <w:bCs/>
          <w:color w:val="000000"/>
          <w:sz w:val="22"/>
          <w:szCs w:val="22"/>
        </w:rPr>
      </w:pPr>
      <w:r w:rsidRPr="003A37CE">
        <w:rPr>
          <w:rFonts w:ascii="Arial" w:hAnsi="Arial" w:cs="Arial"/>
          <w:color w:val="000000"/>
          <w:sz w:val="22"/>
          <w:szCs w:val="22"/>
        </w:rPr>
        <w:t xml:space="preserve"> que estejam sob falência, em recuperação judicial ou extrajudicial, concurso de credores, concordata ou insolvência, em processo de dissolução ou liquidação;</w:t>
      </w:r>
    </w:p>
    <w:p w14:paraId="154BC65E" w14:textId="77777777" w:rsidR="001A20E8" w:rsidRPr="003A37CE" w:rsidRDefault="00F925C6" w:rsidP="00E63F61">
      <w:pPr>
        <w:numPr>
          <w:ilvl w:val="2"/>
          <w:numId w:val="1"/>
        </w:numPr>
        <w:tabs>
          <w:tab w:val="left" w:pos="1440"/>
        </w:tabs>
        <w:autoSpaceDE w:val="0"/>
        <w:snapToGrid w:val="0"/>
        <w:spacing w:before="120" w:after="120" w:line="276" w:lineRule="auto"/>
        <w:ind w:left="1135" w:right="-142" w:hanging="284"/>
        <w:jc w:val="both"/>
        <w:rPr>
          <w:rFonts w:ascii="Arial" w:eastAsia="Zurich BT" w:hAnsi="Arial" w:cs="Arial"/>
          <w:bCs/>
          <w:color w:val="000000"/>
          <w:sz w:val="22"/>
          <w:szCs w:val="22"/>
        </w:rPr>
      </w:pPr>
      <w:r w:rsidRPr="003A37CE">
        <w:rPr>
          <w:rFonts w:ascii="Arial" w:hAnsi="Arial" w:cs="Arial"/>
          <w:color w:val="000000"/>
          <w:sz w:val="22"/>
          <w:szCs w:val="22"/>
        </w:rPr>
        <w:t>entidades empresariais</w:t>
      </w:r>
      <w:r w:rsidRPr="003A37CE">
        <w:rPr>
          <w:rFonts w:ascii="Arial" w:hAnsi="Arial" w:cs="Arial"/>
          <w:sz w:val="22"/>
          <w:szCs w:val="22"/>
        </w:rPr>
        <w:t xml:space="preserve"> q</w:t>
      </w:r>
      <w:r w:rsidR="000F104D" w:rsidRPr="003A37CE">
        <w:rPr>
          <w:rFonts w:ascii="Arial" w:hAnsi="Arial" w:cs="Arial"/>
          <w:sz w:val="22"/>
          <w:szCs w:val="22"/>
        </w:rPr>
        <w:t>ue estejam reunidas em consórcio</w:t>
      </w:r>
      <w:r w:rsidR="001A20E8" w:rsidRPr="003A37CE">
        <w:rPr>
          <w:rFonts w:ascii="Arial" w:hAnsi="Arial" w:cs="Arial"/>
          <w:sz w:val="22"/>
          <w:szCs w:val="22"/>
        </w:rPr>
        <w:t>;</w:t>
      </w:r>
    </w:p>
    <w:p w14:paraId="2014D129"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 xml:space="preserve">Sociedades Cooperativas, considerando a vedação contida no Termo de Conciliação Judicial firmado entre o Ministério Público do Trabalho e a União, </w:t>
      </w:r>
      <w:r w:rsidRPr="003A37CE">
        <w:rPr>
          <w:rFonts w:ascii="Arial" w:hAnsi="Arial" w:cs="Arial"/>
          <w:sz w:val="22"/>
          <w:szCs w:val="22"/>
        </w:rPr>
        <w:t>anexo ao Edital</w:t>
      </w:r>
      <w:r w:rsidRPr="003A37CE">
        <w:rPr>
          <w:rFonts w:ascii="Arial" w:hAnsi="Arial" w:cs="Arial"/>
          <w:color w:val="000000"/>
          <w:sz w:val="22"/>
          <w:szCs w:val="22"/>
        </w:rPr>
        <w:t>, e a proibição do artigo 4° da Instrução Normativa SLTI/MPOG n° 2, de 30 de abril de 2008.</w:t>
      </w:r>
    </w:p>
    <w:p w14:paraId="1D6BA684"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Como condição para participação no Pregão, o licitante assinalará “sim” ou “não” em campo próprio do sistema eletrônico, relativo às seguintes declarações:</w:t>
      </w:r>
      <w:r w:rsidRPr="003A37CE">
        <w:rPr>
          <w:rFonts w:ascii="Arial" w:eastAsia="Zurich BT" w:hAnsi="Arial" w:cs="Arial"/>
          <w:bCs/>
          <w:color w:val="000000"/>
          <w:sz w:val="22"/>
          <w:szCs w:val="22"/>
        </w:rPr>
        <w:t xml:space="preserve"> </w:t>
      </w:r>
    </w:p>
    <w:p w14:paraId="45DFE04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bCs/>
          <w:color w:val="000000"/>
          <w:sz w:val="22"/>
          <w:szCs w:val="22"/>
        </w:rPr>
        <w:t xml:space="preserve">que cumpre os requisitos estabelecidos no artigo 3° </w:t>
      </w:r>
      <w:r w:rsidRPr="003A37CE">
        <w:rPr>
          <w:rFonts w:ascii="Arial" w:hAnsi="Arial" w:cs="Arial"/>
          <w:color w:val="000000"/>
          <w:sz w:val="22"/>
          <w:szCs w:val="22"/>
        </w:rPr>
        <w:t>da Lei Complementar nº 123, de 2006, estando apt</w:t>
      </w:r>
      <w:r w:rsidR="00D74693" w:rsidRPr="003A37CE">
        <w:rPr>
          <w:rFonts w:ascii="Arial" w:hAnsi="Arial" w:cs="Arial"/>
          <w:color w:val="000000"/>
          <w:sz w:val="22"/>
          <w:szCs w:val="22"/>
        </w:rPr>
        <w:t>o</w:t>
      </w:r>
      <w:r w:rsidRPr="003A37CE">
        <w:rPr>
          <w:rFonts w:ascii="Arial" w:hAnsi="Arial" w:cs="Arial"/>
          <w:color w:val="000000"/>
          <w:sz w:val="22"/>
          <w:szCs w:val="22"/>
        </w:rPr>
        <w:t xml:space="preserve"> a usufruir do tratamento favorecido estabelecido em seus </w:t>
      </w:r>
      <w:proofErr w:type="spellStart"/>
      <w:r w:rsidRPr="003A37CE">
        <w:rPr>
          <w:rFonts w:ascii="Arial" w:hAnsi="Arial" w:cs="Arial"/>
          <w:color w:val="000000"/>
          <w:sz w:val="22"/>
          <w:szCs w:val="22"/>
        </w:rPr>
        <w:t>arts</w:t>
      </w:r>
      <w:proofErr w:type="spellEnd"/>
      <w:r w:rsidRPr="003A37CE">
        <w:rPr>
          <w:rFonts w:ascii="Arial" w:hAnsi="Arial" w:cs="Arial"/>
          <w:color w:val="000000"/>
          <w:sz w:val="22"/>
          <w:szCs w:val="22"/>
        </w:rPr>
        <w:t>. 42 a 49.</w:t>
      </w:r>
    </w:p>
    <w:p w14:paraId="38AC0B30" w14:textId="77777777" w:rsidR="000F104D" w:rsidRPr="003A37CE" w:rsidRDefault="000F104D" w:rsidP="00E63F61">
      <w:pPr>
        <w:numPr>
          <w:ilvl w:val="3"/>
          <w:numId w:val="1"/>
        </w:numPr>
        <w:spacing w:after="120" w:line="276" w:lineRule="auto"/>
        <w:ind w:left="993" w:right="-142" w:firstLine="0"/>
        <w:jc w:val="both"/>
        <w:rPr>
          <w:rFonts w:ascii="Arial" w:hAnsi="Arial" w:cs="Arial"/>
          <w:bCs/>
          <w:color w:val="000000"/>
          <w:sz w:val="22"/>
          <w:szCs w:val="22"/>
        </w:rPr>
      </w:pPr>
      <w:r w:rsidRPr="003A37CE">
        <w:rPr>
          <w:rFonts w:ascii="Arial" w:hAnsi="Arial" w:cs="Arial"/>
          <w:color w:val="000000"/>
          <w:sz w:val="22"/>
          <w:szCs w:val="22"/>
        </w:rPr>
        <w:t>a assinalação do campo “não” apenas produzirá o efeito de o licitante não ter direito ao tratamento favorecido previsto na Lei Complementar nº 123, de 2006, mesmo que microempresa ou empresa de pequeno porte;</w:t>
      </w:r>
    </w:p>
    <w:p w14:paraId="3B3612E5"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color w:val="000000"/>
          <w:sz w:val="22"/>
          <w:szCs w:val="22"/>
        </w:rPr>
        <w:lastRenderedPageBreak/>
        <w:t>que está ciente e concorda com as condições contidas no Edital e seus anexos, bem como de que cumpre plenamente os requisitos de habilitação definidos no Edital;</w:t>
      </w:r>
    </w:p>
    <w:p w14:paraId="247FA89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eastAsia="Zurich BT" w:hAnsi="Arial" w:cs="Arial"/>
          <w:color w:val="000000"/>
          <w:sz w:val="22"/>
          <w:szCs w:val="22"/>
        </w:rPr>
      </w:pPr>
      <w:r w:rsidRPr="003A37CE">
        <w:rPr>
          <w:rFonts w:ascii="Arial" w:hAnsi="Arial" w:cs="Arial"/>
          <w:color w:val="000000"/>
          <w:sz w:val="22"/>
          <w:szCs w:val="22"/>
        </w:rPr>
        <w:t xml:space="preserve">que inexistem fatos impeditivos para sua habilitação no certame, ciente da obrigatoriedade de declarar ocorrências posteriores; </w:t>
      </w:r>
    </w:p>
    <w:p w14:paraId="50739B0C"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eastAsia="Zurich BT" w:hAnsi="Arial" w:cs="Arial"/>
          <w:bCs/>
          <w:color w:val="000000"/>
          <w:sz w:val="22"/>
          <w:szCs w:val="22"/>
        </w:rPr>
      </w:pPr>
      <w:r w:rsidRPr="003A37CE">
        <w:rPr>
          <w:rFonts w:ascii="Arial" w:hAnsi="Arial" w:cs="Arial"/>
          <w:color w:val="000000"/>
          <w:sz w:val="22"/>
          <w:szCs w:val="22"/>
        </w:rPr>
        <w:t>que não emprega menor de 18 anos em trabalho noturno, perigoso ou insalubre e não emprega menor de 16 anos, salvo menor, a partir de 14 anos, na condição de aprendiz, nos termos do artigo 7°, XXXIII, da Constituição.</w:t>
      </w:r>
      <w:r w:rsidRPr="003A37CE">
        <w:rPr>
          <w:rFonts w:ascii="Arial" w:eastAsia="Zurich BT" w:hAnsi="Arial" w:cs="Arial"/>
          <w:color w:val="000000"/>
          <w:sz w:val="22"/>
          <w:szCs w:val="22"/>
        </w:rPr>
        <w:t xml:space="preserve"> </w:t>
      </w:r>
    </w:p>
    <w:p w14:paraId="7E0FEE4D"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eastAsia="Zurich BT" w:hAnsi="Arial" w:cs="Arial"/>
          <w:color w:val="000000"/>
          <w:sz w:val="22"/>
          <w:szCs w:val="22"/>
        </w:rPr>
        <w:t>que a proposta foi elaborada de forma independente, nos termos d</w:t>
      </w:r>
      <w:r w:rsidRPr="003A37CE">
        <w:rPr>
          <w:rFonts w:ascii="Arial" w:hAnsi="Arial" w:cs="Arial"/>
          <w:color w:val="000000"/>
          <w:sz w:val="22"/>
          <w:szCs w:val="22"/>
        </w:rPr>
        <w:t xml:space="preserve">a Instrução Normativa SLTI/MPOG </w:t>
      </w:r>
      <w:r w:rsidR="00055034" w:rsidRPr="003A37CE">
        <w:rPr>
          <w:rFonts w:ascii="Arial" w:hAnsi="Arial" w:cs="Arial"/>
          <w:color w:val="000000"/>
          <w:sz w:val="22"/>
          <w:szCs w:val="22"/>
        </w:rPr>
        <w:t>nº 2, de 16 de setembro de 2009.</w:t>
      </w:r>
    </w:p>
    <w:p w14:paraId="44B0CDC5" w14:textId="230DA7A7" w:rsidR="00DF449C" w:rsidRPr="003A37CE" w:rsidRDefault="00DF449C" w:rsidP="005625ED">
      <w:pPr>
        <w:numPr>
          <w:ilvl w:val="1"/>
          <w:numId w:val="1"/>
        </w:numPr>
        <w:spacing w:before="120" w:after="120"/>
        <w:ind w:right="-142" w:hanging="284"/>
        <w:jc w:val="both"/>
        <w:rPr>
          <w:rFonts w:ascii="Arial" w:hAnsi="Arial" w:cs="Arial"/>
          <w:sz w:val="22"/>
          <w:szCs w:val="22"/>
        </w:rPr>
      </w:pPr>
      <w:r w:rsidRPr="003A37CE">
        <w:rPr>
          <w:rFonts w:ascii="Arial" w:hAnsi="Arial" w:cs="Arial"/>
          <w:sz w:val="22"/>
          <w:szCs w:val="22"/>
        </w:rPr>
        <w:t xml:space="preserve">A licitante deverá realizar visita prévia ao local de prestação dos serviços, </w:t>
      </w:r>
      <w:r w:rsidRPr="003A37CE">
        <w:rPr>
          <w:rFonts w:ascii="Arial" w:hAnsi="Arial" w:cs="Arial"/>
          <w:b/>
          <w:sz w:val="22"/>
          <w:szCs w:val="22"/>
        </w:rPr>
        <w:t>por meio de representante legal, devidamente identificado,</w:t>
      </w:r>
      <w:r w:rsidRPr="003A37CE">
        <w:rPr>
          <w:rFonts w:ascii="Arial" w:hAnsi="Arial" w:cs="Arial"/>
          <w:sz w:val="22"/>
          <w:szCs w:val="22"/>
        </w:rPr>
        <w:t xml:space="preserve"> para tomar ciência de todas as características e peculiaridades dos locais onde serão executados os serviços referentes ao Pregão FBN n° 04/2014, não cabendo alegações, em qualquer época, de desconhecimento de estado, fatos e detalhes que impossibilitem ou dificultem a execução dos serviços ou o não cumprimento de todas as obrigações decorrentes da apresentação da proposta. </w:t>
      </w:r>
    </w:p>
    <w:p w14:paraId="4DD2D0FD" w14:textId="77777777" w:rsidR="00DF449C" w:rsidRPr="003A37CE" w:rsidRDefault="00DF449C" w:rsidP="00E63F61">
      <w:pPr>
        <w:numPr>
          <w:ilvl w:val="2"/>
          <w:numId w:val="1"/>
        </w:numPr>
        <w:spacing w:before="120" w:after="120"/>
        <w:ind w:right="-142" w:hanging="284"/>
        <w:jc w:val="both"/>
        <w:rPr>
          <w:rFonts w:ascii="Arial" w:hAnsi="Arial" w:cs="Arial"/>
          <w:sz w:val="22"/>
          <w:szCs w:val="22"/>
        </w:rPr>
      </w:pPr>
      <w:r w:rsidRPr="003A37CE">
        <w:rPr>
          <w:rFonts w:ascii="Arial" w:hAnsi="Arial" w:cs="Arial"/>
          <w:sz w:val="22"/>
          <w:szCs w:val="22"/>
          <w:lang w:eastAsia="ar-SA"/>
        </w:rPr>
        <w:t xml:space="preserve">A vistoria será acompanhada por Servidor designado para esse fim, de segunda à sexta-feira, </w:t>
      </w:r>
      <w:r w:rsidRPr="003A37CE">
        <w:rPr>
          <w:rFonts w:ascii="Arial" w:hAnsi="Arial" w:cs="Arial"/>
          <w:b/>
          <w:sz w:val="22"/>
          <w:szCs w:val="22"/>
          <w:lang w:eastAsia="ar-SA"/>
        </w:rPr>
        <w:t>das 11 horas às 16 horas</w:t>
      </w:r>
      <w:r w:rsidRPr="003A37CE">
        <w:rPr>
          <w:rFonts w:ascii="Arial" w:hAnsi="Arial" w:cs="Arial"/>
          <w:sz w:val="22"/>
          <w:szCs w:val="22"/>
          <w:lang w:eastAsia="ar-SA"/>
        </w:rPr>
        <w:t xml:space="preserve">, devendo o agendamento ser efetuado previamente pelo telefone </w:t>
      </w:r>
      <w:r w:rsidRPr="003A37CE">
        <w:rPr>
          <w:rFonts w:ascii="Arial" w:hAnsi="Arial" w:cs="Arial"/>
          <w:b/>
          <w:sz w:val="22"/>
          <w:szCs w:val="22"/>
          <w:lang w:eastAsia="ar-SA"/>
        </w:rPr>
        <w:t>(21) 2220-3040 (ramais 2304 e 2305).</w:t>
      </w:r>
    </w:p>
    <w:p w14:paraId="2BA84C42" w14:textId="77777777" w:rsidR="00DF449C" w:rsidRPr="003A37CE" w:rsidRDefault="00DF449C" w:rsidP="00E63F61">
      <w:pPr>
        <w:numPr>
          <w:ilvl w:val="2"/>
          <w:numId w:val="1"/>
        </w:numPr>
        <w:spacing w:before="120" w:after="120"/>
        <w:ind w:right="-142" w:hanging="284"/>
        <w:jc w:val="both"/>
        <w:rPr>
          <w:rFonts w:ascii="Arial" w:hAnsi="Arial" w:cs="Arial"/>
          <w:sz w:val="22"/>
          <w:szCs w:val="22"/>
        </w:rPr>
      </w:pPr>
      <w:r w:rsidRPr="003A37CE">
        <w:rPr>
          <w:rFonts w:ascii="Arial" w:hAnsi="Arial" w:cs="Arial"/>
          <w:sz w:val="22"/>
          <w:szCs w:val="22"/>
          <w:lang w:eastAsia="ar-SA"/>
        </w:rPr>
        <w:t>O prazo para vistoria iniciar-se-á no dia útil seguinte ao da publicação do Edital, estendendo-se até o dia útil anterior à data prevista para abertura da sessão pública.</w:t>
      </w:r>
    </w:p>
    <w:p w14:paraId="72824B5A" w14:textId="77777777" w:rsidR="00DF449C" w:rsidRPr="003A37CE" w:rsidRDefault="00DF449C" w:rsidP="00E63F61">
      <w:pPr>
        <w:numPr>
          <w:ilvl w:val="2"/>
          <w:numId w:val="1"/>
        </w:numPr>
        <w:spacing w:before="120" w:after="120"/>
        <w:ind w:right="-142" w:hanging="284"/>
        <w:jc w:val="both"/>
        <w:rPr>
          <w:rFonts w:ascii="Arial" w:hAnsi="Arial" w:cs="Arial"/>
          <w:sz w:val="22"/>
          <w:szCs w:val="22"/>
        </w:rPr>
      </w:pPr>
      <w:r w:rsidRPr="003A37CE">
        <w:rPr>
          <w:rFonts w:ascii="Arial" w:hAnsi="Arial" w:cs="Arial"/>
          <w:sz w:val="22"/>
          <w:szCs w:val="22"/>
          <w:lang w:eastAsia="ar-SA"/>
        </w:rPr>
        <w:t>Para a vistoria o licitante, ou o seu representante legal, deverá possuir formação na área de engenharia mecânica, devido à complexidade do objeto desta licitação, bem como estar devidamente identificado, apresentando documento de identidade civil e documento expedido pela empresa comprovando sua habilitação para a realização da vistoria.</w:t>
      </w:r>
    </w:p>
    <w:p w14:paraId="0B91B190" w14:textId="7E494490" w:rsidR="00DF449C" w:rsidRPr="003A37CE" w:rsidRDefault="00DF449C" w:rsidP="00E63F61">
      <w:pPr>
        <w:numPr>
          <w:ilvl w:val="2"/>
          <w:numId w:val="1"/>
        </w:numPr>
        <w:spacing w:before="120" w:after="120"/>
        <w:ind w:right="-142" w:hanging="284"/>
        <w:jc w:val="both"/>
        <w:rPr>
          <w:rFonts w:ascii="Arial" w:hAnsi="Arial" w:cs="Arial"/>
          <w:sz w:val="22"/>
          <w:szCs w:val="22"/>
        </w:rPr>
      </w:pPr>
      <w:r w:rsidRPr="003A37CE">
        <w:rPr>
          <w:rFonts w:ascii="Arial" w:hAnsi="Arial" w:cs="Arial"/>
          <w:sz w:val="22"/>
          <w:szCs w:val="22"/>
        </w:rPr>
        <w:t>Ao final da vistoria o licitante deverá entregar o modelo de DECLARAÇÃO DE VISTORIA TÉCNICA (Anexo V), em duas vias, preenchid</w:t>
      </w:r>
      <w:r w:rsidR="00AD21C7" w:rsidRPr="003A37CE">
        <w:rPr>
          <w:rFonts w:ascii="Arial" w:hAnsi="Arial" w:cs="Arial"/>
          <w:sz w:val="22"/>
          <w:szCs w:val="22"/>
        </w:rPr>
        <w:t xml:space="preserve">as </w:t>
      </w:r>
      <w:r w:rsidRPr="003A37CE">
        <w:rPr>
          <w:rFonts w:ascii="Arial" w:hAnsi="Arial" w:cs="Arial"/>
          <w:sz w:val="22"/>
          <w:szCs w:val="22"/>
        </w:rPr>
        <w:t>e assinad</w:t>
      </w:r>
      <w:r w:rsidR="00AD21C7" w:rsidRPr="003A37CE">
        <w:rPr>
          <w:rFonts w:ascii="Arial" w:hAnsi="Arial" w:cs="Arial"/>
          <w:sz w:val="22"/>
          <w:szCs w:val="22"/>
        </w:rPr>
        <w:t>a</w:t>
      </w:r>
      <w:r w:rsidRPr="003A37CE">
        <w:rPr>
          <w:rFonts w:ascii="Arial" w:hAnsi="Arial" w:cs="Arial"/>
          <w:sz w:val="22"/>
          <w:szCs w:val="22"/>
        </w:rPr>
        <w:t>s, quando serão at</w:t>
      </w:r>
      <w:r w:rsidR="00AD21C7" w:rsidRPr="003A37CE">
        <w:rPr>
          <w:rFonts w:ascii="Arial" w:hAnsi="Arial" w:cs="Arial"/>
          <w:sz w:val="22"/>
          <w:szCs w:val="22"/>
        </w:rPr>
        <w:t>estada</w:t>
      </w:r>
      <w:r w:rsidRPr="003A37CE">
        <w:rPr>
          <w:rFonts w:ascii="Arial" w:hAnsi="Arial" w:cs="Arial"/>
          <w:sz w:val="22"/>
          <w:szCs w:val="22"/>
        </w:rPr>
        <w:t>s pelo Servidor designado.</w:t>
      </w:r>
    </w:p>
    <w:p w14:paraId="6F558A25" w14:textId="77777777" w:rsidR="00DF449C" w:rsidRPr="003A37CE" w:rsidRDefault="00DF449C" w:rsidP="00E63F61">
      <w:pPr>
        <w:numPr>
          <w:ilvl w:val="2"/>
          <w:numId w:val="1"/>
        </w:numPr>
        <w:spacing w:before="120" w:after="120"/>
        <w:ind w:right="-142" w:hanging="284"/>
        <w:jc w:val="both"/>
        <w:rPr>
          <w:rFonts w:ascii="Arial" w:hAnsi="Arial" w:cs="Arial"/>
          <w:sz w:val="22"/>
          <w:szCs w:val="22"/>
        </w:rPr>
      </w:pPr>
      <w:r w:rsidRPr="003A37CE">
        <w:rPr>
          <w:rFonts w:ascii="Arial" w:hAnsi="Arial" w:cs="Arial"/>
          <w:sz w:val="22"/>
          <w:szCs w:val="22"/>
        </w:rPr>
        <w:t>A não apresentação da Declaração de Vistoria na forma prevista nesse item impedirá a participação da licitante nesse Pregão.</w:t>
      </w:r>
    </w:p>
    <w:p w14:paraId="514E521C" w14:textId="77777777" w:rsidR="00DF449C" w:rsidRPr="003A37CE" w:rsidRDefault="00DF449C" w:rsidP="00AD21C7">
      <w:pPr>
        <w:tabs>
          <w:tab w:val="left" w:pos="1440"/>
        </w:tabs>
        <w:autoSpaceDE w:val="0"/>
        <w:snapToGrid w:val="0"/>
        <w:spacing w:before="120" w:after="120"/>
        <w:ind w:left="1135" w:right="-142"/>
        <w:jc w:val="both"/>
        <w:rPr>
          <w:rFonts w:ascii="Arial" w:hAnsi="Arial" w:cs="Arial"/>
          <w:color w:val="000000"/>
          <w:sz w:val="22"/>
          <w:szCs w:val="22"/>
        </w:rPr>
      </w:pPr>
    </w:p>
    <w:p w14:paraId="44360319" w14:textId="77777777" w:rsidR="000F104D" w:rsidRPr="003A37CE" w:rsidRDefault="000F104D" w:rsidP="00E63F61">
      <w:pPr>
        <w:spacing w:after="120" w:line="276" w:lineRule="auto"/>
        <w:ind w:left="756" w:right="-142"/>
        <w:jc w:val="both"/>
        <w:rPr>
          <w:rFonts w:ascii="Arial" w:hAnsi="Arial" w:cs="Arial"/>
          <w:color w:val="000000"/>
          <w:sz w:val="22"/>
          <w:szCs w:val="22"/>
        </w:rPr>
      </w:pPr>
    </w:p>
    <w:p w14:paraId="6721AB20" w14:textId="77777777" w:rsidR="000F104D" w:rsidRPr="003A37CE" w:rsidRDefault="000F104D" w:rsidP="00E63F61">
      <w:pPr>
        <w:numPr>
          <w:ilvl w:val="0"/>
          <w:numId w:val="1"/>
        </w:numPr>
        <w:spacing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DO ENVIO DA PROPOSTA</w:t>
      </w:r>
    </w:p>
    <w:p w14:paraId="11AECAB0"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O licitante deverá encaminhar a proposta por meio do sistema eletrônico até a data e horário marcados para abertura da sessão, quando</w:t>
      </w:r>
      <w:r w:rsidR="000322A8" w:rsidRPr="003A37CE">
        <w:rPr>
          <w:rFonts w:ascii="Arial" w:hAnsi="Arial" w:cs="Arial"/>
          <w:color w:val="000000"/>
          <w:sz w:val="22"/>
          <w:szCs w:val="22"/>
        </w:rPr>
        <w:t>,</w:t>
      </w:r>
      <w:r w:rsidRPr="003A37CE">
        <w:rPr>
          <w:rFonts w:ascii="Arial" w:hAnsi="Arial" w:cs="Arial"/>
          <w:color w:val="000000"/>
          <w:sz w:val="22"/>
          <w:szCs w:val="22"/>
        </w:rPr>
        <w:t xml:space="preserve"> então, encerrar-se-á automaticamente a fase de recebimento de propostas.</w:t>
      </w:r>
    </w:p>
    <w:p w14:paraId="79A2702A" w14:textId="77777777" w:rsidR="00216AA5" w:rsidRPr="003A37CE" w:rsidRDefault="00216AA5"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Todas as referências de tempo no Edital, no aviso e durante a sessão pública observarão o horário de Brasília – DF.</w:t>
      </w:r>
    </w:p>
    <w:p w14:paraId="67B5FE3B"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lastRenderedPageBreak/>
        <w:t xml:space="preserve">O licitante será responsável por todas as transações que forem efetuadas em seu nome no sistema eletrônico, assumindo como firmes e verdadeiras suas propostas e lances. </w:t>
      </w:r>
    </w:p>
    <w:p w14:paraId="4BE70AC1"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sz w:val="22"/>
          <w:szCs w:val="22"/>
        </w:rPr>
        <w:t xml:space="preserve">Até a abertura da sessão, os licitantes poderão retirar ou substituir as propostas apresentadas.  </w:t>
      </w:r>
    </w:p>
    <w:p w14:paraId="4D78EC68"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sz w:val="22"/>
          <w:szCs w:val="22"/>
        </w:rPr>
        <w:t>O licitante deverá enviar sua proposta mediante o preenchimento, no sistema eletrônico, dos seguintes campos:</w:t>
      </w:r>
    </w:p>
    <w:p w14:paraId="331234C3" w14:textId="75028F3C"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sz w:val="22"/>
          <w:szCs w:val="22"/>
        </w:rPr>
        <w:t xml:space="preserve">valor mensal e </w:t>
      </w:r>
      <w:r w:rsidR="009E7E50" w:rsidRPr="003A37CE">
        <w:rPr>
          <w:rFonts w:ascii="Arial" w:hAnsi="Arial" w:cs="Arial"/>
          <w:sz w:val="22"/>
          <w:szCs w:val="22"/>
        </w:rPr>
        <w:t xml:space="preserve">global </w:t>
      </w:r>
      <w:r w:rsidRPr="003A37CE">
        <w:rPr>
          <w:rFonts w:ascii="Arial" w:hAnsi="Arial" w:cs="Arial"/>
          <w:bCs/>
          <w:iCs/>
          <w:sz w:val="22"/>
          <w:szCs w:val="22"/>
        </w:rPr>
        <w:t xml:space="preserve">do item; </w:t>
      </w:r>
    </w:p>
    <w:p w14:paraId="5C7EF4A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bCs/>
          <w:iCs/>
          <w:sz w:val="22"/>
          <w:szCs w:val="22"/>
        </w:rPr>
        <w:t xml:space="preserve">Descrição detalhada do objeto, contendo, entre outras, as seguintes informações: </w:t>
      </w:r>
    </w:p>
    <w:p w14:paraId="77FE51EE" w14:textId="77777777" w:rsidR="000F104D" w:rsidRPr="003A37CE" w:rsidRDefault="000F104D" w:rsidP="00E63F61">
      <w:pPr>
        <w:numPr>
          <w:ilvl w:val="3"/>
          <w:numId w:val="1"/>
        </w:numPr>
        <w:spacing w:before="240" w:after="120" w:line="276" w:lineRule="auto"/>
        <w:ind w:right="-142"/>
        <w:jc w:val="both"/>
        <w:rPr>
          <w:rFonts w:ascii="Arial" w:hAnsi="Arial" w:cs="Arial"/>
          <w:sz w:val="22"/>
          <w:szCs w:val="22"/>
        </w:rPr>
      </w:pPr>
      <w:r w:rsidRPr="003A37CE">
        <w:rPr>
          <w:rFonts w:ascii="Arial" w:hAnsi="Arial" w:cs="Arial"/>
          <w:sz w:val="22"/>
          <w:szCs w:val="22"/>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76D35E19" w14:textId="77777777" w:rsidR="000F104D" w:rsidRPr="003A37CE" w:rsidRDefault="000F104D" w:rsidP="00E63F61">
      <w:pPr>
        <w:numPr>
          <w:ilvl w:val="3"/>
          <w:numId w:val="1"/>
        </w:numPr>
        <w:spacing w:before="240" w:after="120" w:line="276" w:lineRule="auto"/>
        <w:ind w:right="-142"/>
        <w:jc w:val="both"/>
        <w:rPr>
          <w:rFonts w:ascii="Arial" w:hAnsi="Arial" w:cs="Arial"/>
          <w:sz w:val="22"/>
          <w:szCs w:val="22"/>
        </w:rPr>
      </w:pPr>
      <w:r w:rsidRPr="003A37CE">
        <w:rPr>
          <w:rFonts w:ascii="Arial" w:hAnsi="Arial" w:cs="Arial"/>
          <w:sz w:val="22"/>
          <w:szCs w:val="22"/>
        </w:rPr>
        <w:t xml:space="preserve">A quantidade de pessoal que será alocado na execução contratual; </w:t>
      </w:r>
    </w:p>
    <w:p w14:paraId="130B14AB" w14:textId="4E16B792" w:rsidR="00647CA5" w:rsidRPr="003A37CE" w:rsidRDefault="000F104D" w:rsidP="00E63F61">
      <w:pPr>
        <w:numPr>
          <w:ilvl w:val="3"/>
          <w:numId w:val="1"/>
        </w:numPr>
        <w:spacing w:after="120" w:line="276" w:lineRule="auto"/>
        <w:ind w:right="-142"/>
        <w:jc w:val="both"/>
        <w:rPr>
          <w:rFonts w:ascii="Arial" w:hAnsi="Arial" w:cs="Arial"/>
          <w:sz w:val="22"/>
          <w:szCs w:val="22"/>
        </w:rPr>
      </w:pPr>
      <w:r w:rsidRPr="003A37CE">
        <w:rPr>
          <w:rFonts w:ascii="Arial" w:hAnsi="Arial" w:cs="Arial"/>
          <w:sz w:val="22"/>
          <w:szCs w:val="22"/>
        </w:rPr>
        <w:t>A relação dos materiais e equipamentos que serão utilizados na execução dos serviços, indicando o quantitativo e sua especificação;</w:t>
      </w:r>
    </w:p>
    <w:p w14:paraId="442EA8CB"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iCs/>
          <w:sz w:val="22"/>
          <w:szCs w:val="22"/>
        </w:rPr>
      </w:pPr>
      <w:r w:rsidRPr="003A37CE">
        <w:rPr>
          <w:rFonts w:ascii="Arial" w:hAnsi="Arial" w:cs="Arial"/>
          <w:sz w:val="22"/>
          <w:szCs w:val="22"/>
        </w:rPr>
        <w:t xml:space="preserve">Todas as especificações do objeto contidas na proposta vinculam a Contratada. </w:t>
      </w:r>
    </w:p>
    <w:p w14:paraId="4D0E4B56"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Nos valores propostos estarão inclusos todos os custos operacionais, encargos previdenciários, trabalhistas, tributários, comerciais e quaisquer outros que incidam direta ou indiretamente na prestação dos serviços, </w:t>
      </w:r>
      <w:r w:rsidRPr="003A37CE">
        <w:rPr>
          <w:rFonts w:ascii="Arial" w:hAnsi="Arial" w:cs="Arial"/>
          <w:sz w:val="22"/>
          <w:szCs w:val="22"/>
        </w:rPr>
        <w:t>apurados mediante o preenchimento do modelo de Planilha de Custos e Formação de Preços, conforme anexo deste Edital;</w:t>
      </w:r>
    </w:p>
    <w:p w14:paraId="386D090B"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sz w:val="22"/>
          <w:szCs w:val="22"/>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3A37CE">
        <w:rPr>
          <w:rFonts w:ascii="Arial" w:hAnsi="Arial" w:cs="Arial"/>
          <w:color w:val="000000"/>
          <w:sz w:val="22"/>
          <w:szCs w:val="22"/>
        </w:rPr>
        <w:t>inicialmente em sua proposta não seja satisfatório para o atendimento do objeto da licitação, exceto quando ocorrer algum dos eventos arrolados nos incisos do §1° do artigo 57 da Lei n° 8.666, de 1993.</w:t>
      </w:r>
    </w:p>
    <w:p w14:paraId="4A00CCED"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1BC28973" w14:textId="518AFF10"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 prazo de validade da proposta não será inferior a </w:t>
      </w:r>
      <w:r w:rsidR="009E7E50" w:rsidRPr="003A37CE">
        <w:rPr>
          <w:rFonts w:ascii="Arial" w:hAnsi="Arial" w:cs="Arial"/>
          <w:color w:val="000000"/>
          <w:sz w:val="22"/>
          <w:szCs w:val="22"/>
        </w:rPr>
        <w:t>60 (sessenta dias)</w:t>
      </w:r>
      <w:r w:rsidRPr="003A37CE">
        <w:rPr>
          <w:rFonts w:ascii="Arial" w:hAnsi="Arial" w:cs="Arial"/>
          <w:b/>
          <w:color w:val="000000"/>
          <w:sz w:val="22"/>
          <w:szCs w:val="22"/>
        </w:rPr>
        <w:t>,</w:t>
      </w:r>
      <w:r w:rsidRPr="003A37CE">
        <w:rPr>
          <w:rFonts w:ascii="Arial" w:hAnsi="Arial" w:cs="Arial"/>
          <w:color w:val="000000"/>
          <w:sz w:val="22"/>
          <w:szCs w:val="22"/>
        </w:rPr>
        <w:t xml:space="preserve"> a contar da data de sua apresentação. </w:t>
      </w:r>
    </w:p>
    <w:p w14:paraId="24748CFC" w14:textId="77777777" w:rsidR="009E7E50" w:rsidRPr="003A37CE" w:rsidRDefault="009E7E50" w:rsidP="00E63F61">
      <w:pPr>
        <w:spacing w:before="120" w:after="120" w:line="276" w:lineRule="auto"/>
        <w:ind w:right="-142"/>
        <w:jc w:val="both"/>
        <w:rPr>
          <w:rFonts w:ascii="Arial" w:hAnsi="Arial" w:cs="Arial"/>
          <w:color w:val="000000"/>
          <w:sz w:val="22"/>
          <w:szCs w:val="22"/>
        </w:rPr>
      </w:pPr>
    </w:p>
    <w:p w14:paraId="0A8C19AF" w14:textId="77777777" w:rsidR="000F104D" w:rsidRPr="003A37CE" w:rsidRDefault="000F104D" w:rsidP="00E63F61">
      <w:pPr>
        <w:numPr>
          <w:ilvl w:val="0"/>
          <w:numId w:val="1"/>
        </w:numPr>
        <w:spacing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DAS PROPOSTAS E FORMULAÇÃO DE LANCES</w:t>
      </w:r>
    </w:p>
    <w:p w14:paraId="3BC1F743"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lang w:eastAsia="en-US"/>
        </w:rPr>
        <w:t>A abertura da presente licitação dar-se-á em sessão pública, por meio de sistema eletrônico, na data, horário e local indicados neste Edital.</w:t>
      </w:r>
    </w:p>
    <w:p w14:paraId="1B379105"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verificará as propostas apresentadas, desclassificando desde logo aquelas que não estejam em conformidade com os requisitos estabelecidos neste Edital, contenham vícios insanáveis, ilegalidades, ou não apresentem as especificações técnicas exigidas no Termo de Referência. </w:t>
      </w:r>
    </w:p>
    <w:p w14:paraId="3DC331D3"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A desclassificação será sempre fundamentada e registrada no sistema, com acompanhamento em tempo real por todos os participantes.</w:t>
      </w:r>
    </w:p>
    <w:p w14:paraId="045B50A9"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A não desclassificação da proposta não impede o seu julgamento definitivo</w:t>
      </w:r>
      <w:r w:rsidR="00A46E8E" w:rsidRPr="003A37CE">
        <w:rPr>
          <w:rFonts w:ascii="Arial" w:hAnsi="Arial" w:cs="Arial"/>
          <w:color w:val="000000"/>
          <w:sz w:val="22"/>
          <w:szCs w:val="22"/>
        </w:rPr>
        <w:t xml:space="preserve"> em sentido contrário</w:t>
      </w:r>
      <w:r w:rsidRPr="003A37CE">
        <w:rPr>
          <w:rFonts w:ascii="Arial" w:hAnsi="Arial" w:cs="Arial"/>
          <w:color w:val="000000"/>
          <w:sz w:val="22"/>
          <w:szCs w:val="22"/>
        </w:rPr>
        <w:t>, levado a efeito na fase de aceitação.</w:t>
      </w:r>
    </w:p>
    <w:p w14:paraId="3E32112D"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O sistema ordenará automaticamente as propostas classificadas, sendo que somente estas participarão da fase de lances.</w:t>
      </w:r>
    </w:p>
    <w:p w14:paraId="21C9C484" w14:textId="7A47789D"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 sistema disponibilizará campo próprio para troca de </w:t>
      </w:r>
      <w:r w:rsidR="009E7E50" w:rsidRPr="003A37CE">
        <w:rPr>
          <w:rFonts w:ascii="Arial" w:hAnsi="Arial" w:cs="Arial"/>
          <w:color w:val="000000"/>
          <w:sz w:val="22"/>
          <w:szCs w:val="22"/>
        </w:rPr>
        <w:t>mensagens</w:t>
      </w:r>
      <w:r w:rsidRPr="003A37CE">
        <w:rPr>
          <w:rFonts w:ascii="Arial" w:hAnsi="Arial" w:cs="Arial"/>
          <w:color w:val="000000"/>
          <w:sz w:val="22"/>
          <w:szCs w:val="22"/>
        </w:rPr>
        <w:t xml:space="preserve"> entre 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e os licitantes.</w:t>
      </w:r>
    </w:p>
    <w:p w14:paraId="5484B546"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14:paraId="022B168D" w14:textId="29DDDAA9"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sz w:val="22"/>
          <w:szCs w:val="22"/>
        </w:rPr>
        <w:t xml:space="preserve">O lance deverá ser ofertado pelo valor </w:t>
      </w:r>
      <w:r w:rsidR="009E7E50" w:rsidRPr="003A37CE">
        <w:rPr>
          <w:rFonts w:ascii="Arial" w:hAnsi="Arial" w:cs="Arial"/>
          <w:sz w:val="22"/>
          <w:szCs w:val="22"/>
        </w:rPr>
        <w:t>global</w:t>
      </w:r>
      <w:r w:rsidRPr="003A37CE">
        <w:rPr>
          <w:rFonts w:ascii="Arial" w:hAnsi="Arial" w:cs="Arial"/>
          <w:sz w:val="22"/>
          <w:szCs w:val="22"/>
        </w:rPr>
        <w:t xml:space="preserve"> do item.</w:t>
      </w:r>
    </w:p>
    <w:p w14:paraId="4A0CC3B6"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t>Os licitantes poderão oferecer lances sucessivos, observando o horário fixado para abertura da sessão e as regras estabelecidas no Edital.</w:t>
      </w:r>
    </w:p>
    <w:p w14:paraId="7CFE7F49" w14:textId="77777777" w:rsidR="005B12EE" w:rsidRPr="003A37CE" w:rsidRDefault="005B12EE" w:rsidP="00E63F61">
      <w:pPr>
        <w:pStyle w:val="PargrafodaLista"/>
        <w:tabs>
          <w:tab w:val="left" w:pos="1725"/>
        </w:tabs>
        <w:ind w:right="-142"/>
        <w:rPr>
          <w:rFonts w:ascii="Arial" w:hAnsi="Arial" w:cs="Arial"/>
          <w:sz w:val="22"/>
          <w:szCs w:val="22"/>
        </w:rPr>
      </w:pPr>
      <w:r w:rsidRPr="003A37CE">
        <w:rPr>
          <w:rFonts w:ascii="Arial" w:hAnsi="Arial" w:cs="Arial"/>
          <w:sz w:val="22"/>
          <w:szCs w:val="22"/>
        </w:rPr>
        <w:tab/>
      </w:r>
    </w:p>
    <w:p w14:paraId="4A6600D7" w14:textId="77777777" w:rsidR="005B12EE" w:rsidRPr="003A37CE" w:rsidRDefault="005B12EE" w:rsidP="00E63F61">
      <w:pPr>
        <w:pStyle w:val="PargrafodaLista"/>
        <w:numPr>
          <w:ilvl w:val="2"/>
          <w:numId w:val="1"/>
        </w:numPr>
        <w:spacing w:before="240" w:after="240" w:line="276" w:lineRule="auto"/>
        <w:ind w:left="1639" w:right="-142"/>
        <w:jc w:val="both"/>
        <w:rPr>
          <w:rFonts w:ascii="Arial" w:hAnsi="Arial" w:cs="Arial"/>
          <w:sz w:val="22"/>
          <w:szCs w:val="22"/>
        </w:rPr>
      </w:pPr>
      <w:r w:rsidRPr="003A37CE">
        <w:rPr>
          <w:rFonts w:ascii="Arial" w:hAnsi="Arial" w:cs="Arial"/>
          <w:sz w:val="22"/>
          <w:szCs w:val="22"/>
        </w:rPr>
        <w:t>Em caso de falha no sistema, os lances em desacordo com a norma deverão ser desconsiderados pelo pregoeiro, devendo a ocorrência ser comunicada imediatamente à Secretaria de Logística e Tecnologia da Informação.</w:t>
      </w:r>
    </w:p>
    <w:p w14:paraId="463B128B" w14:textId="77777777" w:rsidR="005B12EE" w:rsidRPr="003A37CE" w:rsidRDefault="005B12EE" w:rsidP="00E63F61">
      <w:pPr>
        <w:pStyle w:val="PargrafodaLista"/>
        <w:numPr>
          <w:ilvl w:val="2"/>
          <w:numId w:val="1"/>
        </w:numPr>
        <w:spacing w:before="240" w:after="240" w:line="276" w:lineRule="auto"/>
        <w:ind w:left="1639" w:right="-142"/>
        <w:jc w:val="both"/>
        <w:rPr>
          <w:rFonts w:ascii="Arial" w:hAnsi="Arial" w:cs="Arial"/>
          <w:sz w:val="22"/>
          <w:szCs w:val="22"/>
        </w:rPr>
      </w:pPr>
      <w:r w:rsidRPr="003A37CE">
        <w:rPr>
          <w:rFonts w:ascii="Arial" w:hAnsi="Arial" w:cs="Arial"/>
          <w:sz w:val="22"/>
          <w:szCs w:val="22"/>
        </w:rPr>
        <w:t>Na hipótese do subitem anterior, a ocorrência será registrada em campo próprio do sistema.</w:t>
      </w:r>
    </w:p>
    <w:p w14:paraId="26369D02"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t xml:space="preserve">O licitante somente poderá oferecer lance inferior ao último por ele ofertado e registrado pelo sistema. </w:t>
      </w:r>
    </w:p>
    <w:p w14:paraId="183226F4" w14:textId="77777777" w:rsidR="005B12EE" w:rsidRPr="003A37CE" w:rsidRDefault="005B12EE" w:rsidP="00E63F61">
      <w:pPr>
        <w:pStyle w:val="PargrafodaLista"/>
        <w:ind w:right="-142"/>
        <w:rPr>
          <w:rFonts w:ascii="Arial" w:hAnsi="Arial" w:cs="Arial"/>
          <w:sz w:val="22"/>
          <w:szCs w:val="22"/>
        </w:rPr>
      </w:pPr>
    </w:p>
    <w:p w14:paraId="570D0E38" w14:textId="77777777" w:rsidR="000F104D" w:rsidRPr="003A37CE" w:rsidRDefault="005B12EE" w:rsidP="00E63F61">
      <w:pPr>
        <w:pStyle w:val="PargrafodaLista"/>
        <w:numPr>
          <w:ilvl w:val="2"/>
          <w:numId w:val="1"/>
        </w:numPr>
        <w:spacing w:before="240" w:after="240" w:line="276" w:lineRule="auto"/>
        <w:ind w:left="1639" w:right="-142"/>
        <w:jc w:val="both"/>
        <w:rPr>
          <w:rFonts w:ascii="Arial" w:hAnsi="Arial" w:cs="Arial"/>
          <w:color w:val="000000"/>
          <w:sz w:val="22"/>
          <w:szCs w:val="22"/>
        </w:rPr>
      </w:pPr>
      <w:r w:rsidRPr="003A37CE">
        <w:rPr>
          <w:rFonts w:ascii="Arial" w:hAnsi="Arial" w:cs="Arial"/>
          <w:sz w:val="22"/>
          <w:szCs w:val="22"/>
        </w:rPr>
        <w:t>O intervalo entre os lances enviados pelo mesmo licitante não poderá ser inferior a vinte (20) segundos e o intervalo entre lances não poderá ser inferior a três (3) segundos</w:t>
      </w:r>
    </w:p>
    <w:p w14:paraId="2AE7614C"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Não serão aceitos dois ou mais lances de mesmo valor, prevalecendo aquele que for recebido e registrado em primeiro lugar. </w:t>
      </w:r>
    </w:p>
    <w:p w14:paraId="098C6A1E"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14:paraId="6ACFBBA4"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lastRenderedPageBreak/>
        <w:t xml:space="preserve">No caso de desconexão com 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no decorrer da etapa competitiva do Pregão, o sistema eletrônico poderá permanecer acessível aos licitantes para a recepção dos lances. </w:t>
      </w:r>
    </w:p>
    <w:p w14:paraId="3E5E6C01"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Se a desconexão perdurar por tempo superior a 10 (dez) minutos, a sessão será suspensa e terá reinício somente após comunicação expressa do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aos participantes. </w:t>
      </w:r>
    </w:p>
    <w:p w14:paraId="47622BB8" w14:textId="77777777" w:rsidR="000F104D" w:rsidRPr="003A37CE" w:rsidRDefault="000F104D" w:rsidP="00E63F61">
      <w:pPr>
        <w:numPr>
          <w:ilvl w:val="1"/>
          <w:numId w:val="1"/>
        </w:numPr>
        <w:spacing w:before="120" w:after="120" w:line="276" w:lineRule="auto"/>
        <w:ind w:left="0" w:right="-142" w:firstLine="567"/>
        <w:jc w:val="both"/>
        <w:rPr>
          <w:rFonts w:ascii="Arial" w:eastAsia="Zurich BT" w:hAnsi="Arial" w:cs="Arial"/>
          <w:bCs/>
          <w:sz w:val="22"/>
          <w:szCs w:val="22"/>
        </w:rPr>
      </w:pPr>
      <w:r w:rsidRPr="003A37CE">
        <w:rPr>
          <w:rFonts w:ascii="Arial" w:hAnsi="Arial" w:cs="Arial"/>
          <w:color w:val="000000"/>
          <w:sz w:val="22"/>
          <w:szCs w:val="22"/>
        </w:rPr>
        <w:t xml:space="preserve">A etapa de lances da sessão pública será encerrada por decisão do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3A37CE" w:rsidRDefault="000F104D" w:rsidP="00E63F61">
      <w:pPr>
        <w:numPr>
          <w:ilvl w:val="1"/>
          <w:numId w:val="1"/>
        </w:numPr>
        <w:spacing w:before="120" w:after="120" w:line="276" w:lineRule="auto"/>
        <w:ind w:left="0" w:right="-142" w:firstLine="567"/>
        <w:jc w:val="both"/>
        <w:rPr>
          <w:rFonts w:ascii="Arial" w:eastAsia="Zurich BT" w:hAnsi="Arial" w:cs="Arial"/>
          <w:bCs/>
          <w:sz w:val="22"/>
          <w:szCs w:val="22"/>
        </w:rPr>
      </w:pPr>
      <w:r w:rsidRPr="003A37CE">
        <w:rPr>
          <w:rFonts w:ascii="Arial" w:hAnsi="Arial"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77777777" w:rsidR="000F104D" w:rsidRPr="003A37CE" w:rsidRDefault="000F104D" w:rsidP="00E63F61">
      <w:pPr>
        <w:numPr>
          <w:ilvl w:val="1"/>
          <w:numId w:val="1"/>
        </w:numPr>
        <w:spacing w:before="120" w:after="120" w:line="276" w:lineRule="auto"/>
        <w:ind w:left="0" w:right="-142" w:firstLine="567"/>
        <w:jc w:val="both"/>
        <w:rPr>
          <w:rFonts w:ascii="Arial" w:eastAsia="Zurich BT" w:hAnsi="Arial" w:cs="Arial"/>
          <w:bCs/>
          <w:sz w:val="22"/>
          <w:szCs w:val="22"/>
        </w:rPr>
      </w:pPr>
      <w:r w:rsidRPr="003A37CE">
        <w:rPr>
          <w:rFonts w:ascii="Arial" w:hAnsi="Arial" w:cs="Arial"/>
          <w:color w:val="000000"/>
          <w:sz w:val="22"/>
          <w:szCs w:val="22"/>
          <w:lang w:eastAsia="en-US"/>
        </w:rPr>
        <w:t>Encerrada a etapa de lances</w:t>
      </w:r>
      <w:r w:rsidRPr="003A37CE">
        <w:rPr>
          <w:rFonts w:ascii="Arial" w:eastAsia="Zurich BT" w:hAnsi="Arial" w:cs="Arial"/>
          <w:bCs/>
          <w:sz w:val="22"/>
          <w:szCs w:val="22"/>
        </w:rPr>
        <w:t xml:space="preserve">, será efetivada a verificação automática, junto à Receita Federal, do porte da entidade empresarial. O sistema identificará em coluna própria as </w:t>
      </w:r>
      <w:r w:rsidRPr="003A37CE">
        <w:rPr>
          <w:rFonts w:ascii="Arial" w:eastAsia="Zurich BT" w:hAnsi="Arial" w:cs="Arial"/>
          <w:bCs/>
          <w:color w:val="000000"/>
          <w:sz w:val="22"/>
          <w:szCs w:val="22"/>
        </w:rPr>
        <w:t>microempresas e as empresas de pequeno</w:t>
      </w:r>
      <w:r w:rsidRPr="003A37CE">
        <w:rPr>
          <w:rFonts w:ascii="Arial" w:eastAsia="Zurich BT" w:hAnsi="Arial" w:cs="Arial"/>
          <w:bCs/>
          <w:sz w:val="22"/>
          <w:szCs w:val="22"/>
        </w:rPr>
        <w:t xml:space="preserve"> porte participantes, procedendo à comparação com os valores da primeira colocada, se esta for empresa de maior porte, assim como das demais classificadas, para o fim de aplicar-se o disposto nos </w:t>
      </w:r>
      <w:proofErr w:type="spellStart"/>
      <w:r w:rsidRPr="003A37CE">
        <w:rPr>
          <w:rFonts w:ascii="Arial" w:eastAsia="Zurich BT" w:hAnsi="Arial" w:cs="Arial"/>
          <w:bCs/>
          <w:sz w:val="22"/>
          <w:szCs w:val="22"/>
        </w:rPr>
        <w:t>arts</w:t>
      </w:r>
      <w:proofErr w:type="spellEnd"/>
      <w:r w:rsidRPr="003A37CE">
        <w:rPr>
          <w:rFonts w:ascii="Arial" w:eastAsia="Zurich BT" w:hAnsi="Arial" w:cs="Arial"/>
          <w:bCs/>
          <w:sz w:val="22"/>
          <w:szCs w:val="22"/>
        </w:rPr>
        <w:t>. 44 e 45 da LC nº 123, de 2006, regulamentada pelo Decreto nº 6.204, de 2007.</w:t>
      </w:r>
    </w:p>
    <w:p w14:paraId="33681C02"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Nessas condições, as propostas de </w:t>
      </w:r>
      <w:r w:rsidRPr="003A37CE">
        <w:rPr>
          <w:rFonts w:ascii="Arial" w:eastAsia="Zurich BT" w:hAnsi="Arial" w:cs="Arial"/>
          <w:bCs/>
          <w:color w:val="000000"/>
          <w:sz w:val="22"/>
          <w:szCs w:val="22"/>
        </w:rPr>
        <w:t xml:space="preserve">microempresas e empresas de pequeno porte </w:t>
      </w:r>
      <w:r w:rsidRPr="003A37CE">
        <w:rPr>
          <w:rFonts w:ascii="Arial" w:hAnsi="Arial" w:cs="Arial"/>
          <w:color w:val="000000"/>
          <w:sz w:val="22"/>
          <w:szCs w:val="22"/>
        </w:rPr>
        <w:t>que se encontrarem na faixa de até 5% (cinco por cento) acima da proposta ou lance de menor preço serão consideradas empatadas com a primeira colocada.</w:t>
      </w:r>
    </w:p>
    <w:p w14:paraId="3C074BF9"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77777777" w:rsidR="000F104D" w:rsidRPr="003A37CE" w:rsidRDefault="000F104D" w:rsidP="00E63F61">
      <w:pPr>
        <w:numPr>
          <w:ilvl w:val="1"/>
          <w:numId w:val="1"/>
        </w:numPr>
        <w:spacing w:before="120" w:after="120" w:line="276" w:lineRule="auto"/>
        <w:ind w:left="0" w:right="-142" w:firstLine="567"/>
        <w:jc w:val="both"/>
        <w:rPr>
          <w:rFonts w:ascii="Arial" w:eastAsia="Zurich BT" w:hAnsi="Arial" w:cs="Arial"/>
          <w:bCs/>
          <w:color w:val="000000"/>
          <w:sz w:val="22"/>
          <w:szCs w:val="22"/>
        </w:rPr>
      </w:pPr>
      <w:r w:rsidRPr="003A37CE">
        <w:rPr>
          <w:rFonts w:ascii="Arial" w:hAnsi="Arial" w:cs="Arial"/>
          <w:color w:val="000000"/>
          <w:sz w:val="22"/>
          <w:szCs w:val="22"/>
        </w:rPr>
        <w:t xml:space="preserve">Caso a </w:t>
      </w:r>
      <w:r w:rsidRPr="003A37CE">
        <w:rPr>
          <w:rFonts w:ascii="Arial" w:eastAsia="Zurich BT" w:hAnsi="Arial" w:cs="Arial"/>
          <w:bCs/>
          <w:color w:val="000000"/>
          <w:sz w:val="22"/>
          <w:szCs w:val="22"/>
        </w:rPr>
        <w:t>microempresa ou a empresa de pequeno porte</w:t>
      </w:r>
      <w:r w:rsidRPr="003A37CE">
        <w:rPr>
          <w:rFonts w:ascii="Arial" w:hAnsi="Arial" w:cs="Arial"/>
          <w:color w:val="000000"/>
          <w:sz w:val="22"/>
          <w:szCs w:val="22"/>
        </w:rPr>
        <w:t xml:space="preserve"> melhor classificada desista ou não se manifeste no prazo estabelecido, serão convocadas as demais licitantes </w:t>
      </w:r>
      <w:r w:rsidRPr="003A37CE">
        <w:rPr>
          <w:rFonts w:ascii="Arial" w:eastAsia="Zurich BT" w:hAnsi="Arial" w:cs="Arial"/>
          <w:bCs/>
          <w:color w:val="000000"/>
          <w:sz w:val="22"/>
          <w:szCs w:val="22"/>
        </w:rPr>
        <w:t>microempresa e empresa de pequeno porte</w:t>
      </w:r>
      <w:r w:rsidRPr="003A37CE">
        <w:rPr>
          <w:rFonts w:ascii="Arial" w:hAnsi="Arial" w:cs="Arial"/>
          <w:color w:val="000000"/>
          <w:sz w:val="22"/>
          <w:szCs w:val="22"/>
        </w:rPr>
        <w:t xml:space="preserve"> que se encontrem naquele intervalo de 5% (cinco por cento), na ordem de classificação, para o exercício do mesmo direito, no prazo estabelecido no subitem anterior.</w:t>
      </w:r>
    </w:p>
    <w:p w14:paraId="66840757" w14:textId="77777777" w:rsidR="007C62E7" w:rsidRPr="003A37CE" w:rsidRDefault="007C62E7" w:rsidP="00E63F61">
      <w:pPr>
        <w:numPr>
          <w:ilvl w:val="1"/>
          <w:numId w:val="1"/>
        </w:numPr>
        <w:spacing w:before="120" w:after="120" w:line="276" w:lineRule="auto"/>
        <w:ind w:left="0" w:right="-142" w:firstLine="567"/>
        <w:jc w:val="both"/>
        <w:rPr>
          <w:rFonts w:ascii="Arial" w:eastAsia="Zurich BT" w:hAnsi="Arial" w:cs="Arial"/>
          <w:bCs/>
          <w:sz w:val="22"/>
          <w:szCs w:val="22"/>
        </w:rPr>
      </w:pPr>
      <w:r w:rsidRPr="003A37CE">
        <w:rPr>
          <w:rFonts w:ascii="Arial" w:hAnsi="Arial" w:cs="Arial"/>
          <w:sz w:val="22"/>
          <w:szCs w:val="22"/>
        </w:rPr>
        <w:t xml:space="preserve">No caso de equivalência dos valores apresentados pela </w:t>
      </w:r>
      <w:r w:rsidRPr="003A37CE">
        <w:rPr>
          <w:rFonts w:ascii="Arial" w:eastAsia="Zurich BT" w:hAnsi="Arial" w:cs="Arial"/>
          <w:bCs/>
          <w:sz w:val="22"/>
          <w:szCs w:val="22"/>
        </w:rPr>
        <w:t xml:space="preserve">microempresa, empresa de pequeno porte </w:t>
      </w:r>
      <w:r w:rsidRPr="003A37CE">
        <w:rPr>
          <w:rFonts w:ascii="Arial" w:hAnsi="Arial" w:cs="Arial"/>
          <w:sz w:val="22"/>
          <w:szCs w:val="22"/>
        </w:rPr>
        <w:t>e equiparados que se encontrem em situação de empate, será realizado sorteio para que se identifique a primeira que poderá apresentar melhor oferta</w:t>
      </w:r>
      <w:r w:rsidRPr="003A37CE">
        <w:rPr>
          <w:rFonts w:ascii="Arial" w:hAnsi="Arial" w:cs="Arial"/>
          <w:color w:val="7030A0"/>
          <w:sz w:val="22"/>
          <w:szCs w:val="22"/>
        </w:rPr>
        <w:t>.</w:t>
      </w:r>
    </w:p>
    <w:p w14:paraId="721A8EA9" w14:textId="77777777" w:rsidR="007C62E7" w:rsidRPr="003A37CE" w:rsidRDefault="007C62E7" w:rsidP="00E63F61">
      <w:pPr>
        <w:numPr>
          <w:ilvl w:val="1"/>
          <w:numId w:val="1"/>
        </w:numPr>
        <w:spacing w:before="120" w:after="120" w:line="276" w:lineRule="auto"/>
        <w:ind w:left="0" w:right="-142" w:firstLine="567"/>
        <w:jc w:val="both"/>
        <w:rPr>
          <w:rFonts w:ascii="Arial" w:eastAsia="Zurich BT" w:hAnsi="Arial" w:cs="Arial"/>
          <w:bCs/>
          <w:sz w:val="22"/>
          <w:szCs w:val="22"/>
        </w:rPr>
      </w:pPr>
      <w:r w:rsidRPr="003A37CE">
        <w:rPr>
          <w:rFonts w:ascii="Arial" w:eastAsia="Zurich BT" w:hAnsi="Arial" w:cs="Arial"/>
          <w:bCs/>
          <w:sz w:val="22"/>
          <w:szCs w:val="22"/>
        </w:rPr>
        <w:t xml:space="preserve">Para a contratação dos serviços comuns de informática e automação, </w:t>
      </w:r>
      <w:r w:rsidRPr="003A37CE">
        <w:rPr>
          <w:rFonts w:ascii="Arial" w:hAnsi="Arial" w:cs="Arial"/>
          <w:color w:val="000000"/>
          <w:sz w:val="22"/>
          <w:szCs w:val="22"/>
        </w:rPr>
        <w:t>definidos</w:t>
      </w:r>
      <w:r w:rsidRPr="003A37CE">
        <w:rPr>
          <w:rFonts w:ascii="Arial" w:eastAsia="Zurich BT" w:hAnsi="Arial" w:cs="Arial"/>
          <w:bCs/>
          <w:sz w:val="22"/>
          <w:szCs w:val="22"/>
        </w:rPr>
        <w:t xml:space="preserve"> no art. 16-A da Lei n° 8.248, de 1991, após o procedimento de "empate ficto" das microempresas e empresas de pequeno porte, caso mantido o empate, deverá ser observado o direito de preferência estipulado no art. 3° da mesma lei, conforme procedimento estabelecido nos </w:t>
      </w:r>
      <w:proofErr w:type="spellStart"/>
      <w:r w:rsidRPr="003A37CE">
        <w:rPr>
          <w:rFonts w:ascii="Arial" w:eastAsia="Zurich BT" w:hAnsi="Arial" w:cs="Arial"/>
          <w:bCs/>
          <w:sz w:val="22"/>
          <w:szCs w:val="22"/>
        </w:rPr>
        <w:t>arts</w:t>
      </w:r>
      <w:proofErr w:type="spellEnd"/>
      <w:r w:rsidRPr="003A37CE">
        <w:rPr>
          <w:rFonts w:ascii="Arial" w:eastAsia="Zurich BT" w:hAnsi="Arial" w:cs="Arial"/>
          <w:bCs/>
          <w:sz w:val="22"/>
          <w:szCs w:val="22"/>
        </w:rPr>
        <w:t xml:space="preserve">. 5° e 8° do Decreto n° 7.174, de 2010. </w:t>
      </w:r>
    </w:p>
    <w:p w14:paraId="7FDFE579"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Eventual empate entre propostas, o critério de desempate será aquele previsto no art. 3º, § 2º, da Lei nº 8.666, de 1993, assegurando-se a preferência, sucessivamente, aos serviços:</w:t>
      </w:r>
    </w:p>
    <w:p w14:paraId="4B734B5E"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lastRenderedPageBreak/>
        <w:t xml:space="preserve">prestados por empresas brasileiras; </w:t>
      </w:r>
    </w:p>
    <w:p w14:paraId="211F2B1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prestados por empresas que invistam em pesquisa e no desenvolvimento de tecnologia no País.</w:t>
      </w:r>
    </w:p>
    <w:p w14:paraId="43C4F84F"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Persistindo o empate, o critério de desempate será o sorteio, em ato público para o qual os licitantes serão convocados, vedado qualquer outro processo.</w:t>
      </w:r>
    </w:p>
    <w:p w14:paraId="598E1955" w14:textId="77777777" w:rsidR="00AE29C4" w:rsidRPr="003A37CE" w:rsidRDefault="00AE29C4" w:rsidP="00AE29C4">
      <w:pPr>
        <w:spacing w:before="120" w:after="120" w:line="276" w:lineRule="auto"/>
        <w:ind w:left="567" w:right="-142"/>
        <w:jc w:val="both"/>
        <w:rPr>
          <w:rFonts w:ascii="Arial" w:hAnsi="Arial" w:cs="Arial"/>
          <w:color w:val="000000"/>
          <w:sz w:val="22"/>
          <w:szCs w:val="22"/>
        </w:rPr>
      </w:pPr>
    </w:p>
    <w:p w14:paraId="7676B833" w14:textId="77777777" w:rsidR="000F104D" w:rsidRPr="003A37CE" w:rsidRDefault="000F104D" w:rsidP="00E63F61">
      <w:pPr>
        <w:numPr>
          <w:ilvl w:val="0"/>
          <w:numId w:val="1"/>
        </w:numPr>
        <w:spacing w:after="120" w:line="276" w:lineRule="auto"/>
        <w:ind w:right="-142"/>
        <w:jc w:val="both"/>
        <w:rPr>
          <w:rFonts w:ascii="Arial" w:hAnsi="Arial" w:cs="Arial"/>
          <w:b/>
          <w:color w:val="000000"/>
          <w:sz w:val="22"/>
          <w:szCs w:val="22"/>
        </w:rPr>
      </w:pPr>
      <w:r w:rsidRPr="003A37CE">
        <w:rPr>
          <w:rFonts w:ascii="Arial" w:hAnsi="Arial" w:cs="Arial"/>
          <w:b/>
          <w:bCs/>
          <w:color w:val="000000"/>
          <w:sz w:val="22"/>
          <w:szCs w:val="22"/>
          <w:lang w:eastAsia="en-US"/>
        </w:rPr>
        <w:t>DA ACEITABILIDADE DA PROPOSTA VENCEDORA.</w:t>
      </w:r>
    </w:p>
    <w:p w14:paraId="65ECAA17" w14:textId="77777777" w:rsidR="007C62E7" w:rsidRPr="003A37CE" w:rsidRDefault="007C62E7"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bookmarkStart w:id="1" w:name="OLE_LINK1"/>
      <w:r w:rsidRPr="003A37CE">
        <w:rPr>
          <w:rFonts w:ascii="Arial" w:hAnsi="Arial" w:cs="Arial"/>
          <w:color w:val="000000"/>
          <w:sz w:val="22"/>
          <w:szCs w:val="22"/>
          <w:lang w:eastAsia="en-US"/>
        </w:rPr>
        <w:t>Encerrada a etapa de lances e depois da verificação de possível empate, o Pregoeiro examinará a proposta classificada</w:t>
      </w:r>
      <w:r w:rsidRPr="003A37CE">
        <w:rPr>
          <w:rFonts w:ascii="Arial" w:eastAsiaTheme="minorEastAsia" w:hAnsi="Arial" w:cs="Arial"/>
          <w:sz w:val="22"/>
          <w:szCs w:val="22"/>
          <w:lang w:eastAsia="en-US"/>
        </w:rPr>
        <w:t xml:space="preserve"> </w:t>
      </w:r>
      <w:r w:rsidRPr="003A37CE">
        <w:rPr>
          <w:rFonts w:ascii="Arial" w:hAnsi="Arial" w:cs="Arial"/>
          <w:color w:val="000000"/>
          <w:sz w:val="22"/>
          <w:szCs w:val="22"/>
          <w:lang w:eastAsia="en-US"/>
        </w:rPr>
        <w:t>em primeiro lugar quanto ao preço, a sua exequibilidade, bem como quanto ao cumprimento das especificações do objeto.</w:t>
      </w:r>
    </w:p>
    <w:p w14:paraId="74EFEFD4" w14:textId="77777777" w:rsidR="007C62E7" w:rsidRPr="003A37CE" w:rsidRDefault="007C62E7" w:rsidP="00E63F61">
      <w:pPr>
        <w:spacing w:after="120" w:line="276" w:lineRule="auto"/>
        <w:ind w:right="-142" w:firstLine="567"/>
        <w:jc w:val="both"/>
        <w:rPr>
          <w:rFonts w:ascii="Arial" w:hAnsi="Arial" w:cs="Arial"/>
          <w:bCs/>
          <w:iCs/>
          <w:sz w:val="22"/>
          <w:szCs w:val="22"/>
        </w:rPr>
      </w:pPr>
      <w:r w:rsidRPr="003A37CE">
        <w:rPr>
          <w:rFonts w:ascii="Arial" w:hAnsi="Arial" w:cs="Arial"/>
          <w:bCs/>
          <w:iCs/>
          <w:sz w:val="22"/>
          <w:szCs w:val="22"/>
        </w:rPr>
        <w:t xml:space="preserve">7.2     Não será aceita a proposta ou lance vencedor cujo preço seja incompatível com o estimado pela Administração ou manifestamente inexequível. </w:t>
      </w:r>
    </w:p>
    <w:p w14:paraId="04171ED7" w14:textId="4C58AD2F" w:rsidR="00E07B7D" w:rsidRPr="003A37CE" w:rsidRDefault="007C62E7" w:rsidP="00E63F61">
      <w:pPr>
        <w:numPr>
          <w:ilvl w:val="2"/>
          <w:numId w:val="1"/>
        </w:numPr>
        <w:spacing w:before="120" w:after="120" w:line="276" w:lineRule="auto"/>
        <w:ind w:right="-142"/>
        <w:jc w:val="both"/>
        <w:rPr>
          <w:rFonts w:ascii="Arial" w:hAnsi="Arial" w:cs="Arial"/>
          <w:sz w:val="22"/>
          <w:szCs w:val="22"/>
          <w:lang w:eastAsia="en-US"/>
        </w:rPr>
      </w:pPr>
      <w:r w:rsidRPr="003A37CE">
        <w:rPr>
          <w:rFonts w:ascii="Arial" w:hAnsi="Arial" w:cs="Arial"/>
          <w:sz w:val="22"/>
          <w:szCs w:val="22"/>
          <w:bdr w:val="none" w:sz="0" w:space="0" w:color="auto" w:frame="1"/>
        </w:rPr>
        <w:t>Considera-se inexequíve</w:t>
      </w:r>
      <w:r w:rsidR="00E07B7D" w:rsidRPr="003A37CE">
        <w:rPr>
          <w:rFonts w:ascii="Arial" w:hAnsi="Arial" w:cs="Arial"/>
          <w:sz w:val="22"/>
          <w:szCs w:val="22"/>
          <w:bdr w:val="none" w:sz="0" w:space="0" w:color="auto" w:frame="1"/>
        </w:rPr>
        <w:t xml:space="preserve">l </w:t>
      </w:r>
      <w:r w:rsidRPr="003A37CE">
        <w:rPr>
          <w:rFonts w:ascii="Arial" w:hAnsi="Arial" w:cs="Arial"/>
          <w:sz w:val="22"/>
          <w:szCs w:val="22"/>
          <w:bdr w:val="none" w:sz="0" w:space="0" w:color="auto" w:frame="1"/>
        </w:rPr>
        <w:t>a proposta de preços ou menor lance que</w:t>
      </w:r>
      <w:r w:rsidR="00E07B7D" w:rsidRPr="003A37CE">
        <w:rPr>
          <w:rFonts w:ascii="Arial" w:hAnsi="Arial" w:cs="Arial"/>
          <w:sz w:val="22"/>
          <w:szCs w:val="22"/>
          <w:bdr w:val="none" w:sz="0" w:space="0" w:color="auto" w:frame="1"/>
        </w:rPr>
        <w:t>:</w:t>
      </w:r>
    </w:p>
    <w:p w14:paraId="33D095F9" w14:textId="610AD225" w:rsidR="007C62E7" w:rsidRPr="003A37CE" w:rsidRDefault="007C62E7" w:rsidP="00E63F61">
      <w:pPr>
        <w:numPr>
          <w:ilvl w:val="3"/>
          <w:numId w:val="1"/>
        </w:numPr>
        <w:spacing w:before="120" w:after="120" w:line="276" w:lineRule="auto"/>
        <w:ind w:right="-142"/>
        <w:jc w:val="both"/>
        <w:rPr>
          <w:rFonts w:ascii="Arial" w:hAnsi="Arial" w:cs="Arial"/>
          <w:sz w:val="22"/>
          <w:szCs w:val="22"/>
          <w:lang w:eastAsia="en-US"/>
        </w:rPr>
      </w:pPr>
      <w:r w:rsidRPr="003A37CE">
        <w:rPr>
          <w:rFonts w:ascii="Arial" w:hAnsi="Arial" w:cs="Arial"/>
          <w:sz w:val="22"/>
          <w:szCs w:val="22"/>
          <w:bdr w:val="none" w:sz="0" w:space="0" w:color="auto" w:frame="1"/>
        </w:rPr>
        <w:t>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Pr="003A37CE">
        <w:rPr>
          <w:rFonts w:ascii="Arial" w:hAnsi="Arial" w:cs="Arial"/>
          <w:sz w:val="22"/>
          <w:szCs w:val="22"/>
          <w:bdr w:val="none" w:sz="0" w:space="0" w:color="auto" w:frame="1"/>
        </w:rPr>
        <w:t>.</w:t>
      </w:r>
    </w:p>
    <w:p w14:paraId="46A7A862" w14:textId="2606AF64" w:rsidR="00E07B7D" w:rsidRPr="003A37CE" w:rsidRDefault="00E07B7D" w:rsidP="00E63F61">
      <w:pPr>
        <w:numPr>
          <w:ilvl w:val="3"/>
          <w:numId w:val="1"/>
        </w:numPr>
        <w:spacing w:before="120" w:after="120" w:line="276" w:lineRule="auto"/>
        <w:ind w:right="-142"/>
        <w:jc w:val="both"/>
        <w:rPr>
          <w:rFonts w:ascii="Arial" w:hAnsi="Arial" w:cs="Arial"/>
          <w:sz w:val="22"/>
          <w:szCs w:val="22"/>
          <w:lang w:eastAsia="en-US"/>
        </w:rPr>
      </w:pPr>
      <w:r w:rsidRPr="003A37CE">
        <w:rPr>
          <w:rFonts w:ascii="Arial" w:hAnsi="Arial" w:cs="Arial"/>
          <w:color w:val="000000"/>
          <w:sz w:val="22"/>
          <w:szCs w:val="22"/>
        </w:rPr>
        <w:t>apresentar um ou mais valores da planilha de custo que sejam inferiores àqueles fixados em instrumentos de caráter normativo obrigatório, tais como leis, medidas provisórias e convenções coletivas de trabalho vigentes.</w:t>
      </w:r>
    </w:p>
    <w:p w14:paraId="58BAA563" w14:textId="025D8B22" w:rsidR="0051477F" w:rsidRPr="003A37CE" w:rsidRDefault="00FC6CBD" w:rsidP="00E63F61">
      <w:pPr>
        <w:numPr>
          <w:ilvl w:val="2"/>
          <w:numId w:val="1"/>
        </w:numPr>
        <w:spacing w:before="120" w:after="120" w:line="276" w:lineRule="auto"/>
        <w:ind w:right="-142"/>
        <w:jc w:val="both"/>
        <w:rPr>
          <w:rFonts w:ascii="Arial" w:hAnsi="Arial" w:cs="Arial"/>
          <w:sz w:val="22"/>
          <w:szCs w:val="22"/>
          <w:lang w:eastAsia="en-US"/>
        </w:rPr>
      </w:pPr>
      <w:r w:rsidRPr="003A37CE">
        <w:rPr>
          <w:rFonts w:ascii="Arial" w:hAnsi="Arial" w:cs="Arial"/>
          <w:color w:val="000000"/>
          <w:sz w:val="22"/>
          <w:szCs w:val="22"/>
        </w:rPr>
        <w:t>A fim de assegurar o tratamento isonômico entre as licitantes, bem como para a</w:t>
      </w:r>
      <w:r w:rsidR="0051477F" w:rsidRPr="003A37CE">
        <w:rPr>
          <w:rFonts w:ascii="Arial" w:hAnsi="Arial" w:cs="Arial"/>
          <w:color w:val="000000"/>
          <w:sz w:val="22"/>
          <w:szCs w:val="22"/>
        </w:rPr>
        <w:t xml:space="preserve"> contagem da anualidade prevista no art. 3º, §1º da Lei n. 10.192/2001, informa-se que foram utilizadas as seguintes convenções coletivas de trabalho no cálculo do valor estimado pela Administração.</w:t>
      </w:r>
    </w:p>
    <w:p w14:paraId="2F2E25BB" w14:textId="56B966E3" w:rsidR="00E665CA" w:rsidRPr="003A37CE" w:rsidRDefault="000E72D7" w:rsidP="000E72D7">
      <w:pPr>
        <w:numPr>
          <w:ilvl w:val="3"/>
          <w:numId w:val="1"/>
        </w:numPr>
        <w:spacing w:before="120" w:after="120" w:line="276" w:lineRule="auto"/>
        <w:ind w:left="2127" w:right="-142" w:hanging="993"/>
        <w:jc w:val="both"/>
        <w:rPr>
          <w:rFonts w:ascii="Arial" w:hAnsi="Arial" w:cs="Arial"/>
          <w:sz w:val="22"/>
          <w:szCs w:val="22"/>
          <w:lang w:eastAsia="en-US"/>
        </w:rPr>
      </w:pPr>
      <w:r w:rsidRPr="003A37CE">
        <w:rPr>
          <w:rFonts w:ascii="Arial" w:hAnsi="Arial" w:cs="Arial"/>
          <w:sz w:val="22"/>
          <w:szCs w:val="22"/>
        </w:rPr>
        <w:t>SINDUCON (PINTOR, PEDREIRO, AUXILIAR DE MANUTENÇÃO)</w:t>
      </w:r>
    </w:p>
    <w:p w14:paraId="22DA37D9" w14:textId="2CCCA9B7" w:rsidR="000E72D7" w:rsidRPr="003A37CE" w:rsidRDefault="000E72D7" w:rsidP="000E72D7">
      <w:pPr>
        <w:numPr>
          <w:ilvl w:val="3"/>
          <w:numId w:val="1"/>
        </w:numPr>
        <w:spacing w:before="120" w:after="120" w:line="276" w:lineRule="auto"/>
        <w:ind w:left="2127" w:right="-142" w:hanging="993"/>
        <w:jc w:val="both"/>
        <w:rPr>
          <w:rFonts w:ascii="Arial" w:hAnsi="Arial" w:cs="Arial"/>
          <w:sz w:val="22"/>
          <w:szCs w:val="22"/>
          <w:lang w:eastAsia="en-US"/>
        </w:rPr>
      </w:pPr>
      <w:r w:rsidRPr="003A37CE">
        <w:rPr>
          <w:rFonts w:ascii="Arial" w:hAnsi="Arial" w:cs="Arial"/>
          <w:sz w:val="22"/>
          <w:szCs w:val="22"/>
        </w:rPr>
        <w:t>SINTRAINDISTAL (ENCARREGADO GERAL, ELETRICISTA, BOMBEIRO HIDRÁULICO, TÉCNICO TELEFONIA)</w:t>
      </w:r>
    </w:p>
    <w:p w14:paraId="6EB5C754" w14:textId="3931A00E" w:rsidR="000E72D7" w:rsidRPr="003A37CE" w:rsidRDefault="000E72D7" w:rsidP="000E72D7">
      <w:pPr>
        <w:numPr>
          <w:ilvl w:val="3"/>
          <w:numId w:val="1"/>
        </w:numPr>
        <w:spacing w:before="120" w:after="120" w:line="276" w:lineRule="auto"/>
        <w:ind w:left="2127" w:right="-142" w:hanging="993"/>
        <w:jc w:val="both"/>
        <w:rPr>
          <w:rFonts w:ascii="Arial" w:hAnsi="Arial" w:cs="Arial"/>
          <w:sz w:val="22"/>
          <w:szCs w:val="22"/>
          <w:lang w:eastAsia="en-US"/>
        </w:rPr>
      </w:pPr>
      <w:r w:rsidRPr="003A37CE">
        <w:rPr>
          <w:rFonts w:ascii="Arial" w:hAnsi="Arial" w:cs="Arial"/>
          <w:sz w:val="22"/>
          <w:szCs w:val="22"/>
        </w:rPr>
        <w:t>SINDRATAR (TÉCNICO REFRIGERAÇÃO)</w:t>
      </w:r>
    </w:p>
    <w:p w14:paraId="6C59920D" w14:textId="7B5DC0C6" w:rsidR="000E72D7" w:rsidRPr="003A37CE" w:rsidRDefault="000E72D7" w:rsidP="000E72D7">
      <w:pPr>
        <w:numPr>
          <w:ilvl w:val="3"/>
          <w:numId w:val="1"/>
        </w:numPr>
        <w:spacing w:before="120" w:after="120" w:line="276" w:lineRule="auto"/>
        <w:ind w:left="2127" w:right="-142" w:hanging="993"/>
        <w:jc w:val="both"/>
        <w:rPr>
          <w:rFonts w:ascii="Arial" w:hAnsi="Arial" w:cs="Arial"/>
          <w:sz w:val="22"/>
          <w:szCs w:val="22"/>
          <w:lang w:eastAsia="en-US"/>
        </w:rPr>
      </w:pPr>
      <w:r w:rsidRPr="003A37CE">
        <w:rPr>
          <w:rFonts w:ascii="Arial" w:hAnsi="Arial" w:cs="Arial"/>
          <w:sz w:val="22"/>
          <w:szCs w:val="22"/>
        </w:rPr>
        <w:t>SINDICATO MARCENEIRO (MARCENEIRO)</w:t>
      </w:r>
    </w:p>
    <w:p w14:paraId="3DF7012D"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sz w:val="22"/>
          <w:szCs w:val="22"/>
        </w:rPr>
      </w:pPr>
      <w:r w:rsidRPr="003A37CE">
        <w:rPr>
          <w:rFonts w:ascii="Arial" w:hAnsi="Arial" w:cs="Arial"/>
          <w:bCs/>
          <w:iCs/>
          <w:color w:val="000000"/>
          <w:sz w:val="22"/>
          <w:szCs w:val="22"/>
        </w:rPr>
        <w:t>Se houver indícios de inexeq</w:t>
      </w:r>
      <w:r w:rsidR="00D74693" w:rsidRPr="003A37CE">
        <w:rPr>
          <w:rFonts w:ascii="Arial" w:hAnsi="Arial" w:cs="Arial"/>
          <w:bCs/>
          <w:iCs/>
          <w:color w:val="000000"/>
          <w:sz w:val="22"/>
          <w:szCs w:val="22"/>
        </w:rPr>
        <w:t>u</w:t>
      </w:r>
      <w:r w:rsidRPr="003A37CE">
        <w:rPr>
          <w:rFonts w:ascii="Arial" w:hAnsi="Arial" w:cs="Arial"/>
          <w:bCs/>
          <w:iCs/>
          <w:color w:val="000000"/>
          <w:sz w:val="22"/>
          <w:szCs w:val="22"/>
        </w:rPr>
        <w:t xml:space="preserve">ibilidade da proposta de preço, ou em caso da </w:t>
      </w:r>
      <w:r w:rsidRPr="003A37CE">
        <w:rPr>
          <w:rFonts w:ascii="Arial" w:hAnsi="Arial" w:cs="Arial"/>
          <w:color w:val="000000"/>
          <w:sz w:val="22"/>
          <w:szCs w:val="22"/>
          <w:lang w:eastAsia="en-US"/>
        </w:rPr>
        <w:t>necessidade</w:t>
      </w:r>
      <w:r w:rsidRPr="003A37CE">
        <w:rPr>
          <w:rFonts w:ascii="Arial" w:hAnsi="Arial" w:cs="Arial"/>
          <w:bCs/>
          <w:iCs/>
          <w:color w:val="000000"/>
          <w:sz w:val="22"/>
          <w:szCs w:val="22"/>
        </w:rPr>
        <w:t xml:space="preserve"> de esclarecimentos complementares, poderão ser efetuadas diligências, na forma do § 3° do artigo 43 da Lei n° 8.666, de 1993, a exemplo das enumeradas no §3º, do art. 29, da </w:t>
      </w:r>
      <w:r w:rsidRPr="003A37CE">
        <w:rPr>
          <w:rFonts w:ascii="Arial" w:hAnsi="Arial" w:cs="Arial"/>
          <w:color w:val="000000"/>
          <w:sz w:val="22"/>
          <w:szCs w:val="22"/>
        </w:rPr>
        <w:t>IN SLTI/MPOG nº 2, de 2008</w:t>
      </w:r>
      <w:r w:rsidRPr="003A37CE">
        <w:rPr>
          <w:rFonts w:ascii="Arial" w:hAnsi="Arial" w:cs="Arial"/>
          <w:bCs/>
          <w:iCs/>
          <w:color w:val="000000"/>
          <w:sz w:val="22"/>
          <w:szCs w:val="22"/>
        </w:rPr>
        <w:t>.</w:t>
      </w:r>
    </w:p>
    <w:p w14:paraId="47F4E3CE"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sz w:val="22"/>
          <w:szCs w:val="22"/>
        </w:rPr>
      </w:pPr>
      <w:r w:rsidRPr="003A37CE">
        <w:rPr>
          <w:rFonts w:ascii="Arial" w:hAnsi="Arial" w:cs="Arial"/>
          <w:bCs/>
          <w:iCs/>
          <w:color w:val="000000"/>
          <w:sz w:val="22"/>
          <w:szCs w:val="22"/>
        </w:rPr>
        <w:t xml:space="preserve">Quando o licitante apresentar preço final inferior a 30% (trinta por cento) da média dos preços ofertados para o mesmo item, e a inexequibilidade da proposta não for flagrante e evidente pela análise da planilha de custos, não sendo possível a sua imediata </w:t>
      </w:r>
      <w:r w:rsidRPr="003A37CE">
        <w:rPr>
          <w:rFonts w:ascii="Arial" w:hAnsi="Arial" w:cs="Arial"/>
          <w:bCs/>
          <w:iCs/>
          <w:color w:val="000000"/>
          <w:sz w:val="22"/>
          <w:szCs w:val="22"/>
        </w:rPr>
        <w:lastRenderedPageBreak/>
        <w:t>desclassificação, será obrigatória a realização de diligências para aferir a legalidade e exequibilidade da proposta.</w:t>
      </w:r>
    </w:p>
    <w:p w14:paraId="18D4221E"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sz w:val="22"/>
          <w:szCs w:val="22"/>
        </w:rPr>
      </w:pPr>
      <w:r w:rsidRPr="003A37CE">
        <w:rPr>
          <w:rFonts w:ascii="Arial" w:hAnsi="Arial" w:cs="Arial"/>
          <w:bCs/>
          <w:iCs/>
          <w:color w:val="000000"/>
          <w:sz w:val="22"/>
          <w:szCs w:val="22"/>
        </w:rPr>
        <w:t>Qualquer interessado poderá requerer que se realizem diligências para aferir a exequibilidade e a legalidade das propostas, devendo apresentar as provas ou os indícios que fundamentam a suspeita.</w:t>
      </w:r>
    </w:p>
    <w:p w14:paraId="1D2D88EE" w14:textId="11E79C6E" w:rsidR="000F104D" w:rsidRPr="003A37CE" w:rsidRDefault="00FC65A3"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color w:val="000000"/>
          <w:sz w:val="22"/>
          <w:szCs w:val="22"/>
          <w:lang w:eastAsia="en-US"/>
        </w:rPr>
        <w:t>O Pregoeiro poderá convocar o licitante para enviar documento digital, por meio de funcionalidade disponível no sistema, estabelecendo no “chat” prazo mínimo de</w:t>
      </w:r>
      <w:r w:rsidR="00370B54" w:rsidRPr="003A37CE">
        <w:rPr>
          <w:rFonts w:ascii="Arial" w:hAnsi="Arial" w:cs="Arial"/>
          <w:color w:val="000000"/>
          <w:sz w:val="22"/>
          <w:szCs w:val="22"/>
          <w:lang w:eastAsia="en-US"/>
        </w:rPr>
        <w:t xml:space="preserve"> 01 (uma) hora</w:t>
      </w:r>
      <w:r w:rsidRPr="003A37CE">
        <w:rPr>
          <w:rFonts w:ascii="Arial" w:hAnsi="Arial" w:cs="Arial"/>
          <w:color w:val="000000"/>
          <w:sz w:val="22"/>
          <w:szCs w:val="22"/>
          <w:lang w:eastAsia="en-US"/>
        </w:rPr>
        <w:t>, sob pena de não aceitação da proposta.</w:t>
      </w:r>
    </w:p>
    <w:p w14:paraId="76EAD67E" w14:textId="77777777" w:rsidR="000F104D" w:rsidRPr="003A37CE" w:rsidRDefault="000F104D" w:rsidP="00AE29C4">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color w:val="000000"/>
          <w:sz w:val="22"/>
          <w:szCs w:val="22"/>
          <w:lang w:eastAsia="en-US"/>
        </w:rPr>
        <w:t xml:space="preserve">O prazo estabelecido pelo </w:t>
      </w:r>
      <w:r w:rsidR="00D74693" w:rsidRPr="003A37CE">
        <w:rPr>
          <w:rFonts w:ascii="Arial" w:hAnsi="Arial" w:cs="Arial"/>
          <w:color w:val="000000"/>
          <w:sz w:val="22"/>
          <w:szCs w:val="22"/>
          <w:lang w:eastAsia="en-US"/>
        </w:rPr>
        <w:t>Pregoeiro</w:t>
      </w:r>
      <w:r w:rsidRPr="003A37CE">
        <w:rPr>
          <w:rFonts w:ascii="Arial" w:hAnsi="Arial" w:cs="Arial"/>
          <w:color w:val="000000"/>
          <w:sz w:val="22"/>
          <w:szCs w:val="22"/>
          <w:lang w:eastAsia="en-US"/>
        </w:rPr>
        <w:t xml:space="preserve"> poderá ser prorrogado por solicitação escrita e justificada do licitante, formulada antes de findo o prazo estabelecido, e formalmente aceita pelo </w:t>
      </w:r>
      <w:r w:rsidR="00D74693" w:rsidRPr="003A37CE">
        <w:rPr>
          <w:rFonts w:ascii="Arial" w:hAnsi="Arial" w:cs="Arial"/>
          <w:color w:val="000000"/>
          <w:sz w:val="22"/>
          <w:szCs w:val="22"/>
          <w:lang w:eastAsia="en-US"/>
        </w:rPr>
        <w:t>Pregoeiro</w:t>
      </w:r>
      <w:r w:rsidRPr="003A37CE">
        <w:rPr>
          <w:rFonts w:ascii="Arial" w:hAnsi="Arial" w:cs="Arial"/>
          <w:color w:val="000000"/>
          <w:sz w:val="22"/>
          <w:szCs w:val="22"/>
          <w:lang w:eastAsia="en-US"/>
        </w:rPr>
        <w:t xml:space="preserve">. </w:t>
      </w:r>
    </w:p>
    <w:p w14:paraId="2A339D4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color w:val="000000"/>
          <w:sz w:val="22"/>
          <w:szCs w:val="22"/>
          <w:lang w:eastAsia="en-US"/>
        </w:rPr>
        <w:t xml:space="preserve">Dentre os documentos passíveis de solicitação pelo </w:t>
      </w:r>
      <w:r w:rsidR="00D74693" w:rsidRPr="003A37CE">
        <w:rPr>
          <w:rFonts w:ascii="Arial" w:hAnsi="Arial" w:cs="Arial"/>
          <w:color w:val="000000"/>
          <w:sz w:val="22"/>
          <w:szCs w:val="22"/>
          <w:lang w:eastAsia="en-US"/>
        </w:rPr>
        <w:t>Pregoeiro</w:t>
      </w:r>
      <w:r w:rsidRPr="003A37CE">
        <w:rPr>
          <w:rFonts w:ascii="Arial" w:hAnsi="Arial" w:cs="Arial"/>
          <w:color w:val="000000"/>
          <w:sz w:val="22"/>
          <w:szCs w:val="22"/>
          <w:lang w:eastAsia="en-US"/>
        </w:rPr>
        <w:t>, destacam-se as planilhas de custo readequadas com o valor final ofertado.</w:t>
      </w:r>
    </w:p>
    <w:p w14:paraId="1925903A"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Todos os dados informados pelo licitante em sua planilha deverão refletir com fidelidade os custos especificados e a margem de lucro pretendida.</w:t>
      </w:r>
    </w:p>
    <w:p w14:paraId="511AB5F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O </w:t>
      </w:r>
      <w:r w:rsidR="00D74693" w:rsidRPr="003A37CE">
        <w:rPr>
          <w:rFonts w:ascii="Arial" w:hAnsi="Arial" w:cs="Arial"/>
          <w:bCs/>
          <w:iCs/>
          <w:color w:val="000000"/>
          <w:sz w:val="22"/>
          <w:szCs w:val="22"/>
        </w:rPr>
        <w:t>Pregoeiro</w:t>
      </w:r>
      <w:r w:rsidRPr="003A37CE">
        <w:rPr>
          <w:rFonts w:ascii="Arial" w:hAnsi="Arial" w:cs="Arial"/>
          <w:bCs/>
          <w:iCs/>
          <w:color w:val="000000"/>
          <w:sz w:val="22"/>
          <w:szCs w:val="22"/>
        </w:rPr>
        <w:t xml:space="preserve"> analisará a compatibilidade dos preços unitários apresentados</w:t>
      </w:r>
      <w:r w:rsidRPr="003A37CE">
        <w:rPr>
          <w:rFonts w:ascii="Arial" w:hAnsi="Arial" w:cs="Arial"/>
          <w:bCs/>
          <w:iCs/>
          <w:sz w:val="22"/>
          <w:szCs w:val="22"/>
        </w:rPr>
        <w:t xml:space="preserve"> na Planilha de Custos e Formação de Preços com aqueles praticados no mercado em relação aos insumos e também quanto aos salários das categorias envolvidas na contratação;</w:t>
      </w:r>
    </w:p>
    <w:p w14:paraId="08C3CE14"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Erros no preenchimento da planilha não constituem motivo para a desclassificação da proposta. A planilha poderá ser ajustada pelo licitante, no prazo indicado pelo </w:t>
      </w:r>
      <w:r w:rsidR="00D74693" w:rsidRPr="003A37CE">
        <w:rPr>
          <w:rFonts w:ascii="Arial" w:hAnsi="Arial" w:cs="Arial"/>
          <w:bCs/>
          <w:iCs/>
          <w:color w:val="000000"/>
          <w:sz w:val="22"/>
          <w:szCs w:val="22"/>
        </w:rPr>
        <w:t>Pregoeiro</w:t>
      </w:r>
      <w:r w:rsidRPr="003A37CE">
        <w:rPr>
          <w:rFonts w:ascii="Arial" w:hAnsi="Arial" w:cs="Arial"/>
          <w:bCs/>
          <w:iCs/>
          <w:color w:val="000000"/>
          <w:sz w:val="22"/>
          <w:szCs w:val="22"/>
        </w:rPr>
        <w:t>, desde que não haja majoração do preço proposto.</w:t>
      </w:r>
      <w:r w:rsidRPr="003A37CE">
        <w:rPr>
          <w:rFonts w:ascii="Arial" w:hAnsi="Arial" w:cs="Arial"/>
          <w:color w:val="000000"/>
          <w:sz w:val="22"/>
          <w:szCs w:val="22"/>
          <w:lang w:eastAsia="en-US"/>
        </w:rPr>
        <w:t xml:space="preserve"> </w:t>
      </w:r>
    </w:p>
    <w:p w14:paraId="5AC586B8" w14:textId="77777777" w:rsidR="000F104D" w:rsidRPr="003A37CE" w:rsidRDefault="000F104D" w:rsidP="00E63F61">
      <w:pPr>
        <w:numPr>
          <w:ilvl w:val="3"/>
          <w:numId w:val="1"/>
        </w:numPr>
        <w:spacing w:before="240" w:after="120" w:line="276" w:lineRule="auto"/>
        <w:ind w:right="-142"/>
        <w:jc w:val="both"/>
        <w:rPr>
          <w:rFonts w:ascii="Arial" w:hAnsi="Arial" w:cs="Arial"/>
          <w:bCs/>
          <w:iCs/>
          <w:sz w:val="22"/>
          <w:szCs w:val="22"/>
        </w:rPr>
      </w:pPr>
      <w:r w:rsidRPr="003A37CE">
        <w:rPr>
          <w:rFonts w:ascii="Arial" w:hAnsi="Arial" w:cs="Arial"/>
          <w:bCs/>
          <w:iCs/>
          <w:sz w:val="22"/>
          <w:szCs w:val="22"/>
        </w:rPr>
        <w:t xml:space="preserve">Considera-se erro no preenchimento da planilha a indicação de </w:t>
      </w:r>
      <w:r w:rsidRPr="003A37CE">
        <w:rPr>
          <w:rFonts w:ascii="Arial" w:hAnsi="Arial" w:cs="Arial"/>
          <w:sz w:val="22"/>
          <w:szCs w:val="22"/>
          <w:lang w:eastAsia="en-US"/>
        </w:rPr>
        <w:t>recolhimento de impostos e contribuições na forma do Simples Nacional, exceto para atividades de prestação de serviços previstas nos §§5º-B a 5º-E, do artigo 18, da LC 123, de 2006.</w:t>
      </w:r>
    </w:p>
    <w:p w14:paraId="66CE162F"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 xml:space="preserve">Se a proposta ou lance </w:t>
      </w:r>
      <w:r w:rsidR="00FE77ED" w:rsidRPr="003A37CE">
        <w:rPr>
          <w:rFonts w:ascii="Arial" w:hAnsi="Arial" w:cs="Arial"/>
          <w:bCs/>
          <w:iCs/>
          <w:color w:val="000000"/>
          <w:sz w:val="22"/>
          <w:szCs w:val="22"/>
        </w:rPr>
        <w:t xml:space="preserve">vencedor for desclassificado, o Pregoeiro examinará </w:t>
      </w:r>
      <w:r w:rsidRPr="003A37CE">
        <w:rPr>
          <w:rFonts w:ascii="Arial" w:hAnsi="Arial" w:cs="Arial"/>
          <w:bCs/>
          <w:iCs/>
          <w:color w:val="000000"/>
          <w:sz w:val="22"/>
          <w:szCs w:val="22"/>
        </w:rPr>
        <w:t>a proposta ou lance subsequente, e, assim sucessivamente, na ordem de classificação.</w:t>
      </w:r>
    </w:p>
    <w:p w14:paraId="0B360502"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color w:val="000000"/>
          <w:sz w:val="22"/>
          <w:szCs w:val="22"/>
          <w:lang w:eastAsia="en-US"/>
        </w:rPr>
        <w:t xml:space="preserve">Havendo necessidade, o </w:t>
      </w:r>
      <w:r w:rsidR="00D74693" w:rsidRPr="003A37CE">
        <w:rPr>
          <w:rFonts w:ascii="Arial" w:hAnsi="Arial" w:cs="Arial"/>
          <w:color w:val="000000"/>
          <w:sz w:val="22"/>
          <w:szCs w:val="22"/>
          <w:lang w:eastAsia="en-US"/>
        </w:rPr>
        <w:t>Pregoeiro</w:t>
      </w:r>
      <w:r w:rsidRPr="003A37CE">
        <w:rPr>
          <w:rFonts w:ascii="Arial" w:hAnsi="Arial" w:cs="Arial"/>
          <w:color w:val="000000"/>
          <w:sz w:val="22"/>
          <w:szCs w:val="22"/>
          <w:lang w:eastAsia="en-US"/>
        </w:rPr>
        <w:t xml:space="preserve"> suspenderá a sessão, informando no “</w:t>
      </w:r>
      <w:r w:rsidRPr="003A37CE">
        <w:rPr>
          <w:rFonts w:ascii="Arial" w:hAnsi="Arial" w:cs="Arial"/>
          <w:i/>
          <w:color w:val="000000"/>
          <w:sz w:val="22"/>
          <w:szCs w:val="22"/>
          <w:lang w:eastAsia="en-US"/>
        </w:rPr>
        <w:t>chat</w:t>
      </w:r>
      <w:r w:rsidRPr="003A37CE">
        <w:rPr>
          <w:rFonts w:ascii="Arial" w:hAnsi="Arial" w:cs="Arial"/>
          <w:color w:val="000000"/>
          <w:sz w:val="22"/>
          <w:szCs w:val="22"/>
          <w:lang w:eastAsia="en-US"/>
        </w:rPr>
        <w:t>” a nova data e horário para a continuidade da mesma.</w:t>
      </w:r>
    </w:p>
    <w:p w14:paraId="326AE1D6"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t xml:space="preserve">O </w:t>
      </w:r>
      <w:r w:rsidR="00D74693" w:rsidRPr="003A37CE">
        <w:rPr>
          <w:rFonts w:ascii="Arial" w:hAnsi="Arial" w:cs="Arial"/>
          <w:sz w:val="22"/>
          <w:szCs w:val="22"/>
        </w:rPr>
        <w:t>Pregoeiro</w:t>
      </w:r>
      <w:r w:rsidRPr="003A37CE">
        <w:rPr>
          <w:rFonts w:ascii="Arial" w:hAnsi="Arial" w:cs="Arial"/>
          <w:sz w:val="22"/>
          <w:szCs w:val="22"/>
        </w:rPr>
        <w:t xml:space="preserve"> poderá encaminhar, por meio do sistema eletrônico, </w:t>
      </w:r>
      <w:r w:rsidRPr="003A37CE">
        <w:rPr>
          <w:rFonts w:ascii="Arial" w:hAnsi="Arial" w:cs="Arial"/>
          <w:color w:val="000000"/>
          <w:sz w:val="22"/>
          <w:szCs w:val="22"/>
          <w:lang w:eastAsia="en-US"/>
        </w:rPr>
        <w:t>contraproposta</w:t>
      </w:r>
      <w:r w:rsidRPr="003A37CE">
        <w:rPr>
          <w:rFonts w:ascii="Arial" w:hAnsi="Arial" w:cs="Arial"/>
          <w:sz w:val="22"/>
          <w:szCs w:val="22"/>
        </w:rPr>
        <w:t xml:space="preserve"> ao licitante que apresentou o lance mais vantajoso, com o fim de negociar a obtenção de melhor preço, vedada a negociação em condições diversas das previstas neste Edital.</w:t>
      </w:r>
    </w:p>
    <w:p w14:paraId="4966ACDA"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sz w:val="22"/>
          <w:szCs w:val="22"/>
        </w:rPr>
        <w:t xml:space="preserve">Também nas hipóteses em que o </w:t>
      </w:r>
      <w:r w:rsidR="00D74693" w:rsidRPr="003A37CE">
        <w:rPr>
          <w:rFonts w:ascii="Arial" w:hAnsi="Arial" w:cs="Arial"/>
          <w:sz w:val="22"/>
          <w:szCs w:val="22"/>
        </w:rPr>
        <w:t>Pregoeiro</w:t>
      </w:r>
      <w:r w:rsidRPr="003A37CE">
        <w:rPr>
          <w:rFonts w:ascii="Arial" w:hAnsi="Arial" w:cs="Arial"/>
          <w:sz w:val="22"/>
          <w:szCs w:val="22"/>
        </w:rPr>
        <w:t xml:space="preserve"> não aceitar a proposta e passar à subsequente, poderá negociar com o licitante para que seja obtido preço melhor.</w:t>
      </w:r>
    </w:p>
    <w:p w14:paraId="0302066F"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A negociação será realizada por meio do sistema, podendo ser acompanhada pelos demais licitantes.</w:t>
      </w:r>
    </w:p>
    <w:p w14:paraId="7FBD7EA0"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Sempre que a proposta não for aceita, e antes de 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passar à subsequente, haverá nova verificação, pelo sistema, da eventual ocorrência do empate ficto, </w:t>
      </w:r>
      <w:r w:rsidRPr="003A37CE">
        <w:rPr>
          <w:rFonts w:ascii="Arial" w:hAnsi="Arial" w:cs="Arial"/>
          <w:color w:val="000000"/>
          <w:sz w:val="22"/>
          <w:szCs w:val="22"/>
        </w:rPr>
        <w:lastRenderedPageBreak/>
        <w:t xml:space="preserve">previsto nos artigos </w:t>
      </w:r>
      <w:r w:rsidRPr="003A37CE">
        <w:rPr>
          <w:rFonts w:ascii="Arial" w:hAnsi="Arial" w:cs="Arial"/>
          <w:bCs/>
          <w:color w:val="000000"/>
          <w:sz w:val="22"/>
          <w:szCs w:val="22"/>
        </w:rPr>
        <w:t>44 e 45 da LC nº 123, de 2006, seguindo-se a disciplina antes estabelecida, se for o caso.</w:t>
      </w:r>
    </w:p>
    <w:p w14:paraId="4BED97CE" w14:textId="77777777" w:rsidR="00AE29C4" w:rsidRPr="003A37CE" w:rsidRDefault="00AE29C4" w:rsidP="00AE29C4">
      <w:pPr>
        <w:spacing w:before="120" w:after="120" w:line="276" w:lineRule="auto"/>
        <w:ind w:left="567" w:right="-142"/>
        <w:jc w:val="both"/>
        <w:rPr>
          <w:rFonts w:ascii="Arial" w:hAnsi="Arial" w:cs="Arial"/>
          <w:color w:val="000000"/>
          <w:sz w:val="22"/>
          <w:szCs w:val="22"/>
        </w:rPr>
      </w:pPr>
    </w:p>
    <w:p w14:paraId="23AFCA13"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lang w:eastAsia="en-US"/>
        </w:rPr>
        <w:t xml:space="preserve">DA HABILITAÇÃO </w:t>
      </w:r>
    </w:p>
    <w:p w14:paraId="3C36F2E4"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bCs/>
          <w:color w:val="000000"/>
          <w:sz w:val="22"/>
          <w:szCs w:val="22"/>
        </w:rPr>
        <w:t xml:space="preserve">O </w:t>
      </w:r>
      <w:r w:rsidR="00D74693" w:rsidRPr="003A37CE">
        <w:rPr>
          <w:rFonts w:ascii="Arial" w:hAnsi="Arial" w:cs="Arial"/>
          <w:bCs/>
          <w:color w:val="000000"/>
          <w:sz w:val="22"/>
          <w:szCs w:val="22"/>
        </w:rPr>
        <w:t>Pregoeiro</w:t>
      </w:r>
      <w:r w:rsidRPr="003A37CE">
        <w:rPr>
          <w:rFonts w:ascii="Arial" w:hAnsi="Arial" w:cs="Arial"/>
          <w:bCs/>
          <w:color w:val="000000"/>
          <w:sz w:val="22"/>
          <w:szCs w:val="22"/>
        </w:rPr>
        <w:t xml:space="preserve"> consultará o Sistema de Cadastro Unificado de Fornecedores – SICAF, em relação à habilitação j</w:t>
      </w:r>
      <w:r w:rsidR="006520F3" w:rsidRPr="003A37CE">
        <w:rPr>
          <w:rFonts w:ascii="Arial" w:hAnsi="Arial" w:cs="Arial"/>
          <w:bCs/>
          <w:color w:val="000000"/>
          <w:sz w:val="22"/>
          <w:szCs w:val="22"/>
        </w:rPr>
        <w:t>urídica, à regularidade fiscal</w:t>
      </w:r>
      <w:r w:rsidR="00FE77ED" w:rsidRPr="003A37CE">
        <w:rPr>
          <w:rFonts w:ascii="Arial" w:hAnsi="Arial" w:cs="Arial"/>
          <w:bCs/>
          <w:color w:val="000000"/>
          <w:sz w:val="22"/>
          <w:szCs w:val="22"/>
        </w:rPr>
        <w:t xml:space="preserve"> e trabalhista,</w:t>
      </w:r>
      <w:r w:rsidR="006520F3" w:rsidRPr="003A37CE">
        <w:rPr>
          <w:rFonts w:ascii="Arial" w:hAnsi="Arial" w:cs="Arial"/>
          <w:bCs/>
          <w:color w:val="000000"/>
          <w:sz w:val="22"/>
          <w:szCs w:val="22"/>
        </w:rPr>
        <w:t xml:space="preserve"> </w:t>
      </w:r>
      <w:r w:rsidRPr="003A37CE">
        <w:rPr>
          <w:rFonts w:ascii="Arial" w:hAnsi="Arial" w:cs="Arial"/>
          <w:bCs/>
          <w:color w:val="000000"/>
          <w:sz w:val="22"/>
          <w:szCs w:val="22"/>
        </w:rPr>
        <w:t>à qualificação econômica financeira</w:t>
      </w:r>
      <w:r w:rsidR="00FE77ED" w:rsidRPr="003A37CE">
        <w:rPr>
          <w:rFonts w:ascii="Arial" w:hAnsi="Arial" w:cs="Arial"/>
          <w:bCs/>
          <w:color w:val="000000"/>
          <w:sz w:val="22"/>
          <w:szCs w:val="22"/>
        </w:rPr>
        <w:t xml:space="preserve"> e habilitação técnica</w:t>
      </w:r>
      <w:r w:rsidRPr="003A37CE">
        <w:rPr>
          <w:rFonts w:ascii="Arial" w:hAnsi="Arial" w:cs="Arial"/>
          <w:bCs/>
          <w:color w:val="000000"/>
          <w:sz w:val="22"/>
          <w:szCs w:val="22"/>
        </w:rPr>
        <w:t xml:space="preserve"> conforme disposto nos </w:t>
      </w:r>
      <w:proofErr w:type="spellStart"/>
      <w:r w:rsidRPr="003A37CE">
        <w:rPr>
          <w:rFonts w:ascii="Arial" w:hAnsi="Arial" w:cs="Arial"/>
          <w:bCs/>
          <w:color w:val="000000"/>
          <w:sz w:val="22"/>
          <w:szCs w:val="22"/>
        </w:rPr>
        <w:t>arts</w:t>
      </w:r>
      <w:proofErr w:type="spellEnd"/>
      <w:r w:rsidRPr="003A37CE">
        <w:rPr>
          <w:rFonts w:ascii="Arial" w:hAnsi="Arial" w:cs="Arial"/>
          <w:bCs/>
          <w:color w:val="000000"/>
          <w:sz w:val="22"/>
          <w:szCs w:val="22"/>
        </w:rPr>
        <w:t xml:space="preserve">. 4º, </w:t>
      </w:r>
      <w:r w:rsidRPr="003A37CE">
        <w:rPr>
          <w:rFonts w:ascii="Arial" w:hAnsi="Arial" w:cs="Arial"/>
          <w:bCs/>
          <w:i/>
          <w:color w:val="000000"/>
          <w:sz w:val="22"/>
          <w:szCs w:val="22"/>
        </w:rPr>
        <w:t>caput</w:t>
      </w:r>
      <w:r w:rsidRPr="003A37CE">
        <w:rPr>
          <w:rFonts w:ascii="Arial" w:hAnsi="Arial" w:cs="Arial"/>
          <w:bCs/>
          <w:color w:val="000000"/>
          <w:sz w:val="22"/>
          <w:szCs w:val="22"/>
        </w:rPr>
        <w:t>, 8º, § 3º, 13 a 18 e 43</w:t>
      </w:r>
      <w:r w:rsidR="00FE77ED" w:rsidRPr="003A37CE">
        <w:rPr>
          <w:rFonts w:ascii="Arial" w:hAnsi="Arial" w:cs="Arial"/>
          <w:bCs/>
          <w:color w:val="000000"/>
          <w:sz w:val="22"/>
          <w:szCs w:val="22"/>
        </w:rPr>
        <w:t>, III</w:t>
      </w:r>
      <w:r w:rsidRPr="003A37CE">
        <w:rPr>
          <w:rFonts w:ascii="Arial" w:hAnsi="Arial" w:cs="Arial"/>
          <w:bCs/>
          <w:color w:val="000000"/>
          <w:sz w:val="22"/>
          <w:szCs w:val="22"/>
        </w:rPr>
        <w:t xml:space="preserve"> da Instrução Normativa SLTI/MPOG nº 2, de 2010.</w:t>
      </w:r>
    </w:p>
    <w:p w14:paraId="2310E0CF" w14:textId="77777777" w:rsidR="000826B8" w:rsidRPr="003A37CE" w:rsidRDefault="000826B8"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color w:val="000000"/>
          <w:sz w:val="22"/>
          <w:szCs w:val="22"/>
        </w:rPr>
        <w:t xml:space="preserve">Também poderão ser consultados </w:t>
      </w:r>
      <w:r w:rsidRPr="003A37CE">
        <w:rPr>
          <w:rFonts w:ascii="Arial" w:hAnsi="Arial" w:cs="Arial"/>
          <w:bCs/>
          <w:color w:val="000000"/>
          <w:sz w:val="22"/>
          <w:szCs w:val="22"/>
        </w:rPr>
        <w:t xml:space="preserve">os sítios oficiais emissores de certidões, especialmente quando </w:t>
      </w:r>
      <w:r w:rsidRPr="003A37CE">
        <w:rPr>
          <w:rFonts w:ascii="Arial" w:hAnsi="Arial" w:cs="Arial"/>
          <w:color w:val="000000"/>
          <w:sz w:val="22"/>
          <w:szCs w:val="22"/>
        </w:rPr>
        <w:t>o licitante esteja com alguma documentação vencida junto ao SICAF</w:t>
      </w:r>
      <w:r w:rsidRPr="003A37CE">
        <w:rPr>
          <w:rFonts w:ascii="Arial" w:hAnsi="Arial" w:cs="Arial"/>
          <w:bCs/>
          <w:color w:val="000000"/>
          <w:sz w:val="22"/>
          <w:szCs w:val="22"/>
        </w:rPr>
        <w:t>.</w:t>
      </w:r>
    </w:p>
    <w:p w14:paraId="598D1FB8" w14:textId="560604C7" w:rsidR="000826B8" w:rsidRPr="003A37CE" w:rsidRDefault="000826B8"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color w:val="000000"/>
          <w:sz w:val="22"/>
          <w:szCs w:val="22"/>
        </w:rPr>
        <w:t xml:space="preserve">Caso 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não logre êxito em obter a certidão correspondente através do sítio oficial,</w:t>
      </w:r>
      <w:r w:rsidR="00FA267A" w:rsidRPr="003A37CE">
        <w:rPr>
          <w:rFonts w:ascii="Arial" w:hAnsi="Arial" w:cs="Arial"/>
          <w:sz w:val="22"/>
          <w:szCs w:val="22"/>
        </w:rPr>
        <w:t xml:space="preserve"> ou na hipótese de se encontrar vencida no referido sistema,</w:t>
      </w:r>
      <w:r w:rsidRPr="003A37CE">
        <w:rPr>
          <w:rFonts w:ascii="Arial" w:hAnsi="Arial" w:cs="Arial"/>
          <w:color w:val="000000"/>
          <w:sz w:val="22"/>
          <w:szCs w:val="22"/>
        </w:rPr>
        <w:t xml:space="preserve"> o licitante será convocado a encaminhar, no prazo de </w:t>
      </w:r>
      <w:r w:rsidR="00F71E26" w:rsidRPr="003A37CE">
        <w:rPr>
          <w:rFonts w:ascii="Arial" w:hAnsi="Arial" w:cs="Arial"/>
          <w:color w:val="000000"/>
          <w:sz w:val="22"/>
          <w:szCs w:val="22"/>
        </w:rPr>
        <w:t>02</w:t>
      </w:r>
      <w:r w:rsidRPr="003A37CE">
        <w:rPr>
          <w:rFonts w:ascii="Arial" w:hAnsi="Arial" w:cs="Arial"/>
          <w:bCs/>
          <w:i/>
          <w:color w:val="000000"/>
          <w:sz w:val="22"/>
          <w:szCs w:val="22"/>
        </w:rPr>
        <w:t>(</w:t>
      </w:r>
      <w:r w:rsidR="00F71E26" w:rsidRPr="003A37CE">
        <w:rPr>
          <w:rFonts w:ascii="Arial" w:hAnsi="Arial" w:cs="Arial"/>
          <w:bCs/>
          <w:i/>
          <w:color w:val="000000"/>
          <w:sz w:val="22"/>
          <w:szCs w:val="22"/>
        </w:rPr>
        <w:t>duas</w:t>
      </w:r>
      <w:r w:rsidRPr="003A37CE">
        <w:rPr>
          <w:rFonts w:ascii="Arial" w:hAnsi="Arial" w:cs="Arial"/>
          <w:bCs/>
          <w:i/>
          <w:color w:val="000000"/>
          <w:sz w:val="22"/>
          <w:szCs w:val="22"/>
        </w:rPr>
        <w:t xml:space="preserve">) </w:t>
      </w:r>
      <w:r w:rsidR="00F71E26" w:rsidRPr="003A37CE">
        <w:rPr>
          <w:rFonts w:ascii="Arial" w:hAnsi="Arial" w:cs="Arial"/>
          <w:bCs/>
          <w:color w:val="000000"/>
          <w:sz w:val="22"/>
          <w:szCs w:val="22"/>
        </w:rPr>
        <w:t>horas</w:t>
      </w:r>
      <w:r w:rsidRPr="003A37CE">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w:t>
      </w:r>
      <w:r w:rsidR="00D60B39" w:rsidRPr="003A37CE">
        <w:rPr>
          <w:rFonts w:ascii="Arial" w:hAnsi="Arial" w:cs="Arial"/>
          <w:color w:val="000000"/>
          <w:sz w:val="22"/>
          <w:szCs w:val="22"/>
        </w:rPr>
        <w:t xml:space="preserve"> e</w:t>
      </w:r>
      <w:r w:rsidRPr="003A37CE">
        <w:rPr>
          <w:rFonts w:ascii="Arial" w:hAnsi="Arial" w:cs="Arial"/>
          <w:color w:val="000000"/>
          <w:sz w:val="22"/>
          <w:szCs w:val="22"/>
        </w:rPr>
        <w:t xml:space="preserve"> empresas de pequeno porte, conforme estatui o art. 43, § 1º da LC nº 123, de 2006.</w:t>
      </w:r>
    </w:p>
    <w:p w14:paraId="1606AA5E"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w:t>
      </w:r>
      <w:r w:rsidR="00FA267A" w:rsidRPr="003A37CE">
        <w:rPr>
          <w:rFonts w:ascii="Arial" w:hAnsi="Arial" w:cs="Arial"/>
          <w:bCs/>
          <w:color w:val="000000"/>
          <w:sz w:val="22"/>
          <w:szCs w:val="22"/>
        </w:rPr>
        <w:t xml:space="preserve">e trabalhista </w:t>
      </w:r>
      <w:r w:rsidRPr="003A37CE">
        <w:rPr>
          <w:rFonts w:ascii="Arial" w:hAnsi="Arial" w:cs="Arial"/>
          <w:bCs/>
          <w:color w:val="000000"/>
          <w:sz w:val="22"/>
          <w:szCs w:val="22"/>
        </w:rPr>
        <w:t xml:space="preserve">e Qualificação </w:t>
      </w:r>
      <w:r w:rsidRPr="003A37CE">
        <w:rPr>
          <w:rFonts w:ascii="Arial" w:hAnsi="Arial" w:cs="Arial"/>
          <w:color w:val="000000"/>
          <w:sz w:val="22"/>
          <w:szCs w:val="22"/>
        </w:rPr>
        <w:t>econômico-financeira</w:t>
      </w:r>
      <w:r w:rsidR="00FA267A" w:rsidRPr="003A37CE">
        <w:rPr>
          <w:rFonts w:ascii="Arial" w:hAnsi="Arial" w:cs="Arial"/>
          <w:color w:val="000000"/>
          <w:sz w:val="22"/>
          <w:szCs w:val="22"/>
        </w:rPr>
        <w:t xml:space="preserve"> e técnica</w:t>
      </w:r>
      <w:r w:rsidRPr="003A37CE">
        <w:rPr>
          <w:rFonts w:ascii="Arial" w:hAnsi="Arial" w:cs="Arial"/>
          <w:bCs/>
          <w:color w:val="000000"/>
          <w:sz w:val="22"/>
          <w:szCs w:val="22"/>
        </w:rPr>
        <w:t>:</w:t>
      </w:r>
    </w:p>
    <w:p w14:paraId="18C2876E"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bCs/>
          <w:color w:val="000000"/>
          <w:sz w:val="22"/>
          <w:szCs w:val="22"/>
        </w:rPr>
        <w:t xml:space="preserve">Habilitação jurídica: </w:t>
      </w:r>
    </w:p>
    <w:p w14:paraId="79D25209"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no caso de empresário individual, inscrição no Registro Público de Empresas Mercantis;</w:t>
      </w:r>
    </w:p>
    <w:p w14:paraId="14A223A0" w14:textId="77777777" w:rsidR="000F104D" w:rsidRPr="003A37CE" w:rsidRDefault="00FA267A"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em se tratando de sociedades comerciais ou empresa individual de responsabilidade limitada: ato constitutivo em vigor, devidamente registrado, e, no caso de sociedades por ações, acompanhado de documentos de eleição de seus administradores</w:t>
      </w:r>
      <w:r w:rsidR="000F104D" w:rsidRPr="003A37CE">
        <w:rPr>
          <w:rFonts w:ascii="Arial" w:hAnsi="Arial" w:cs="Arial"/>
          <w:color w:val="000000"/>
          <w:sz w:val="22"/>
          <w:szCs w:val="22"/>
        </w:rPr>
        <w:t>;</w:t>
      </w:r>
    </w:p>
    <w:p w14:paraId="2B3D6A72"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inscrição no Registro Público de Empresas Mercantis onde opera, com averbação no Registro onde tem sede a matriz, no caso de ser o participante sucursal, filial ou agência;</w:t>
      </w:r>
    </w:p>
    <w:p w14:paraId="6E296F87"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inscrição do ato constitutivo no Registro Civil das Pessoas Jurídicas, no caso de sociedades simples, acompanhada de prova de diretoria em exercício;</w:t>
      </w:r>
    </w:p>
    <w:p w14:paraId="46A87F42"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decreto de autorização, em se tratando de sociedade empresária estrangeira em funcionamento no País;</w:t>
      </w:r>
    </w:p>
    <w:p w14:paraId="20C4B071" w14:textId="77777777" w:rsidR="00D278C2" w:rsidRPr="003A37CE" w:rsidRDefault="00D278C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sz w:val="22"/>
          <w:szCs w:val="22"/>
        </w:rPr>
        <w:t>Registro ou inscrição no Conselho Regional de Engenharia e Agronomia – CREA da empresa licitante e de seu(s) responsável(</w:t>
      </w:r>
      <w:proofErr w:type="spellStart"/>
      <w:r w:rsidRPr="003A37CE">
        <w:rPr>
          <w:rFonts w:ascii="Arial" w:hAnsi="Arial" w:cs="Arial"/>
          <w:sz w:val="22"/>
          <w:szCs w:val="22"/>
        </w:rPr>
        <w:t>is</w:t>
      </w:r>
      <w:proofErr w:type="spellEnd"/>
      <w:r w:rsidRPr="003A37CE">
        <w:rPr>
          <w:rFonts w:ascii="Arial" w:hAnsi="Arial" w:cs="Arial"/>
          <w:sz w:val="22"/>
          <w:szCs w:val="22"/>
        </w:rPr>
        <w:t>) técnico(s), da região a que estiverem vinculados, em plena validade.</w:t>
      </w:r>
    </w:p>
    <w:p w14:paraId="135F126F" w14:textId="34B1A4A9" w:rsidR="00D278C2" w:rsidRPr="003A37CE" w:rsidRDefault="00D278C2" w:rsidP="00E63F61">
      <w:pPr>
        <w:numPr>
          <w:ilvl w:val="3"/>
          <w:numId w:val="1"/>
        </w:numPr>
        <w:tabs>
          <w:tab w:val="left" w:pos="1440"/>
        </w:tabs>
        <w:autoSpaceDE w:val="0"/>
        <w:snapToGrid w:val="0"/>
        <w:spacing w:before="120" w:after="120" w:line="276" w:lineRule="auto"/>
        <w:ind w:right="-142"/>
        <w:jc w:val="both"/>
        <w:rPr>
          <w:rFonts w:ascii="Arial" w:hAnsi="Arial" w:cs="Arial"/>
          <w:color w:val="000000"/>
          <w:sz w:val="22"/>
          <w:szCs w:val="22"/>
        </w:rPr>
      </w:pPr>
      <w:r w:rsidRPr="003A37CE">
        <w:rPr>
          <w:rFonts w:ascii="Arial" w:hAnsi="Arial" w:cs="Arial"/>
          <w:sz w:val="22"/>
          <w:szCs w:val="22"/>
        </w:rPr>
        <w:lastRenderedPageBreak/>
        <w:t>No caso de a empresa licitante ou o responsável técnico não serem registrados ou inscritos no CREA do Estado do Rio de Janeiro, deverão ser providenciados os respectivos vistos deste órgão regional por ocasião da assinatura do contrato.</w:t>
      </w:r>
    </w:p>
    <w:p w14:paraId="732DFC2A"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bCs/>
          <w:color w:val="000000"/>
          <w:sz w:val="22"/>
          <w:szCs w:val="22"/>
        </w:rPr>
        <w:t>Regularidade fiscal</w:t>
      </w:r>
      <w:r w:rsidR="00FA267A" w:rsidRPr="003A37CE">
        <w:rPr>
          <w:rFonts w:ascii="Arial" w:hAnsi="Arial" w:cs="Arial"/>
          <w:bCs/>
          <w:color w:val="000000"/>
          <w:sz w:val="22"/>
          <w:szCs w:val="22"/>
        </w:rPr>
        <w:t xml:space="preserve"> e trabalhista</w:t>
      </w:r>
      <w:r w:rsidRPr="003A37CE">
        <w:rPr>
          <w:rFonts w:ascii="Arial" w:hAnsi="Arial" w:cs="Arial"/>
          <w:bCs/>
          <w:color w:val="000000"/>
          <w:sz w:val="22"/>
          <w:szCs w:val="22"/>
        </w:rPr>
        <w:t>:</w:t>
      </w:r>
    </w:p>
    <w:p w14:paraId="462FD79C"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sz w:val="22"/>
          <w:szCs w:val="22"/>
          <w:lang w:eastAsia="en-US"/>
        </w:rPr>
        <w:t>prova de inscrição no Cadastro Nacional de Pessoas Jurídicas;</w:t>
      </w:r>
    </w:p>
    <w:p w14:paraId="346F5B5B" w14:textId="4A2BC0FF"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sz w:val="22"/>
          <w:szCs w:val="22"/>
          <w:lang w:eastAsia="en-US"/>
        </w:rPr>
        <w:t>prova de regularidade com a</w:t>
      </w:r>
      <w:r w:rsidRPr="003A37CE">
        <w:rPr>
          <w:rFonts w:ascii="Arial" w:hAnsi="Arial" w:cs="Arial"/>
          <w:iCs/>
          <w:sz w:val="22"/>
          <w:szCs w:val="22"/>
        </w:rPr>
        <w:t xml:space="preserve"> Fazenda Nacional (</w:t>
      </w:r>
      <w:r w:rsidRPr="003A37CE">
        <w:rPr>
          <w:rFonts w:ascii="Arial" w:hAnsi="Arial" w:cs="Arial"/>
          <w:sz w:val="22"/>
          <w:szCs w:val="22"/>
        </w:rPr>
        <w:t xml:space="preserve">certidão conjunta, emitida pela Secretaria da Receita Federal do Brasil e Procuradoria-Geral da Fazenda Nacional, quanto aos demais tributos federais e à </w:t>
      </w:r>
      <w:r w:rsidR="00FE42BA" w:rsidRPr="003A37CE">
        <w:rPr>
          <w:rFonts w:ascii="Arial" w:hAnsi="Arial" w:cs="Arial"/>
          <w:sz w:val="22"/>
          <w:szCs w:val="22"/>
        </w:rPr>
        <w:t>Dívida</w:t>
      </w:r>
      <w:r w:rsidRPr="003A37CE">
        <w:rPr>
          <w:rFonts w:ascii="Arial" w:hAnsi="Arial" w:cs="Arial"/>
          <w:sz w:val="22"/>
          <w:szCs w:val="22"/>
        </w:rPr>
        <w:t xml:space="preserve"> Ativa da União, por elas administrados, conforme art. 1º, inciso I, do Decreto nº 6.106/07); </w:t>
      </w:r>
    </w:p>
    <w:p w14:paraId="2F108A2D"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lang w:eastAsia="en-US"/>
        </w:rPr>
        <w:t>prova de regularidade com a Seguridade Social (INSS);</w:t>
      </w:r>
    </w:p>
    <w:p w14:paraId="2891AB34"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lang w:eastAsia="en-US"/>
        </w:rPr>
        <w:t>prova de regularidade com o Fundo de Garantia do Tempo de Serviço (FGTS);</w:t>
      </w:r>
    </w:p>
    <w:p w14:paraId="7761AEF9" w14:textId="77777777" w:rsidR="00FA267A" w:rsidRPr="003A37CE" w:rsidRDefault="00FA267A"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rPr>
      </w:pPr>
      <w:r w:rsidRPr="003A37CE">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2726D"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bCs/>
          <w:color w:val="000000"/>
          <w:sz w:val="22"/>
          <w:szCs w:val="22"/>
        </w:rPr>
        <w:t xml:space="preserve">prova de inscrição no cadastro de contribuintes municipal, relativo ao domicílio ou sede do licitante, pertinente ao seu ramo de atividade e compatível com o objeto contratual; </w:t>
      </w:r>
    </w:p>
    <w:p w14:paraId="1C6CB610"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
          <w:sz w:val="22"/>
          <w:szCs w:val="22"/>
        </w:rPr>
      </w:pPr>
      <w:r w:rsidRPr="003A37CE">
        <w:rPr>
          <w:rFonts w:ascii="Arial" w:hAnsi="Arial" w:cs="Arial"/>
          <w:sz w:val="22"/>
          <w:szCs w:val="22"/>
        </w:rPr>
        <w:t xml:space="preserve">prova de regularidade com a Fazenda Municipal do domicílio ou sede do licitante, relativa à atividade em cujo exercício contrata ou concorre; </w:t>
      </w:r>
    </w:p>
    <w:p w14:paraId="0C0597EB"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
          <w:color w:val="000000"/>
          <w:sz w:val="22"/>
          <w:szCs w:val="22"/>
        </w:rPr>
      </w:pPr>
      <w:r w:rsidRPr="003A37CE">
        <w:rPr>
          <w:rFonts w:ascii="Arial" w:hAnsi="Arial" w:cs="Arial"/>
          <w:color w:val="000000"/>
          <w:sz w:val="22"/>
          <w:szCs w:val="22"/>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37ECEF53"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color w:val="000000"/>
          <w:sz w:val="22"/>
          <w:szCs w:val="22"/>
          <w:lang w:eastAsia="en-US" w:bidi="pt-BR"/>
        </w:rPr>
        <w:t>caso o licitante detentor do menor preço seja microempresa ou empresa de pequeno porte</w:t>
      </w:r>
      <w:r w:rsidRPr="003A37CE">
        <w:rPr>
          <w:rFonts w:ascii="Arial" w:hAnsi="Arial" w:cs="Arial"/>
          <w:color w:val="000000"/>
          <w:sz w:val="22"/>
          <w:szCs w:val="22"/>
          <w:lang w:eastAsia="en-US"/>
        </w:rPr>
        <w:t>,</w:t>
      </w:r>
      <w:r w:rsidRPr="003A37CE">
        <w:rPr>
          <w:rFonts w:ascii="Arial" w:hAnsi="Arial" w:cs="Arial"/>
          <w:color w:val="000000"/>
          <w:sz w:val="22"/>
          <w:szCs w:val="22"/>
          <w:lang w:eastAsia="en-US" w:bidi="pt-BR"/>
        </w:rPr>
        <w:t xml:space="preserve"> </w:t>
      </w:r>
      <w:r w:rsidRPr="003A37CE">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14:paraId="7C8109A4" w14:textId="27699914" w:rsidR="00D278C2" w:rsidRPr="003A37CE" w:rsidRDefault="000F104D"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color w:val="000000"/>
          <w:sz w:val="22"/>
          <w:szCs w:val="22"/>
        </w:rPr>
        <w:t>Qualificação econômico-financeira:</w:t>
      </w:r>
      <w:r w:rsidRPr="003A37CE">
        <w:rPr>
          <w:rFonts w:ascii="Arial" w:hAnsi="Arial" w:cs="Arial"/>
          <w:bCs/>
          <w:iCs/>
          <w:color w:val="000000"/>
          <w:sz w:val="22"/>
          <w:szCs w:val="22"/>
        </w:rPr>
        <w:t xml:space="preserve"> </w:t>
      </w:r>
    </w:p>
    <w:p w14:paraId="56AB1C5F" w14:textId="1395D8D2" w:rsidR="000F104D" w:rsidRPr="003A37CE" w:rsidRDefault="00D278C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 xml:space="preserve">certidão negativa de falência ou recuperação judicial expedida pelo distribuidor da sede do licitante, </w:t>
      </w:r>
      <w:r w:rsidRPr="003A37CE">
        <w:rPr>
          <w:rFonts w:ascii="Arial" w:hAnsi="Arial" w:cs="Arial"/>
          <w:sz w:val="22"/>
          <w:szCs w:val="22"/>
        </w:rPr>
        <w:t>expedida a menos de 3</w:t>
      </w:r>
      <w:r w:rsidRPr="003A37CE">
        <w:rPr>
          <w:rFonts w:ascii="Arial" w:hAnsi="Arial" w:cs="Arial"/>
          <w:b/>
          <w:sz w:val="22"/>
          <w:szCs w:val="22"/>
        </w:rPr>
        <w:t>0 (trinta) dias</w:t>
      </w:r>
      <w:r w:rsidRPr="003A37CE">
        <w:rPr>
          <w:rFonts w:ascii="Arial" w:hAnsi="Arial" w:cs="Arial"/>
          <w:sz w:val="22"/>
          <w:szCs w:val="22"/>
        </w:rPr>
        <w:t xml:space="preserve"> contados da data da sua apresentação;</w:t>
      </w:r>
      <w:r w:rsidR="000F104D" w:rsidRPr="003A37CE">
        <w:rPr>
          <w:rFonts w:ascii="Arial" w:hAnsi="Arial" w:cs="Arial"/>
          <w:color w:val="000000"/>
          <w:sz w:val="22"/>
          <w:szCs w:val="22"/>
        </w:rPr>
        <w:t>;</w:t>
      </w:r>
    </w:p>
    <w:p w14:paraId="7D6C578D"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67C3C5" w14:textId="77777777" w:rsidR="000F104D" w:rsidRPr="003A37CE" w:rsidRDefault="000F104D" w:rsidP="00E63F61">
      <w:pPr>
        <w:numPr>
          <w:ilvl w:val="3"/>
          <w:numId w:val="1"/>
        </w:numPr>
        <w:spacing w:before="240" w:after="120" w:line="276" w:lineRule="auto"/>
        <w:ind w:right="-142"/>
        <w:jc w:val="both"/>
        <w:rPr>
          <w:rFonts w:ascii="Arial" w:hAnsi="Arial" w:cs="Arial"/>
          <w:color w:val="000000"/>
          <w:sz w:val="22"/>
          <w:szCs w:val="22"/>
        </w:rPr>
      </w:pPr>
      <w:r w:rsidRPr="003A37CE">
        <w:rPr>
          <w:rFonts w:ascii="Arial" w:hAnsi="Arial" w:cs="Arial"/>
          <w:color w:val="000000"/>
          <w:sz w:val="22"/>
          <w:szCs w:val="22"/>
          <w:lang w:eastAsia="en-US"/>
        </w:rPr>
        <w:lastRenderedPageBreak/>
        <w:t>no caso de empresa constituída no exercício social vigente, admite-se a apresentação de balanço patrimoni</w:t>
      </w:r>
      <w:r w:rsidRPr="003A37CE">
        <w:rPr>
          <w:rFonts w:ascii="Arial" w:hAnsi="Arial" w:cs="Arial"/>
          <w:color w:val="000000"/>
          <w:sz w:val="22"/>
          <w:szCs w:val="22"/>
          <w:lang w:eastAsia="en-US" w:bidi="pt-BR"/>
        </w:rPr>
        <w:t>al e demonstrações con</w:t>
      </w:r>
      <w:r w:rsidRPr="003A37CE">
        <w:rPr>
          <w:rFonts w:ascii="Arial" w:hAnsi="Arial" w:cs="Arial"/>
          <w:color w:val="000000"/>
          <w:sz w:val="22"/>
          <w:szCs w:val="22"/>
          <w:lang w:eastAsia="en-US"/>
        </w:rPr>
        <w:t>tábeis referentes ao período de existência da sociedade;</w:t>
      </w:r>
    </w:p>
    <w:p w14:paraId="67CE26AB" w14:textId="512339E1" w:rsidR="00B52B41" w:rsidRPr="003A37CE" w:rsidRDefault="00B52B41"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comprovação da boa situação financeira da empresa mediante obtenção de índices de Liquidez Geral (LG), Solvência Geral (SG) e Liquidez Corrente (LC), superiores a 1 (um), obtidos  pela aplicação das seguintes fórmulas:</w:t>
      </w:r>
      <w:r w:rsidR="00BB0200" w:rsidRPr="003A37CE">
        <w:rPr>
          <w:rFonts w:ascii="Arial" w:hAnsi="Arial" w:cs="Arial"/>
          <w:color w:val="000000"/>
          <w:sz w:val="22"/>
          <w:szCs w:val="22"/>
        </w:rPr>
        <w:t xml:space="preserve"> </w:t>
      </w:r>
    </w:p>
    <w:p w14:paraId="04C2EC20" w14:textId="77777777" w:rsidR="00D278C2" w:rsidRPr="003A37CE" w:rsidRDefault="00D278C2" w:rsidP="00E63F61">
      <w:pPr>
        <w:tabs>
          <w:tab w:val="left" w:pos="1440"/>
        </w:tabs>
        <w:autoSpaceDE w:val="0"/>
        <w:snapToGrid w:val="0"/>
        <w:spacing w:before="120" w:after="120" w:line="276" w:lineRule="auto"/>
        <w:ind w:left="1135" w:right="-142"/>
        <w:jc w:val="both"/>
        <w:rPr>
          <w:rFonts w:ascii="Arial" w:hAnsi="Arial" w:cs="Arial"/>
          <w:color w:val="000000"/>
          <w:sz w:val="22"/>
          <w:szCs w:val="22"/>
        </w:rPr>
      </w:pPr>
    </w:p>
    <w:p w14:paraId="6AAE609C"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Ativo Circulante + Realizável a Longo Prazo</w:t>
      </w:r>
    </w:p>
    <w:p w14:paraId="3EBD2F7E"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LG = ---------------------------------------------------------;</w:t>
      </w:r>
    </w:p>
    <w:p w14:paraId="7AD3C10C"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Passivo Circulante + Passivo Não Circulante</w:t>
      </w:r>
    </w:p>
    <w:p w14:paraId="1EB5EF80" w14:textId="77777777" w:rsidR="00D278C2" w:rsidRPr="003A37CE" w:rsidRDefault="00D278C2" w:rsidP="00E63F61">
      <w:pPr>
        <w:ind w:left="720" w:right="-142"/>
        <w:jc w:val="center"/>
        <w:rPr>
          <w:rFonts w:ascii="Arial" w:hAnsi="Arial" w:cs="Arial"/>
          <w:color w:val="000000"/>
          <w:sz w:val="22"/>
          <w:szCs w:val="22"/>
        </w:rPr>
      </w:pPr>
    </w:p>
    <w:p w14:paraId="44E9412C" w14:textId="77777777" w:rsidR="00D278C2" w:rsidRPr="003A37CE" w:rsidRDefault="00D278C2" w:rsidP="00E63F61">
      <w:pPr>
        <w:ind w:left="720" w:right="-142"/>
        <w:jc w:val="center"/>
        <w:rPr>
          <w:rFonts w:ascii="Arial" w:hAnsi="Arial" w:cs="Arial"/>
          <w:color w:val="000000"/>
          <w:sz w:val="22"/>
          <w:szCs w:val="22"/>
        </w:rPr>
      </w:pPr>
    </w:p>
    <w:p w14:paraId="28A1E61E"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Ativo Total</w:t>
      </w:r>
    </w:p>
    <w:p w14:paraId="6605D102"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SG = ----------------------------------------------------------;</w:t>
      </w:r>
    </w:p>
    <w:p w14:paraId="083017D7"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Passivo Circulante + Passivo Não Circulante</w:t>
      </w:r>
    </w:p>
    <w:p w14:paraId="5E7B1388" w14:textId="77777777" w:rsidR="00D278C2" w:rsidRPr="003A37CE" w:rsidRDefault="00D278C2" w:rsidP="00E63F61">
      <w:pPr>
        <w:ind w:left="720" w:right="-142"/>
        <w:jc w:val="center"/>
        <w:rPr>
          <w:rFonts w:ascii="Arial" w:hAnsi="Arial" w:cs="Arial"/>
          <w:color w:val="000000"/>
          <w:sz w:val="22"/>
          <w:szCs w:val="22"/>
        </w:rPr>
      </w:pPr>
    </w:p>
    <w:p w14:paraId="32A929D0" w14:textId="77777777" w:rsidR="00D278C2" w:rsidRPr="003A37CE" w:rsidRDefault="00D278C2" w:rsidP="00E63F61">
      <w:pPr>
        <w:ind w:left="720" w:right="-142"/>
        <w:jc w:val="center"/>
        <w:rPr>
          <w:rFonts w:ascii="Arial" w:hAnsi="Arial" w:cs="Arial"/>
          <w:color w:val="000000"/>
          <w:sz w:val="22"/>
          <w:szCs w:val="22"/>
        </w:rPr>
      </w:pPr>
    </w:p>
    <w:p w14:paraId="4375FBA4" w14:textId="2043A76F" w:rsidR="00D278C2"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Ativo Circulante</w:t>
      </w:r>
    </w:p>
    <w:p w14:paraId="3DE28A7D"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LC = -----------------------; e</w:t>
      </w:r>
    </w:p>
    <w:p w14:paraId="36E7C0FE" w14:textId="77777777" w:rsidR="00B52B41" w:rsidRPr="003A37CE" w:rsidRDefault="00B52B41" w:rsidP="00E63F61">
      <w:pPr>
        <w:ind w:left="720" w:right="-142"/>
        <w:jc w:val="center"/>
        <w:rPr>
          <w:rFonts w:ascii="Arial" w:hAnsi="Arial" w:cs="Arial"/>
          <w:color w:val="000000"/>
          <w:sz w:val="22"/>
          <w:szCs w:val="22"/>
        </w:rPr>
      </w:pPr>
      <w:r w:rsidRPr="003A37CE">
        <w:rPr>
          <w:rFonts w:ascii="Arial" w:hAnsi="Arial" w:cs="Arial"/>
          <w:color w:val="000000"/>
          <w:sz w:val="22"/>
          <w:szCs w:val="22"/>
        </w:rPr>
        <w:t>Passivo Circulante</w:t>
      </w:r>
    </w:p>
    <w:p w14:paraId="7C8F73E8" w14:textId="4F704A06" w:rsidR="006520F3" w:rsidRPr="003A37CE" w:rsidRDefault="006520F3"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bCs/>
          <w:iCs/>
          <w:color w:val="000000"/>
          <w:sz w:val="22"/>
          <w:szCs w:val="22"/>
        </w:rPr>
        <w:t xml:space="preserve">As empresas, cadastradas ou não no SICAF, deverão </w:t>
      </w:r>
      <w:r w:rsidR="00450CD0" w:rsidRPr="003A37CE">
        <w:rPr>
          <w:rFonts w:ascii="Arial" w:hAnsi="Arial" w:cs="Arial"/>
          <w:bCs/>
          <w:iCs/>
          <w:color w:val="000000"/>
          <w:sz w:val="22"/>
          <w:szCs w:val="22"/>
        </w:rPr>
        <w:t xml:space="preserve">ainda </w:t>
      </w:r>
      <w:r w:rsidRPr="003A37CE">
        <w:rPr>
          <w:rFonts w:ascii="Arial" w:hAnsi="Arial" w:cs="Arial"/>
          <w:bCs/>
          <w:iCs/>
          <w:color w:val="000000"/>
          <w:sz w:val="22"/>
          <w:szCs w:val="22"/>
        </w:rPr>
        <w:t>complementar a comprovação da qualificação econômico-financeira por meio de:</w:t>
      </w:r>
      <w:r w:rsidR="004A03F8" w:rsidRPr="003A37CE">
        <w:rPr>
          <w:rFonts w:ascii="Arial" w:hAnsi="Arial" w:cs="Arial"/>
          <w:bCs/>
          <w:iCs/>
          <w:color w:val="000000"/>
          <w:sz w:val="22"/>
          <w:szCs w:val="22"/>
        </w:rPr>
        <w:t xml:space="preserve"> </w:t>
      </w:r>
    </w:p>
    <w:p w14:paraId="265E8A49" w14:textId="4DA6320C" w:rsidR="006520F3" w:rsidRPr="003A37CE" w:rsidRDefault="006520F3" w:rsidP="00E63F61">
      <w:pPr>
        <w:numPr>
          <w:ilvl w:val="3"/>
          <w:numId w:val="1"/>
        </w:numPr>
        <w:spacing w:before="240" w:after="120" w:line="276" w:lineRule="auto"/>
        <w:ind w:right="-142"/>
        <w:jc w:val="both"/>
        <w:rPr>
          <w:rFonts w:ascii="Arial" w:hAnsi="Arial" w:cs="Arial"/>
          <w:bCs/>
          <w:sz w:val="22"/>
          <w:szCs w:val="22"/>
        </w:rPr>
      </w:pPr>
      <w:r w:rsidRPr="003A37CE">
        <w:rPr>
          <w:rFonts w:ascii="Arial" w:hAnsi="Arial" w:cs="Arial"/>
          <w:bCs/>
          <w:sz w:val="22"/>
          <w:szCs w:val="22"/>
        </w:rPr>
        <w:t>Comprovação de possuir Capital Circulante Líquido (CCL) ou Capital de Giro (Ativo Circulante – Passivo Circulante) de, no mínimo, 16,66% (dezesseis inteiros e sessenta e seis centésimos por cento) do valor estimado para a contratação ou item pertinente</w:t>
      </w:r>
      <w:r w:rsidR="004A03F8" w:rsidRPr="003A37CE">
        <w:rPr>
          <w:rFonts w:ascii="Arial" w:hAnsi="Arial" w:cs="Arial"/>
          <w:bCs/>
          <w:sz w:val="22"/>
          <w:szCs w:val="22"/>
        </w:rPr>
        <w:t>, tendo por base o balanço patrimonial e as demonstrações contábeis do último exercício social</w:t>
      </w:r>
      <w:r w:rsidRPr="003A37CE">
        <w:rPr>
          <w:rFonts w:ascii="Arial" w:hAnsi="Arial" w:cs="Arial"/>
          <w:bCs/>
          <w:sz w:val="22"/>
          <w:szCs w:val="22"/>
        </w:rPr>
        <w:t>;</w:t>
      </w:r>
      <w:r w:rsidR="004A03F8" w:rsidRPr="003A37CE">
        <w:rPr>
          <w:rFonts w:ascii="Arial" w:hAnsi="Arial" w:cs="Arial"/>
          <w:bCs/>
          <w:sz w:val="22"/>
          <w:szCs w:val="22"/>
        </w:rPr>
        <w:t xml:space="preserve"> </w:t>
      </w:r>
    </w:p>
    <w:p w14:paraId="337F97C6" w14:textId="21D4A77E" w:rsidR="009C0336" w:rsidRPr="003A37CE" w:rsidRDefault="009C0336" w:rsidP="00E63F61">
      <w:pPr>
        <w:numPr>
          <w:ilvl w:val="3"/>
          <w:numId w:val="1"/>
        </w:numPr>
        <w:spacing w:before="240" w:after="120" w:line="276" w:lineRule="auto"/>
        <w:ind w:right="-142"/>
        <w:jc w:val="both"/>
        <w:rPr>
          <w:rFonts w:ascii="Arial" w:hAnsi="Arial" w:cs="Arial"/>
          <w:bCs/>
          <w:sz w:val="22"/>
          <w:szCs w:val="22"/>
        </w:rPr>
      </w:pPr>
      <w:r w:rsidRPr="003A37CE">
        <w:rPr>
          <w:rFonts w:ascii="Arial" w:hAnsi="Arial" w:cs="Arial"/>
          <w:bCs/>
          <w:sz w:val="22"/>
          <w:szCs w:val="22"/>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13EBE7DE" w14:textId="3A0E9DD2" w:rsidR="00125CCF" w:rsidRPr="003A37CE" w:rsidRDefault="00125CCF" w:rsidP="00E63F61">
      <w:pPr>
        <w:numPr>
          <w:ilvl w:val="3"/>
          <w:numId w:val="1"/>
        </w:numPr>
        <w:spacing w:before="240" w:after="120" w:line="276" w:lineRule="auto"/>
        <w:ind w:right="-142"/>
        <w:jc w:val="both"/>
        <w:rPr>
          <w:rFonts w:ascii="Arial" w:hAnsi="Arial" w:cs="Arial"/>
          <w:bCs/>
          <w:sz w:val="22"/>
          <w:szCs w:val="22"/>
        </w:rPr>
      </w:pPr>
      <w:r w:rsidRPr="003A37CE">
        <w:rPr>
          <w:rFonts w:ascii="Arial" w:hAnsi="Arial" w:cs="Arial"/>
          <w:bCs/>
          <w:sz w:val="22"/>
          <w:szCs w:val="22"/>
        </w:rPr>
        <w:t xml:space="preserve">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5C2ADEDA" w14:textId="77777777" w:rsidR="00125CCF" w:rsidRPr="003A37CE" w:rsidRDefault="00125CCF" w:rsidP="00E63F61">
      <w:pPr>
        <w:numPr>
          <w:ilvl w:val="3"/>
          <w:numId w:val="1"/>
        </w:numPr>
        <w:spacing w:before="240" w:after="120" w:line="276" w:lineRule="auto"/>
        <w:ind w:right="-142"/>
        <w:jc w:val="both"/>
        <w:rPr>
          <w:rFonts w:ascii="Arial" w:hAnsi="Arial" w:cs="Arial"/>
          <w:bCs/>
          <w:sz w:val="22"/>
          <w:szCs w:val="22"/>
        </w:rPr>
      </w:pPr>
      <w:r w:rsidRPr="003A37CE">
        <w:rPr>
          <w:rFonts w:ascii="Arial" w:hAnsi="Arial" w:cs="Arial"/>
          <w:bCs/>
          <w:sz w:val="22"/>
          <w:szCs w:val="22"/>
        </w:rPr>
        <w:t xml:space="preserve">a declaração de que trata a </w:t>
      </w:r>
      <w:proofErr w:type="spellStart"/>
      <w:r w:rsidRPr="003A37CE">
        <w:rPr>
          <w:rFonts w:ascii="Arial" w:hAnsi="Arial" w:cs="Arial"/>
          <w:bCs/>
          <w:sz w:val="22"/>
          <w:szCs w:val="22"/>
        </w:rPr>
        <w:t>subcondição</w:t>
      </w:r>
      <w:proofErr w:type="spellEnd"/>
      <w:r w:rsidRPr="003A37CE">
        <w:rPr>
          <w:rFonts w:ascii="Arial" w:hAnsi="Arial" w:cs="Arial"/>
          <w:bCs/>
          <w:sz w:val="22"/>
          <w:szCs w:val="22"/>
        </w:rPr>
        <w:t xml:space="preserve"> acima deverá estar acompanhada da Demonstração do Resultado do Exercício (DRE) relativa ao último exercício social, </w:t>
      </w:r>
    </w:p>
    <w:p w14:paraId="73B43BAA" w14:textId="75F2F9A4" w:rsidR="00125CCF" w:rsidRPr="003A37CE" w:rsidRDefault="00125CCF" w:rsidP="00E63F61">
      <w:pPr>
        <w:numPr>
          <w:ilvl w:val="3"/>
          <w:numId w:val="1"/>
        </w:numPr>
        <w:spacing w:before="240" w:after="120" w:line="276" w:lineRule="auto"/>
        <w:ind w:right="-142"/>
        <w:jc w:val="both"/>
        <w:rPr>
          <w:rFonts w:ascii="Arial" w:hAnsi="Arial" w:cs="Arial"/>
          <w:bCs/>
          <w:sz w:val="22"/>
          <w:szCs w:val="22"/>
        </w:rPr>
      </w:pPr>
      <w:r w:rsidRPr="003A37CE">
        <w:rPr>
          <w:rFonts w:ascii="Arial" w:hAnsi="Arial" w:cs="Arial"/>
          <w:bCs/>
          <w:sz w:val="22"/>
          <w:szCs w:val="22"/>
        </w:rPr>
        <w:lastRenderedPageBreak/>
        <w:t>quando houver divergência percentual superior a 10% (dez por cento)</w:t>
      </w:r>
      <w:r w:rsidR="00BD18CC" w:rsidRPr="003A37CE">
        <w:rPr>
          <w:rFonts w:ascii="Arial" w:hAnsi="Arial" w:cs="Arial"/>
          <w:bCs/>
          <w:sz w:val="22"/>
          <w:szCs w:val="22"/>
        </w:rPr>
        <w:t>, para mais ou para menos,</w:t>
      </w:r>
      <w:r w:rsidRPr="003A37CE">
        <w:rPr>
          <w:rFonts w:ascii="Arial" w:hAnsi="Arial" w:cs="Arial"/>
          <w:bCs/>
          <w:sz w:val="22"/>
          <w:szCs w:val="22"/>
        </w:rPr>
        <w:t xml:space="preserve"> entre a declaração aqui tratada e a receita bruta discriminada na Demonstração do </w:t>
      </w:r>
      <w:r w:rsidR="004634B2" w:rsidRPr="003A37CE">
        <w:rPr>
          <w:rFonts w:ascii="Arial" w:hAnsi="Arial" w:cs="Arial"/>
          <w:bCs/>
          <w:sz w:val="22"/>
          <w:szCs w:val="22"/>
        </w:rPr>
        <w:t>R</w:t>
      </w:r>
      <w:r w:rsidRPr="003A37CE">
        <w:rPr>
          <w:rFonts w:ascii="Arial" w:hAnsi="Arial" w:cs="Arial"/>
          <w:bCs/>
          <w:sz w:val="22"/>
          <w:szCs w:val="22"/>
        </w:rPr>
        <w:t>esultado do Exercício (DRE), dever</w:t>
      </w:r>
      <w:r w:rsidR="004634B2" w:rsidRPr="003A37CE">
        <w:rPr>
          <w:rFonts w:ascii="Arial" w:hAnsi="Arial" w:cs="Arial"/>
          <w:bCs/>
          <w:sz w:val="22"/>
          <w:szCs w:val="22"/>
        </w:rPr>
        <w:t>ão</w:t>
      </w:r>
      <w:r w:rsidRPr="003A37CE">
        <w:rPr>
          <w:rFonts w:ascii="Arial" w:hAnsi="Arial" w:cs="Arial"/>
          <w:bCs/>
          <w:sz w:val="22"/>
          <w:szCs w:val="22"/>
        </w:rPr>
        <w:t xml:space="preserve"> </w:t>
      </w:r>
      <w:r w:rsidR="004634B2" w:rsidRPr="003A37CE">
        <w:rPr>
          <w:rFonts w:ascii="Arial" w:hAnsi="Arial" w:cs="Arial"/>
          <w:bCs/>
          <w:sz w:val="22"/>
          <w:szCs w:val="22"/>
        </w:rPr>
        <w:t xml:space="preserve">ser apresentadas, concomitantemente, </w:t>
      </w:r>
      <w:r w:rsidRPr="003A37CE">
        <w:rPr>
          <w:rFonts w:ascii="Arial" w:hAnsi="Arial" w:cs="Arial"/>
          <w:bCs/>
          <w:sz w:val="22"/>
          <w:szCs w:val="22"/>
        </w:rPr>
        <w:t>as devidas justificativas.</w:t>
      </w:r>
      <w:r w:rsidR="00BD18CC" w:rsidRPr="003A37CE">
        <w:rPr>
          <w:rFonts w:ascii="Arial" w:hAnsi="Arial" w:cs="Arial"/>
          <w:bCs/>
          <w:sz w:val="22"/>
          <w:szCs w:val="22"/>
        </w:rPr>
        <w:t xml:space="preserve"> </w:t>
      </w:r>
    </w:p>
    <w:p w14:paraId="334160DA" w14:textId="77777777" w:rsidR="00F35938" w:rsidRPr="003A37CE" w:rsidRDefault="000F104D" w:rsidP="00F35938">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 xml:space="preserve">As empresas, cadastradas ou não no SICAF, </w:t>
      </w:r>
      <w:r w:rsidR="009C137B" w:rsidRPr="003A37CE">
        <w:rPr>
          <w:rFonts w:ascii="Arial" w:hAnsi="Arial" w:cs="Arial"/>
          <w:bCs/>
          <w:iCs/>
          <w:color w:val="000000"/>
          <w:sz w:val="22"/>
          <w:szCs w:val="22"/>
        </w:rPr>
        <w:t>deverão comprovar</w:t>
      </w:r>
      <w:r w:rsidRPr="003A37CE">
        <w:rPr>
          <w:rFonts w:ascii="Arial" w:hAnsi="Arial" w:cs="Arial"/>
          <w:bCs/>
          <w:iCs/>
          <w:color w:val="000000"/>
          <w:sz w:val="22"/>
          <w:szCs w:val="22"/>
        </w:rPr>
        <w:t xml:space="preserve">, ainda, a qualificação técnica, por meio de: </w:t>
      </w:r>
    </w:p>
    <w:p w14:paraId="36BE495F" w14:textId="77777777" w:rsidR="00F35938" w:rsidRPr="003A37CE" w:rsidRDefault="00F35938"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hAnsi="Arial" w:cs="Arial"/>
          <w:sz w:val="22"/>
          <w:szCs w:val="22"/>
          <w:lang w:eastAsia="ar-SA"/>
        </w:rPr>
        <w:t xml:space="preserve">Registro ou inscrição da empresa licitante no CREA- CONSELHO REGIONAL DE ENGENHARIA E AGRONOMIA demonstrando estar regular com a entidade bem como seus responsáveis técnicos nas modalidades de engenharia civil, engenharia elétrica. </w:t>
      </w:r>
    </w:p>
    <w:p w14:paraId="7A6F2E57" w14:textId="77777777" w:rsidR="00F35938" w:rsidRPr="003A37CE" w:rsidRDefault="00F35938"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hAnsi="Arial" w:cs="Arial"/>
          <w:sz w:val="22"/>
          <w:szCs w:val="22"/>
          <w:lang w:eastAsia="ar-SA"/>
        </w:rPr>
        <w:t xml:space="preserve">Comprovação de aptidão para o desempenho de atividades pertinentes e compatíveis em características, quantidades e prazos com o objeto desta licitação, </w:t>
      </w:r>
      <w:r w:rsidRPr="003A37CE">
        <w:rPr>
          <w:rFonts w:ascii="Arial" w:hAnsi="Arial" w:cs="Arial"/>
          <w:sz w:val="22"/>
          <w:szCs w:val="22"/>
          <w:u w:val="single"/>
          <w:lang w:eastAsia="ar-SA"/>
        </w:rPr>
        <w:t xml:space="preserve">por meio da apresentação de: </w:t>
      </w:r>
      <w:r w:rsidRPr="003A37CE">
        <w:rPr>
          <w:rFonts w:ascii="Arial" w:hAnsi="Arial" w:cs="Arial"/>
          <w:sz w:val="22"/>
          <w:szCs w:val="22"/>
          <w:lang w:eastAsia="ar-SA"/>
        </w:rPr>
        <w:t xml:space="preserve">atestado(s) fornecido(s) por pessoas jurídicas de direito público ou privado, devidamente registrados no CREA de sua jurisdição, comprovando que o licitante tenha prestado de forma plenamente satisfatória serviços de manutenção predial, preventiva e corretiva onde constem os serviços, estes considerados como parcelas relevantes para fins de julgamento e finalidade de habilitação técnica: </w:t>
      </w:r>
    </w:p>
    <w:p w14:paraId="09BA007A" w14:textId="77777777" w:rsidR="00F35938" w:rsidRPr="003A37CE" w:rsidRDefault="00F35938"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eastAsia="Calibri" w:hAnsi="Arial" w:cs="Arial"/>
          <w:sz w:val="22"/>
          <w:szCs w:val="22"/>
          <w:lang w:eastAsia="ar-SA"/>
        </w:rPr>
        <w:t xml:space="preserve">Serviços de manutenção predial, corretiva e preventiva, em edifícios particulares ou públicos e em prédios tombados pelo patrimônio histórico federal, estadual ou municipal,  de instalações civis prediais, instalações hidráulicas e sanitárias – reservatórios de águas, redes de hidrantes, </w:t>
      </w:r>
      <w:proofErr w:type="spellStart"/>
      <w:r w:rsidRPr="003A37CE">
        <w:rPr>
          <w:rFonts w:ascii="Arial" w:eastAsia="Calibri" w:hAnsi="Arial" w:cs="Arial"/>
          <w:i/>
          <w:sz w:val="22"/>
          <w:szCs w:val="22"/>
          <w:lang w:eastAsia="ar-SA"/>
        </w:rPr>
        <w:t>sprinkles</w:t>
      </w:r>
      <w:proofErr w:type="spellEnd"/>
      <w:r w:rsidRPr="003A37CE">
        <w:rPr>
          <w:rFonts w:ascii="Arial" w:eastAsia="Calibri" w:hAnsi="Arial" w:cs="Arial"/>
          <w:sz w:val="22"/>
          <w:szCs w:val="22"/>
          <w:lang w:eastAsia="ar-SA"/>
        </w:rPr>
        <w:t xml:space="preserve">, redes de água e esgoto sanitário, sistemas de bombas -; instalações elétricas e de lógica – redes elétricas, rede de lógica, sistemas de </w:t>
      </w:r>
      <w:proofErr w:type="spellStart"/>
      <w:r w:rsidRPr="003A37CE">
        <w:rPr>
          <w:rFonts w:ascii="Arial" w:eastAsia="Calibri" w:hAnsi="Arial" w:cs="Arial"/>
          <w:sz w:val="22"/>
          <w:szCs w:val="22"/>
          <w:lang w:eastAsia="ar-SA"/>
        </w:rPr>
        <w:t>pára-raios</w:t>
      </w:r>
      <w:proofErr w:type="spellEnd"/>
      <w:r w:rsidRPr="003A37CE">
        <w:rPr>
          <w:rFonts w:ascii="Arial" w:eastAsia="Calibri" w:hAnsi="Arial" w:cs="Arial"/>
          <w:sz w:val="22"/>
          <w:szCs w:val="22"/>
          <w:lang w:eastAsia="ar-SA"/>
        </w:rPr>
        <w:t xml:space="preserve"> e testes e certificações, </w:t>
      </w:r>
      <w:r w:rsidRPr="003A37CE">
        <w:rPr>
          <w:rFonts w:ascii="Arial" w:eastAsia="Calibri" w:hAnsi="Arial" w:cs="Arial"/>
          <w:i/>
          <w:sz w:val="22"/>
          <w:szCs w:val="22"/>
          <w:lang w:eastAsia="ar-SA"/>
        </w:rPr>
        <w:t>no breaks</w:t>
      </w:r>
      <w:r w:rsidRPr="003A37CE">
        <w:rPr>
          <w:rFonts w:ascii="Arial" w:eastAsia="Calibri" w:hAnsi="Arial" w:cs="Arial"/>
          <w:sz w:val="22"/>
          <w:szCs w:val="22"/>
          <w:lang w:eastAsia="ar-SA"/>
        </w:rPr>
        <w:t xml:space="preserve">, sistemas de iluminação, e afins, em atestado técnico certificado em área compatível com o objeto da licitação. </w:t>
      </w:r>
    </w:p>
    <w:p w14:paraId="2B551958" w14:textId="77777777" w:rsidR="00F35938" w:rsidRPr="003A37CE" w:rsidRDefault="00F35938"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hAnsi="Arial" w:cs="Arial"/>
          <w:sz w:val="22"/>
          <w:szCs w:val="22"/>
          <w:lang w:eastAsia="ar-SA"/>
        </w:rPr>
        <w:t>Comprovação do licitante de possuir em seu quadro permanente, na data da entrega da proposta, profissional de nível superior – Engenheiro como responsáveis técnicos e  detentores de certidão (</w:t>
      </w:r>
      <w:proofErr w:type="spellStart"/>
      <w:r w:rsidRPr="003A37CE">
        <w:rPr>
          <w:rFonts w:ascii="Arial" w:hAnsi="Arial" w:cs="Arial"/>
          <w:sz w:val="22"/>
          <w:szCs w:val="22"/>
          <w:lang w:eastAsia="ar-SA"/>
        </w:rPr>
        <w:t>ões</w:t>
      </w:r>
      <w:proofErr w:type="spellEnd"/>
      <w:r w:rsidRPr="003A37CE">
        <w:rPr>
          <w:rFonts w:ascii="Arial" w:hAnsi="Arial" w:cs="Arial"/>
          <w:sz w:val="22"/>
          <w:szCs w:val="22"/>
          <w:lang w:eastAsia="ar-SA"/>
        </w:rPr>
        <w:t>) ou atestado(s), fornecido por pessoas de direito público ou privado, acompanhado de certidão de acervo técnico (CAT), expedida pelo CREA, demonstrando sua aptidão por ser ou já haver sido responsável técnico por atividade pertinente e compatível em características com o objeto da licitação.</w:t>
      </w:r>
    </w:p>
    <w:p w14:paraId="2C91CCB8" w14:textId="77777777" w:rsidR="00F35938" w:rsidRPr="003A37CE" w:rsidRDefault="00F35938"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hAnsi="Arial" w:cs="Arial"/>
          <w:sz w:val="22"/>
          <w:szCs w:val="22"/>
          <w:lang w:eastAsia="ar-SA"/>
        </w:rPr>
        <w:t>Entende-se, para fins deste termo de referência, como pertencente ao quadro permanente do licitante, o sócio, o administrador, o diretor; o empregado devidamente registrado na Carteira de Trabalho e Previdência Social CTPS).</w:t>
      </w:r>
    </w:p>
    <w:p w14:paraId="695E035B" w14:textId="77777777" w:rsidR="00F35938" w:rsidRPr="003A37CE" w:rsidRDefault="00F35938"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hAnsi="Arial" w:cs="Arial"/>
          <w:sz w:val="22"/>
          <w:szCs w:val="22"/>
          <w:lang w:eastAsia="ar-SA"/>
        </w:rPr>
        <w:t>No decorrer da execução do serviço, o profissional de que trata este subitem poderá ser substituído, nos termos do artigo 30, §10, da Lei n° 8.666, de 1993, por profissional de experiência equivalente ou superior, desde que a substituição seja aprovada pela Administração.</w:t>
      </w:r>
    </w:p>
    <w:p w14:paraId="5DB8B1F5" w14:textId="56B3B7DD" w:rsidR="000F104D" w:rsidRPr="003A37CE" w:rsidRDefault="000F104D" w:rsidP="00F35938">
      <w:pPr>
        <w:numPr>
          <w:ilvl w:val="2"/>
          <w:numId w:val="1"/>
        </w:numPr>
        <w:spacing w:before="120" w:after="120" w:line="276" w:lineRule="auto"/>
        <w:ind w:right="-142"/>
        <w:jc w:val="both"/>
        <w:rPr>
          <w:rFonts w:ascii="Arial" w:hAnsi="Arial" w:cs="Arial"/>
          <w:bCs/>
          <w:iCs/>
          <w:color w:val="000000"/>
          <w:sz w:val="22"/>
          <w:szCs w:val="22"/>
        </w:rPr>
      </w:pPr>
      <w:r w:rsidRPr="003A37CE">
        <w:rPr>
          <w:rFonts w:ascii="Arial" w:hAnsi="Arial" w:cs="Arial"/>
          <w:color w:val="000000"/>
          <w:sz w:val="22"/>
          <w:szCs w:val="22"/>
        </w:rPr>
        <w:lastRenderedPageBreak/>
        <w:t xml:space="preserve">Comprovação de aptidão para a prestação dos serviços em características, quantidades e prazos compatíveis com o objeto desta licitação, ou com o item pertinente, </w:t>
      </w:r>
      <w:r w:rsidR="00763C01" w:rsidRPr="003A37CE">
        <w:rPr>
          <w:rFonts w:ascii="Arial" w:hAnsi="Arial" w:cs="Arial"/>
          <w:color w:val="000000"/>
          <w:sz w:val="22"/>
          <w:szCs w:val="22"/>
        </w:rPr>
        <w:t xml:space="preserve">por período não inferior a três anos, mediante </w:t>
      </w:r>
      <w:r w:rsidRPr="003A37CE">
        <w:rPr>
          <w:rFonts w:ascii="Arial" w:hAnsi="Arial" w:cs="Arial"/>
          <w:color w:val="000000"/>
          <w:sz w:val="22"/>
          <w:szCs w:val="22"/>
        </w:rPr>
        <w:t>a apresentação de atestados fornecidos por pessoas jurídicas de direito público ou privado.</w:t>
      </w:r>
      <w:r w:rsidR="00763C01" w:rsidRPr="003A37CE">
        <w:rPr>
          <w:rFonts w:ascii="Arial" w:hAnsi="Arial" w:cs="Arial"/>
          <w:color w:val="000000"/>
          <w:sz w:val="22"/>
          <w:szCs w:val="22"/>
        </w:rPr>
        <w:t xml:space="preserve"> </w:t>
      </w:r>
    </w:p>
    <w:p w14:paraId="501DEB03" w14:textId="7E5A23E6" w:rsidR="00763C01" w:rsidRPr="003A37CE" w:rsidRDefault="00763C01" w:rsidP="00E63F61">
      <w:pPr>
        <w:pStyle w:val="PargrafodaLista"/>
        <w:numPr>
          <w:ilvl w:val="3"/>
          <w:numId w:val="1"/>
        </w:numPr>
        <w:ind w:right="-142"/>
        <w:jc w:val="both"/>
        <w:rPr>
          <w:rFonts w:ascii="Arial" w:hAnsi="Arial" w:cs="Arial"/>
          <w:color w:val="000000"/>
          <w:sz w:val="22"/>
          <w:szCs w:val="22"/>
        </w:rPr>
      </w:pPr>
      <w:r w:rsidRPr="003A37CE">
        <w:rPr>
          <w:rFonts w:ascii="Arial" w:hAnsi="Arial" w:cs="Arial"/>
          <w:color w:val="000000"/>
          <w:sz w:val="22"/>
          <w:szCs w:val="22"/>
        </w:rPr>
        <w:t xml:space="preserve">Os atestados deverão referir-se a serviços prestados no âmbito de sua atividade econômica principal ou secundária especificadas no contrato social vigente; </w:t>
      </w:r>
    </w:p>
    <w:p w14:paraId="594F6158" w14:textId="63203BA5" w:rsidR="00324781" w:rsidRPr="003A37CE" w:rsidRDefault="00AA437A" w:rsidP="00E63F61">
      <w:pPr>
        <w:numPr>
          <w:ilvl w:val="3"/>
          <w:numId w:val="1"/>
        </w:numPr>
        <w:spacing w:before="240" w:after="120" w:line="276" w:lineRule="auto"/>
        <w:ind w:right="-142"/>
        <w:jc w:val="both"/>
        <w:rPr>
          <w:rFonts w:ascii="Arial" w:hAnsi="Arial" w:cs="Arial"/>
          <w:color w:val="000000"/>
          <w:sz w:val="22"/>
          <w:szCs w:val="22"/>
        </w:rPr>
      </w:pPr>
      <w:r w:rsidRPr="003A37CE">
        <w:rPr>
          <w:rFonts w:ascii="Arial" w:hAnsi="Arial" w:cs="Arial"/>
          <w:color w:val="000000"/>
          <w:sz w:val="22"/>
          <w:szCs w:val="22"/>
        </w:rPr>
        <w:t>Somente serão aceitos atestados expedidos após a conclusão do contrato ou se decorrido, pelo menos, um ano do início de sua execução, exceto se firmado para ser executado em prazo inferior.</w:t>
      </w:r>
      <w:r w:rsidR="00324781" w:rsidRPr="003A37CE">
        <w:rPr>
          <w:rFonts w:ascii="Arial" w:hAnsi="Arial" w:cs="Arial"/>
          <w:color w:val="000000"/>
          <w:sz w:val="22"/>
          <w:szCs w:val="22"/>
        </w:rPr>
        <w:t xml:space="preserve"> </w:t>
      </w:r>
    </w:p>
    <w:p w14:paraId="36904F88" w14:textId="669D03FA" w:rsidR="00DD77DD" w:rsidRPr="003A37CE" w:rsidRDefault="00DD77DD" w:rsidP="00E63F61">
      <w:pPr>
        <w:numPr>
          <w:ilvl w:val="3"/>
          <w:numId w:val="1"/>
        </w:numPr>
        <w:spacing w:before="240" w:after="120" w:line="276" w:lineRule="auto"/>
        <w:ind w:right="-142"/>
        <w:jc w:val="both"/>
        <w:rPr>
          <w:rFonts w:ascii="Arial" w:hAnsi="Arial" w:cs="Arial"/>
          <w:color w:val="000000"/>
          <w:sz w:val="22"/>
          <w:szCs w:val="22"/>
        </w:rPr>
      </w:pPr>
      <w:r w:rsidRPr="003A37CE">
        <w:rPr>
          <w:rFonts w:ascii="Arial" w:hAnsi="Arial" w:cs="Arial"/>
          <w:color w:val="000000"/>
          <w:sz w:val="22"/>
          <w:szCs w:val="22"/>
        </w:rPr>
        <w:t>Para a comprovação da experiência mínima de 3 (três) anos, será aceito o somatório de atestados</w:t>
      </w:r>
      <w:r w:rsidR="00A46F7D" w:rsidRPr="003A37CE">
        <w:rPr>
          <w:rFonts w:ascii="Arial" w:hAnsi="Arial" w:cs="Arial"/>
          <w:color w:val="000000"/>
          <w:sz w:val="22"/>
          <w:szCs w:val="22"/>
        </w:rPr>
        <w:t xml:space="preserve"> de períodos diferentes</w:t>
      </w:r>
      <w:r w:rsidRPr="003A37CE">
        <w:rPr>
          <w:rFonts w:ascii="Arial" w:hAnsi="Arial" w:cs="Arial"/>
          <w:color w:val="000000"/>
          <w:sz w:val="22"/>
          <w:szCs w:val="22"/>
        </w:rPr>
        <w:t xml:space="preserve">. </w:t>
      </w:r>
    </w:p>
    <w:p w14:paraId="6B2EF620" w14:textId="30AE8243" w:rsidR="004F6C38" w:rsidRPr="003A37CE" w:rsidRDefault="004F6C38" w:rsidP="00E63F61">
      <w:pPr>
        <w:numPr>
          <w:ilvl w:val="3"/>
          <w:numId w:val="1"/>
        </w:numPr>
        <w:spacing w:before="240" w:after="120" w:line="276" w:lineRule="auto"/>
        <w:ind w:right="-142"/>
        <w:jc w:val="both"/>
        <w:rPr>
          <w:rFonts w:ascii="Arial" w:hAnsi="Arial" w:cs="Arial"/>
          <w:bCs/>
          <w:color w:val="000000"/>
          <w:sz w:val="22"/>
          <w:szCs w:val="22"/>
        </w:rPr>
      </w:pPr>
      <w:r w:rsidRPr="003A37CE">
        <w:rPr>
          <w:rFonts w:ascii="Arial" w:hAnsi="Arial" w:cs="Arial"/>
          <w:bCs/>
          <w:color w:val="000000"/>
          <w:sz w:val="22"/>
          <w:szCs w:val="22"/>
        </w:rPr>
        <w:t>O licitante disponibilizará todas as informações necessárias à comprovação da legitimi</w:t>
      </w:r>
      <w:r w:rsidR="00051782" w:rsidRPr="003A37CE">
        <w:rPr>
          <w:rFonts w:ascii="Arial" w:hAnsi="Arial" w:cs="Arial"/>
          <w:bCs/>
          <w:color w:val="000000"/>
          <w:sz w:val="22"/>
          <w:szCs w:val="22"/>
        </w:rPr>
        <w:t xml:space="preserve">dade dos atestados apresentados, apresentando, dentre outros documentos, cópia do contrato que deu suporte à contratação, endereço atual da contratante e local em que foram prestados os serviços. </w:t>
      </w:r>
    </w:p>
    <w:p w14:paraId="03A51FF1" w14:textId="31C80228" w:rsidR="00255593" w:rsidRPr="003A37CE" w:rsidRDefault="00B33EA5" w:rsidP="00E63F61">
      <w:pPr>
        <w:numPr>
          <w:ilvl w:val="2"/>
          <w:numId w:val="1"/>
        </w:numPr>
        <w:spacing w:after="120" w:line="276" w:lineRule="auto"/>
        <w:ind w:left="851" w:right="-142" w:firstLine="0"/>
        <w:jc w:val="both"/>
        <w:rPr>
          <w:rFonts w:ascii="Arial" w:hAnsi="Arial" w:cs="Arial"/>
          <w:bCs/>
          <w:sz w:val="22"/>
          <w:szCs w:val="22"/>
        </w:rPr>
      </w:pPr>
      <w:r w:rsidRPr="003A37CE">
        <w:rPr>
          <w:rFonts w:ascii="Arial" w:hAnsi="Arial" w:cs="Arial"/>
          <w:bCs/>
          <w:sz w:val="22"/>
          <w:szCs w:val="22"/>
        </w:rPr>
        <w:t xml:space="preserve">Na contratação de serviços continuados com mais de 40 (quarenta) postos, o licitante deverá comprovar que tenha executado contrato com um mínimo de 50% (cinquenta por cento) do número de postos de trabalho a serem contratados. </w:t>
      </w:r>
    </w:p>
    <w:p w14:paraId="55559F30" w14:textId="61078CC0" w:rsidR="00B33EA5" w:rsidRPr="003A37CE" w:rsidRDefault="00B33EA5" w:rsidP="00E63F61">
      <w:pPr>
        <w:numPr>
          <w:ilvl w:val="2"/>
          <w:numId w:val="1"/>
        </w:numPr>
        <w:spacing w:after="120" w:line="276" w:lineRule="auto"/>
        <w:ind w:left="851" w:right="-142" w:firstLine="0"/>
        <w:jc w:val="both"/>
        <w:rPr>
          <w:rFonts w:ascii="Arial" w:hAnsi="Arial" w:cs="Arial"/>
          <w:bCs/>
          <w:sz w:val="22"/>
          <w:szCs w:val="22"/>
        </w:rPr>
      </w:pPr>
      <w:r w:rsidRPr="003A37CE">
        <w:rPr>
          <w:rFonts w:ascii="Arial" w:hAnsi="Arial" w:cs="Arial"/>
          <w:bCs/>
          <w:sz w:val="22"/>
          <w:szCs w:val="22"/>
        </w:rPr>
        <w:t xml:space="preserve">Quando o número de postos de trabalho a ser contratado for igual ou inferior a 40 (quarenta), o licitante deverá comprovar que tenha executado contrato com um mínimo de 20 (vinte) postos. </w:t>
      </w:r>
    </w:p>
    <w:p w14:paraId="70C70CD5"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bCs/>
          <w:color w:val="000000"/>
          <w:sz w:val="22"/>
          <w:szCs w:val="22"/>
        </w:rPr>
        <w:t>Atestado de vistoria assinado pelo servidor responsável, nas condições estabelecidas no Termo de Referência;</w:t>
      </w:r>
    </w:p>
    <w:p w14:paraId="3C602CDF" w14:textId="657B8154"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bCs/>
          <w:color w:val="000000"/>
          <w:sz w:val="22"/>
          <w:szCs w:val="22"/>
        </w:rPr>
        <w:t>Os documentos exigidos para habilitação relacionados nos subitens acima, deverão ser apresentados pelos licitantes</w:t>
      </w:r>
      <w:r w:rsidR="00436CC8" w:rsidRPr="003A37CE">
        <w:rPr>
          <w:rFonts w:ascii="Arial" w:hAnsi="Arial" w:cs="Arial"/>
          <w:bCs/>
          <w:color w:val="000000"/>
          <w:sz w:val="22"/>
          <w:szCs w:val="22"/>
        </w:rPr>
        <w:t xml:space="preserve"> </w:t>
      </w:r>
      <w:r w:rsidRPr="003A37CE">
        <w:rPr>
          <w:rFonts w:ascii="Arial" w:hAnsi="Arial" w:cs="Arial"/>
          <w:bCs/>
          <w:color w:val="000000"/>
          <w:sz w:val="22"/>
          <w:szCs w:val="22"/>
        </w:rPr>
        <w:t xml:space="preserve">via e-mail </w:t>
      </w:r>
      <w:hyperlink r:id="rId9" w:history="1">
        <w:r w:rsidR="00436CC8" w:rsidRPr="003A37CE">
          <w:rPr>
            <w:rStyle w:val="Hyperlink"/>
            <w:rFonts w:ascii="Arial" w:hAnsi="Arial" w:cs="Arial"/>
            <w:bCs/>
            <w:sz w:val="22"/>
            <w:szCs w:val="22"/>
          </w:rPr>
          <w:t>licitacoes@bn.br</w:t>
        </w:r>
      </w:hyperlink>
      <w:r w:rsidR="00436CC8" w:rsidRPr="003A37CE">
        <w:rPr>
          <w:rFonts w:ascii="Arial" w:hAnsi="Arial" w:cs="Arial"/>
          <w:bCs/>
          <w:color w:val="000000"/>
          <w:sz w:val="22"/>
          <w:szCs w:val="22"/>
        </w:rPr>
        <w:t xml:space="preserve"> </w:t>
      </w:r>
      <w:r w:rsidRPr="003A37CE">
        <w:rPr>
          <w:rFonts w:ascii="Arial" w:hAnsi="Arial" w:cs="Arial"/>
          <w:bCs/>
          <w:color w:val="000000"/>
          <w:sz w:val="22"/>
          <w:szCs w:val="22"/>
        </w:rPr>
        <w:t xml:space="preserve">no prazo de </w:t>
      </w:r>
      <w:r w:rsidR="00436CC8" w:rsidRPr="003A37CE">
        <w:rPr>
          <w:rFonts w:ascii="Arial" w:hAnsi="Arial" w:cs="Arial"/>
          <w:bCs/>
          <w:color w:val="000000"/>
          <w:sz w:val="22"/>
          <w:szCs w:val="22"/>
        </w:rPr>
        <w:t xml:space="preserve">02 (duas) horas, </w:t>
      </w:r>
      <w:r w:rsidRPr="003A37CE">
        <w:rPr>
          <w:rFonts w:ascii="Arial" w:hAnsi="Arial" w:cs="Arial"/>
          <w:bCs/>
          <w:color w:val="000000"/>
          <w:sz w:val="22"/>
          <w:szCs w:val="22"/>
        </w:rPr>
        <w:t xml:space="preserve">após solicitação do </w:t>
      </w:r>
      <w:r w:rsidR="00D74693" w:rsidRPr="003A37CE">
        <w:rPr>
          <w:rFonts w:ascii="Arial" w:hAnsi="Arial" w:cs="Arial"/>
          <w:bCs/>
          <w:color w:val="000000"/>
          <w:sz w:val="22"/>
          <w:szCs w:val="22"/>
        </w:rPr>
        <w:t>Pregoeiro</w:t>
      </w:r>
      <w:r w:rsidRPr="003A37CE">
        <w:rPr>
          <w:rFonts w:ascii="Arial" w:hAnsi="Arial" w:cs="Arial"/>
          <w:bCs/>
          <w:color w:val="000000"/>
          <w:sz w:val="22"/>
          <w:szCs w:val="22"/>
        </w:rPr>
        <w:t xml:space="preserve">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436CC8" w:rsidRPr="003A37CE">
        <w:rPr>
          <w:rFonts w:ascii="Arial" w:hAnsi="Arial" w:cs="Arial"/>
          <w:bCs/>
          <w:color w:val="000000"/>
          <w:sz w:val="22"/>
          <w:szCs w:val="22"/>
        </w:rPr>
        <w:t>02 (dois) dias,</w:t>
      </w:r>
      <w:r w:rsidRPr="003A37CE">
        <w:rPr>
          <w:rFonts w:ascii="Arial" w:hAnsi="Arial" w:cs="Arial"/>
          <w:bCs/>
          <w:color w:val="000000"/>
          <w:sz w:val="22"/>
          <w:szCs w:val="22"/>
        </w:rPr>
        <w:t xml:space="preserve"> após encerrado o prazo para o encaminhamento via e-mail;</w:t>
      </w:r>
    </w:p>
    <w:p w14:paraId="50A64CD7"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Cs/>
          <w:color w:val="000000"/>
          <w:sz w:val="22"/>
          <w:szCs w:val="22"/>
        </w:rPr>
      </w:pPr>
      <w:r w:rsidRPr="003A37CE">
        <w:rPr>
          <w:rFonts w:ascii="Arial" w:hAnsi="Arial" w:cs="Arial"/>
          <w:bCs/>
          <w:color w:val="000000"/>
          <w:sz w:val="22"/>
          <w:szCs w:val="22"/>
        </w:rPr>
        <w:t xml:space="preserve">Se a menor proposta ofertada for de microempresa ou empresa de pequeno porte e uma vez constatada a existência de alguma restrição no que tange à regularidade fiscal, a mesma será convocada para, no prazo de 2 (dois) dias úteis, após solicitação do </w:t>
      </w:r>
      <w:r w:rsidR="00D74693" w:rsidRPr="003A37CE">
        <w:rPr>
          <w:rFonts w:ascii="Arial" w:hAnsi="Arial" w:cs="Arial"/>
          <w:bCs/>
          <w:color w:val="000000"/>
          <w:sz w:val="22"/>
          <w:szCs w:val="22"/>
        </w:rPr>
        <w:t>Pregoeiro</w:t>
      </w:r>
      <w:r w:rsidRPr="003A37CE">
        <w:rPr>
          <w:rFonts w:ascii="Arial" w:hAnsi="Arial" w:cs="Arial"/>
          <w:bCs/>
          <w:color w:val="000000"/>
          <w:sz w:val="22"/>
          <w:szCs w:val="22"/>
        </w:rPr>
        <w:t xml:space="preserve"> no sistema eletrônico, comprovar a regularização. O prazo poderá ser prorrogado por igual período.</w:t>
      </w:r>
    </w:p>
    <w:p w14:paraId="16DEA82E"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bCs/>
          <w:color w:val="000000"/>
          <w:sz w:val="22"/>
          <w:szCs w:val="22"/>
        </w:rPr>
        <w:t>A não</w:t>
      </w:r>
      <w:r w:rsidR="002E7C0B" w:rsidRPr="003A37CE">
        <w:rPr>
          <w:rFonts w:ascii="Arial" w:hAnsi="Arial" w:cs="Arial"/>
          <w:bCs/>
          <w:color w:val="000000"/>
          <w:sz w:val="22"/>
          <w:szCs w:val="22"/>
        </w:rPr>
        <w:t xml:space="preserve"> </w:t>
      </w:r>
      <w:r w:rsidRPr="003A37CE">
        <w:rPr>
          <w:rFonts w:ascii="Arial" w:hAnsi="Arial" w:cs="Arial"/>
          <w:bCs/>
          <w:color w:val="000000"/>
          <w:sz w:val="22"/>
          <w:szCs w:val="22"/>
        </w:rPr>
        <w:t xml:space="preserve">regularização fiscal no prazo previsto no subitem anterior acarretará a inabilitação do licitante, sem prejuízo das sanções previstas neste Edital, sendo facultada a convocação dos licitantes remanescentes, na ordem de classificação. </w:t>
      </w:r>
      <w:r w:rsidRPr="003A37CE">
        <w:rPr>
          <w:rFonts w:ascii="Arial" w:hAnsi="Arial" w:cs="Arial"/>
          <w:bCs/>
          <w:color w:val="000000"/>
          <w:sz w:val="22"/>
          <w:szCs w:val="22"/>
        </w:rPr>
        <w:lastRenderedPageBreak/>
        <w:t xml:space="preserve">Se, na ordem de classificação, seguir-se outra microempresa ou empresa de pequeno porte com alguma restrição na documentação fiscal, será concedido o mesmo prazo para regularização. </w:t>
      </w:r>
    </w:p>
    <w:p w14:paraId="76E6988A"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Havendo necessidade de analisar minuciosamente os documentos exigidos, 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suspenderá a sessão, informando no “chat” a nova data e horário para a continuidade da mesma.</w:t>
      </w:r>
    </w:p>
    <w:p w14:paraId="0776F04E" w14:textId="77777777" w:rsidR="004B6B1E" w:rsidRPr="003A37CE" w:rsidRDefault="004B6B1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Será inabilitado o licitante que não comprovar sua habilitação, seja por não apresentar quaisquer dos documentos exigidos, ou apresentá-los em desacordo com o e</w:t>
      </w:r>
      <w:r w:rsidRPr="003A37CE">
        <w:rPr>
          <w:rFonts w:ascii="Arial" w:hAnsi="Arial" w:cs="Arial"/>
          <w:color w:val="000000"/>
          <w:sz w:val="22"/>
          <w:szCs w:val="22"/>
          <w:lang w:eastAsia="en-US"/>
        </w:rPr>
        <w:t>stabelecido neste Edital.</w:t>
      </w:r>
    </w:p>
    <w:p w14:paraId="78ED91B6" w14:textId="77777777" w:rsidR="00AA0AD4" w:rsidRPr="003A37CE" w:rsidRDefault="00AA0AD4"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p>
    <w:p w14:paraId="4CFBE7DB"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 xml:space="preserve">No caso de inabilitação, haverá nova verificação, pelo sistema, da eventual ocorrência do empate ficto, previsto nos artigos </w:t>
      </w:r>
      <w:r w:rsidRPr="003A37CE">
        <w:rPr>
          <w:rFonts w:ascii="Arial" w:hAnsi="Arial" w:cs="Arial"/>
          <w:bCs/>
          <w:color w:val="000000"/>
          <w:sz w:val="22"/>
          <w:szCs w:val="22"/>
          <w:lang w:eastAsia="en-US"/>
        </w:rPr>
        <w:t>44 e 45 da LC nº 123, de 2006, seguindo-se a disciplina antes estabelecida para aceitação da proposta subsequente.</w:t>
      </w:r>
    </w:p>
    <w:p w14:paraId="76FA9665"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Da sessão pública do Pregão divulgar-se-á Ata no sistema eletrônico.</w:t>
      </w:r>
    </w:p>
    <w:p w14:paraId="74E5971E" w14:textId="77777777" w:rsidR="00AE29C4" w:rsidRPr="003A37CE" w:rsidRDefault="00AE29C4" w:rsidP="00AE29C4">
      <w:pPr>
        <w:spacing w:before="120" w:after="120" w:line="276" w:lineRule="auto"/>
        <w:ind w:left="567" w:right="-142"/>
        <w:jc w:val="both"/>
        <w:rPr>
          <w:rFonts w:ascii="Arial" w:hAnsi="Arial" w:cs="Arial"/>
          <w:color w:val="000000"/>
          <w:sz w:val="22"/>
          <w:szCs w:val="22"/>
          <w:lang w:eastAsia="en-US"/>
        </w:rPr>
      </w:pPr>
    </w:p>
    <w:p w14:paraId="066898BB"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lang w:eastAsia="en-US"/>
        </w:rPr>
      </w:pPr>
      <w:r w:rsidRPr="003A37CE">
        <w:rPr>
          <w:rFonts w:ascii="Arial" w:hAnsi="Arial" w:cs="Arial"/>
          <w:b/>
          <w:color w:val="000000"/>
          <w:sz w:val="22"/>
          <w:szCs w:val="22"/>
          <w:lang w:eastAsia="en-US"/>
        </w:rPr>
        <w:t>– DOS RECURSOS</w:t>
      </w:r>
    </w:p>
    <w:p w14:paraId="75B7F11B"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lang w:eastAsia="en-US"/>
        </w:rPr>
        <w:t xml:space="preserve">O </w:t>
      </w:r>
      <w:r w:rsidR="00D74693" w:rsidRPr="003A37CE">
        <w:rPr>
          <w:rFonts w:ascii="Arial" w:hAnsi="Arial" w:cs="Arial"/>
          <w:color w:val="000000"/>
          <w:sz w:val="22"/>
          <w:szCs w:val="22"/>
          <w:lang w:eastAsia="en-US"/>
        </w:rPr>
        <w:t>Pregoeiro</w:t>
      </w:r>
      <w:r w:rsidRPr="003A37CE">
        <w:rPr>
          <w:rFonts w:ascii="Arial" w:hAnsi="Arial" w:cs="Arial"/>
          <w:color w:val="000000"/>
          <w:sz w:val="22"/>
          <w:szCs w:val="22"/>
          <w:lang w:eastAsia="en-US"/>
        </w:rPr>
        <w:t xml:space="preserve"> declarará o vencedor e, depois de decorr</w:t>
      </w:r>
      <w:r w:rsidRPr="003A37CE">
        <w:rPr>
          <w:rFonts w:ascii="Arial" w:hAnsi="Arial" w:cs="Arial"/>
          <w:color w:val="000000"/>
          <w:sz w:val="22"/>
          <w:szCs w:val="22"/>
        </w:rPr>
        <w:t xml:space="preserve">ida a </w:t>
      </w:r>
      <w:r w:rsidRPr="003A37CE">
        <w:rPr>
          <w:rFonts w:ascii="Arial" w:hAnsi="Arial" w:cs="Arial"/>
          <w:color w:val="000000"/>
          <w:sz w:val="22"/>
          <w:szCs w:val="22"/>
          <w:lang w:eastAsia="en-US"/>
        </w:rPr>
        <w:t xml:space="preserve">fase de regularização fiscal de microempresa ou empresa de pequeno porte, se for o caso, concederá o </w:t>
      </w:r>
      <w:r w:rsidRPr="003A37CE">
        <w:rPr>
          <w:rFonts w:ascii="Arial" w:hAnsi="Arial" w:cs="Arial"/>
          <w:color w:val="000000"/>
          <w:sz w:val="22"/>
          <w:szCs w:val="22"/>
        </w:rPr>
        <w:t>prazo de no mínimo vinte minutos, para que qualquer licitante manifeste a intenção de recorrer, de forma motivada, isto é, indicando contra qual(</w:t>
      </w:r>
      <w:proofErr w:type="spellStart"/>
      <w:r w:rsidRPr="003A37CE">
        <w:rPr>
          <w:rFonts w:ascii="Arial" w:hAnsi="Arial" w:cs="Arial"/>
          <w:color w:val="000000"/>
          <w:sz w:val="22"/>
          <w:szCs w:val="22"/>
        </w:rPr>
        <w:t>is</w:t>
      </w:r>
      <w:proofErr w:type="spellEnd"/>
      <w:r w:rsidRPr="003A37CE">
        <w:rPr>
          <w:rFonts w:ascii="Arial" w:hAnsi="Arial" w:cs="Arial"/>
          <w:color w:val="000000"/>
          <w:sz w:val="22"/>
          <w:szCs w:val="22"/>
        </w:rPr>
        <w:t>) decisão(</w:t>
      </w:r>
      <w:proofErr w:type="spellStart"/>
      <w:r w:rsidRPr="003A37CE">
        <w:rPr>
          <w:rFonts w:ascii="Arial" w:hAnsi="Arial" w:cs="Arial"/>
          <w:color w:val="000000"/>
          <w:sz w:val="22"/>
          <w:szCs w:val="22"/>
        </w:rPr>
        <w:t>ões</w:t>
      </w:r>
      <w:proofErr w:type="spellEnd"/>
      <w:r w:rsidRPr="003A37CE">
        <w:rPr>
          <w:rFonts w:ascii="Arial" w:hAnsi="Arial" w:cs="Arial"/>
          <w:color w:val="000000"/>
          <w:sz w:val="22"/>
          <w:szCs w:val="22"/>
        </w:rPr>
        <w:t>) pretende recorrer e por quais motivos, em campo próprio do sistema.</w:t>
      </w:r>
    </w:p>
    <w:p w14:paraId="2CA99B56"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Havendo quem se manifeste, caberá ao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verificar a tempestividade e a existência de motivação da intenção de recorrer, para decidir se admite ou não o recurso, fundamentadamente.</w:t>
      </w:r>
    </w:p>
    <w:p w14:paraId="01B8F5E8"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 xml:space="preserve">Nesse momento o </w:t>
      </w:r>
      <w:r w:rsidR="00D74693" w:rsidRPr="003A37CE">
        <w:rPr>
          <w:rFonts w:ascii="Arial" w:hAnsi="Arial" w:cs="Arial"/>
          <w:color w:val="000000"/>
          <w:sz w:val="22"/>
          <w:szCs w:val="22"/>
        </w:rPr>
        <w:t>Pregoeiro</w:t>
      </w:r>
      <w:r w:rsidRPr="003A37CE">
        <w:rPr>
          <w:rFonts w:ascii="Arial" w:hAnsi="Arial" w:cs="Arial"/>
          <w:color w:val="000000"/>
          <w:sz w:val="22"/>
          <w:szCs w:val="22"/>
        </w:rPr>
        <w:t xml:space="preserve"> não adentrará no mérito recursal, mas apenas verificará as condições de admissibilidade do recurso.</w:t>
      </w:r>
    </w:p>
    <w:p w14:paraId="2FBE7995"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A falta de manifestação motivada do licitante quanto à intenção de recorrer importará a decadência desse direito</w:t>
      </w:r>
      <w:r w:rsidR="000C5D14" w:rsidRPr="003A37CE">
        <w:rPr>
          <w:rFonts w:ascii="Arial" w:hAnsi="Arial" w:cs="Arial"/>
          <w:color w:val="000000"/>
          <w:sz w:val="22"/>
          <w:szCs w:val="22"/>
        </w:rPr>
        <w:t>.</w:t>
      </w:r>
    </w:p>
    <w:p w14:paraId="394B1ABB"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14D3AFF"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 acolhimento do recurso invalida tão somente os atos insuscetíveis de aproveitamento. </w:t>
      </w:r>
    </w:p>
    <w:p w14:paraId="5ADD11EA"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lastRenderedPageBreak/>
        <w:t>Os autos do processo permanecerão com vista franqueada aos interessados, no endereço constante neste Edital.</w:t>
      </w:r>
    </w:p>
    <w:p w14:paraId="26E35F93" w14:textId="77777777" w:rsidR="00AE29C4" w:rsidRPr="003A37CE" w:rsidRDefault="00AE29C4" w:rsidP="00AE29C4">
      <w:pPr>
        <w:spacing w:before="120" w:after="120" w:line="276" w:lineRule="auto"/>
        <w:ind w:left="567" w:right="-142"/>
        <w:jc w:val="both"/>
        <w:rPr>
          <w:rFonts w:ascii="Arial" w:hAnsi="Arial" w:cs="Arial"/>
          <w:color w:val="000000"/>
          <w:sz w:val="22"/>
          <w:szCs w:val="22"/>
        </w:rPr>
      </w:pPr>
    </w:p>
    <w:p w14:paraId="6E053092"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DA ADJUDICAÇÃO E HOMOLOGAÇÃO</w:t>
      </w:r>
    </w:p>
    <w:p w14:paraId="582546D3"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 objeto da licitação será adjudicado ao licitante declarado vencedor, por ato do </w:t>
      </w:r>
      <w:r w:rsidR="00D74693" w:rsidRPr="003A37CE">
        <w:rPr>
          <w:rFonts w:ascii="Arial" w:hAnsi="Arial" w:cs="Arial"/>
          <w:color w:val="000000"/>
          <w:sz w:val="22"/>
          <w:szCs w:val="22"/>
        </w:rPr>
        <w:t>Pregoeiro</w:t>
      </w:r>
      <w:r w:rsidRPr="003A37CE">
        <w:rPr>
          <w:rFonts w:ascii="Arial" w:hAnsi="Arial" w:cs="Arial"/>
          <w:color w:val="000000"/>
          <w:sz w:val="22"/>
          <w:szCs w:val="22"/>
        </w:rPr>
        <w:t>, caso não haja interposição de recurso, ou pela autoridade competente, após a regular decisão dos recursos apresentados.</w:t>
      </w:r>
    </w:p>
    <w:p w14:paraId="291AFB2C"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Após a fase recursal, constatada a regularidade dos atos praticados, a autoridade competente homologará o procedimento licitatório. </w:t>
      </w:r>
    </w:p>
    <w:p w14:paraId="7BD63FAC" w14:textId="77777777" w:rsidR="00AE29C4" w:rsidRPr="003A37CE" w:rsidRDefault="00AE29C4" w:rsidP="00AE29C4">
      <w:pPr>
        <w:spacing w:before="120" w:after="120" w:line="276" w:lineRule="auto"/>
        <w:ind w:left="567" w:right="-142"/>
        <w:jc w:val="both"/>
        <w:rPr>
          <w:rFonts w:ascii="Arial" w:hAnsi="Arial" w:cs="Arial"/>
          <w:color w:val="000000"/>
          <w:sz w:val="22"/>
          <w:szCs w:val="22"/>
        </w:rPr>
      </w:pPr>
    </w:p>
    <w:p w14:paraId="0B229DC1"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bCs/>
          <w:iCs/>
          <w:color w:val="000000"/>
          <w:sz w:val="22"/>
          <w:szCs w:val="22"/>
        </w:rPr>
        <w:t xml:space="preserve">DA GARANTIA DE EXECUÇÃO </w:t>
      </w:r>
    </w:p>
    <w:p w14:paraId="17E6A407" w14:textId="395298E9" w:rsidR="003C4C35" w:rsidRPr="003A37CE" w:rsidRDefault="003C4C35"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 xml:space="preserve">O adjudicatário, no </w:t>
      </w:r>
      <w:r w:rsidR="0018218A" w:rsidRPr="003A37CE">
        <w:rPr>
          <w:rFonts w:ascii="Arial" w:hAnsi="Arial" w:cs="Arial"/>
          <w:bCs/>
          <w:iCs/>
          <w:color w:val="000000"/>
          <w:sz w:val="22"/>
          <w:szCs w:val="22"/>
        </w:rPr>
        <w:t xml:space="preserve">prazo de </w:t>
      </w:r>
      <w:r w:rsidR="00342AA1" w:rsidRPr="003A37CE">
        <w:rPr>
          <w:rFonts w:ascii="Arial" w:hAnsi="Arial" w:cs="Arial"/>
          <w:bCs/>
          <w:iCs/>
          <w:sz w:val="22"/>
          <w:szCs w:val="22"/>
        </w:rPr>
        <w:t>10 (dez) dias</w:t>
      </w:r>
      <w:r w:rsidR="0018218A" w:rsidRPr="003A37CE">
        <w:rPr>
          <w:rFonts w:ascii="Arial" w:hAnsi="Arial" w:cs="Arial"/>
          <w:bCs/>
          <w:iCs/>
          <w:color w:val="000000"/>
          <w:sz w:val="22"/>
          <w:szCs w:val="22"/>
        </w:rPr>
        <w:t xml:space="preserve"> após a </w:t>
      </w:r>
      <w:r w:rsidRPr="003A37CE">
        <w:rPr>
          <w:rFonts w:ascii="Arial" w:hAnsi="Arial" w:cs="Arial"/>
          <w:bCs/>
          <w:iCs/>
          <w:color w:val="000000"/>
          <w:sz w:val="22"/>
          <w:szCs w:val="22"/>
        </w:rPr>
        <w:t xml:space="preserve">assinatura do Termo de Contrato, prestará garantia no valor correspondente a </w:t>
      </w:r>
      <w:r w:rsidR="00342AA1" w:rsidRPr="003A37CE">
        <w:rPr>
          <w:rFonts w:ascii="Arial" w:hAnsi="Arial" w:cs="Arial"/>
          <w:bCs/>
          <w:iCs/>
          <w:sz w:val="22"/>
          <w:szCs w:val="22"/>
        </w:rPr>
        <w:t>5% (cinco por cento)</w:t>
      </w:r>
      <w:r w:rsidRPr="003A37CE">
        <w:rPr>
          <w:rFonts w:ascii="Arial" w:hAnsi="Arial" w:cs="Arial"/>
          <w:bCs/>
          <w:iCs/>
          <w:color w:val="000000"/>
          <w:sz w:val="22"/>
          <w:szCs w:val="22"/>
        </w:rPr>
        <w:t xml:space="preserve"> do valor do</w:t>
      </w:r>
      <w:r w:rsidR="00342AA1" w:rsidRPr="003A37CE">
        <w:rPr>
          <w:rFonts w:ascii="Arial" w:hAnsi="Arial" w:cs="Arial"/>
          <w:bCs/>
          <w:iCs/>
          <w:color w:val="000000"/>
          <w:sz w:val="22"/>
          <w:szCs w:val="22"/>
        </w:rPr>
        <w:t xml:space="preserve"> total</w:t>
      </w:r>
      <w:r w:rsidRPr="003A37CE">
        <w:rPr>
          <w:rFonts w:ascii="Arial" w:hAnsi="Arial" w:cs="Arial"/>
          <w:bCs/>
          <w:iCs/>
          <w:color w:val="000000"/>
          <w:sz w:val="22"/>
          <w:szCs w:val="22"/>
        </w:rPr>
        <w:t xml:space="preserve"> Contrato, que será liberada de acordo com as condições previstas neste Edital, conforme disposto no art. 56 da Lei nº 8.666, de 1993, desde que cumpridas as obrigações contratuais.</w:t>
      </w:r>
      <w:r w:rsidR="00342AA1" w:rsidRPr="003A37CE">
        <w:rPr>
          <w:rFonts w:ascii="Arial" w:hAnsi="Arial" w:cs="Arial"/>
          <w:bCs/>
          <w:iCs/>
          <w:color w:val="000000"/>
          <w:sz w:val="22"/>
          <w:szCs w:val="22"/>
        </w:rPr>
        <w:t xml:space="preserve"> O prazo para apresentação da garantia poderá ser prorrogado por igual período a critério da Administração contratante.</w:t>
      </w:r>
      <w:r w:rsidR="002617C8" w:rsidRPr="003A37CE">
        <w:rPr>
          <w:rFonts w:ascii="Arial" w:hAnsi="Arial" w:cs="Arial"/>
          <w:bCs/>
          <w:iCs/>
          <w:color w:val="000000"/>
          <w:sz w:val="22"/>
          <w:szCs w:val="22"/>
        </w:rPr>
        <w:t xml:space="preserve"> </w:t>
      </w:r>
    </w:p>
    <w:p w14:paraId="062F5F69" w14:textId="79AF81E1" w:rsidR="0018218A" w:rsidRPr="003A37CE" w:rsidRDefault="0018218A"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A inobservância do prazo fixado para apresentação da garantia acarretará a aplicação de multa de 0,07% (sete centésimos por cento) do valor </w:t>
      </w:r>
      <w:r w:rsidR="0001451E" w:rsidRPr="003A37CE">
        <w:rPr>
          <w:rFonts w:ascii="Arial" w:hAnsi="Arial" w:cs="Arial"/>
          <w:bCs/>
          <w:iCs/>
          <w:color w:val="000000"/>
          <w:sz w:val="22"/>
          <w:szCs w:val="22"/>
        </w:rPr>
        <w:t xml:space="preserve">total </w:t>
      </w:r>
      <w:r w:rsidRPr="003A37CE">
        <w:rPr>
          <w:rFonts w:ascii="Arial" w:hAnsi="Arial" w:cs="Arial"/>
          <w:bCs/>
          <w:iCs/>
          <w:color w:val="000000"/>
          <w:sz w:val="22"/>
          <w:szCs w:val="22"/>
        </w:rPr>
        <w:t xml:space="preserve">do contrato por dia de atraso, até o máximo de 2% (dois por cento). </w:t>
      </w:r>
    </w:p>
    <w:p w14:paraId="602C6684" w14:textId="1E7FC92B" w:rsidR="005A510C" w:rsidRPr="003A37CE" w:rsidRDefault="0018218A"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O atraso superior a </w:t>
      </w:r>
      <w:r w:rsidR="0070051E" w:rsidRPr="003A37CE">
        <w:rPr>
          <w:rFonts w:ascii="Arial" w:hAnsi="Arial" w:cs="Arial"/>
          <w:bCs/>
          <w:iCs/>
          <w:color w:val="000000"/>
          <w:sz w:val="22"/>
          <w:szCs w:val="22"/>
        </w:rPr>
        <w:t>25</w:t>
      </w:r>
      <w:r w:rsidRPr="003A37CE">
        <w:rPr>
          <w:rFonts w:ascii="Arial" w:hAnsi="Arial" w:cs="Arial"/>
          <w:bCs/>
          <w:iCs/>
          <w:color w:val="000000"/>
          <w:sz w:val="22"/>
          <w:szCs w:val="22"/>
        </w:rPr>
        <w:t xml:space="preserve"> (</w:t>
      </w:r>
      <w:r w:rsidR="0070051E" w:rsidRPr="003A37CE">
        <w:rPr>
          <w:rFonts w:ascii="Arial" w:hAnsi="Arial" w:cs="Arial"/>
          <w:bCs/>
          <w:iCs/>
          <w:color w:val="000000"/>
          <w:sz w:val="22"/>
          <w:szCs w:val="22"/>
        </w:rPr>
        <w:t>vinte e cinco</w:t>
      </w:r>
      <w:r w:rsidRPr="003A37CE">
        <w:rPr>
          <w:rFonts w:ascii="Arial" w:hAnsi="Arial" w:cs="Arial"/>
          <w:bCs/>
          <w:iCs/>
          <w:color w:val="000000"/>
          <w:sz w:val="22"/>
          <w:szCs w:val="22"/>
        </w:rPr>
        <w:t>) dias autoriza a Contratante a promover</w:t>
      </w:r>
      <w:r w:rsidR="0070051E" w:rsidRPr="003A37CE">
        <w:rPr>
          <w:rFonts w:ascii="Arial" w:hAnsi="Arial" w:cs="Arial"/>
          <w:bCs/>
          <w:iCs/>
          <w:color w:val="000000"/>
          <w:sz w:val="22"/>
          <w:szCs w:val="22"/>
        </w:rPr>
        <w:t xml:space="preserve"> a rescisão do contrato por descumprimento ou cumprimento irregular de suas cláusulas, conforme dispõem os incisos I e II do art. 78 da Lei n. 8.666 de 1993.</w:t>
      </w:r>
      <w:r w:rsidR="002617C8" w:rsidRPr="003A37CE">
        <w:rPr>
          <w:rFonts w:ascii="Arial" w:hAnsi="Arial" w:cs="Arial"/>
          <w:bCs/>
          <w:iCs/>
          <w:color w:val="000000"/>
          <w:sz w:val="22"/>
          <w:szCs w:val="22"/>
        </w:rPr>
        <w:t xml:space="preserve"> </w:t>
      </w:r>
    </w:p>
    <w:p w14:paraId="2265C9DF" w14:textId="73631EE1" w:rsidR="00CE1872" w:rsidRPr="003A37CE" w:rsidRDefault="00CE1872"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A validade da garantia, qualquer que seja a modalidade escolhida, deverá abranger um período de mais 3 (três) meses após o término da vigência contratual.</w:t>
      </w:r>
      <w:r w:rsidR="00AB2EE7" w:rsidRPr="003A37CE">
        <w:rPr>
          <w:rFonts w:ascii="Arial" w:hAnsi="Arial" w:cs="Arial"/>
          <w:bCs/>
          <w:iCs/>
          <w:color w:val="000000"/>
          <w:sz w:val="22"/>
          <w:szCs w:val="22"/>
        </w:rPr>
        <w:t xml:space="preserve"> </w:t>
      </w:r>
    </w:p>
    <w:p w14:paraId="35FE236A" w14:textId="437A0D2E" w:rsidR="005A510C" w:rsidRPr="003A37CE" w:rsidRDefault="005A510C"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 xml:space="preserve">A garantia assegurará, qualquer que seja a modalidade escolhida, o pagamento de: </w:t>
      </w:r>
    </w:p>
    <w:p w14:paraId="71A16435" w14:textId="77777777" w:rsidR="005A510C" w:rsidRPr="003A37CE" w:rsidRDefault="005A510C"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prejuízo advindo do não cumprimento do objeto do contrato e do não adimplemento das demais obrigações nele previstas; </w:t>
      </w:r>
    </w:p>
    <w:p w14:paraId="578E4920" w14:textId="77777777" w:rsidR="005A510C" w:rsidRPr="003A37CE" w:rsidRDefault="005A510C"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prejuízos causados à Contratante ou a terceiro, decorrentes de culpa ou dolo durante a execução do contrato; </w:t>
      </w:r>
    </w:p>
    <w:p w14:paraId="089844D8" w14:textId="77777777" w:rsidR="005A510C" w:rsidRPr="003A37CE" w:rsidRDefault="005A510C"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as multas moratórias e punitivas aplicadas pela Contratante à Contratada;  </w:t>
      </w:r>
    </w:p>
    <w:p w14:paraId="5495BB61" w14:textId="77777777" w:rsidR="005A510C" w:rsidRPr="003A37CE" w:rsidRDefault="005A510C"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obrigações trabalhistas, fiscais e previdenciárias de qualquer natureza</w:t>
      </w:r>
      <w:r w:rsidR="002E7C0B" w:rsidRPr="003A37CE">
        <w:rPr>
          <w:rFonts w:ascii="Arial" w:hAnsi="Arial" w:cs="Arial"/>
          <w:bCs/>
          <w:iCs/>
          <w:color w:val="000000"/>
          <w:sz w:val="22"/>
          <w:szCs w:val="22"/>
        </w:rPr>
        <w:t>, não honradas pela C</w:t>
      </w:r>
      <w:r w:rsidR="00884360" w:rsidRPr="003A37CE">
        <w:rPr>
          <w:rFonts w:ascii="Arial" w:hAnsi="Arial" w:cs="Arial"/>
          <w:bCs/>
          <w:iCs/>
          <w:color w:val="000000"/>
          <w:sz w:val="22"/>
          <w:szCs w:val="22"/>
        </w:rPr>
        <w:t>ontratada.</w:t>
      </w:r>
    </w:p>
    <w:p w14:paraId="4DD1A934" w14:textId="2DFC8B6F" w:rsidR="00AB2EE7" w:rsidRPr="003A37CE" w:rsidRDefault="00AB2EE7"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A modalidade seguro-garantia somente será aceita se contemplar todos os eventos indicados no item anterior</w:t>
      </w:r>
      <w:r w:rsidR="007A331E" w:rsidRPr="003A37CE">
        <w:rPr>
          <w:rFonts w:ascii="Arial" w:hAnsi="Arial" w:cs="Arial"/>
          <w:bCs/>
          <w:iCs/>
          <w:color w:val="000000"/>
          <w:sz w:val="22"/>
          <w:szCs w:val="22"/>
        </w:rPr>
        <w:t>, mencionados no art. 19, XIX, b da IN SLTI/MPOG 02/2008</w:t>
      </w:r>
      <w:r w:rsidRPr="003A37CE">
        <w:rPr>
          <w:rFonts w:ascii="Arial" w:hAnsi="Arial" w:cs="Arial"/>
          <w:bCs/>
          <w:iCs/>
          <w:color w:val="000000"/>
          <w:sz w:val="22"/>
          <w:szCs w:val="22"/>
        </w:rPr>
        <w:t xml:space="preserve">. </w:t>
      </w:r>
    </w:p>
    <w:p w14:paraId="0F4258D3" w14:textId="4C7DF1CC" w:rsidR="005A510C" w:rsidRPr="003A37CE" w:rsidRDefault="005A510C"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lastRenderedPageBreak/>
        <w:t xml:space="preserve">A garantia em dinheiro deverá ser efetuada </w:t>
      </w:r>
      <w:r w:rsidR="00CE1872" w:rsidRPr="003A37CE">
        <w:rPr>
          <w:rFonts w:ascii="Arial" w:hAnsi="Arial" w:cs="Arial"/>
          <w:bCs/>
          <w:iCs/>
          <w:color w:val="000000"/>
          <w:sz w:val="22"/>
          <w:szCs w:val="22"/>
        </w:rPr>
        <w:t>em favor da Contratante,</w:t>
      </w:r>
      <w:r w:rsidR="00AB2EE7" w:rsidRPr="003A37CE">
        <w:rPr>
          <w:rFonts w:ascii="Arial" w:hAnsi="Arial" w:cs="Arial"/>
          <w:bCs/>
          <w:iCs/>
          <w:color w:val="000000"/>
          <w:sz w:val="22"/>
          <w:szCs w:val="22"/>
        </w:rPr>
        <w:t xml:space="preserve"> em conta específica</w:t>
      </w:r>
      <w:r w:rsidR="00CE1872" w:rsidRPr="003A37CE">
        <w:rPr>
          <w:rFonts w:ascii="Arial" w:hAnsi="Arial" w:cs="Arial"/>
          <w:bCs/>
          <w:iCs/>
          <w:color w:val="000000"/>
          <w:sz w:val="22"/>
          <w:szCs w:val="22"/>
        </w:rPr>
        <w:t xml:space="preserve"> </w:t>
      </w:r>
      <w:r w:rsidRPr="003A37CE">
        <w:rPr>
          <w:rFonts w:ascii="Arial" w:hAnsi="Arial" w:cs="Arial"/>
          <w:bCs/>
          <w:iCs/>
          <w:color w:val="000000"/>
          <w:sz w:val="22"/>
          <w:szCs w:val="22"/>
        </w:rPr>
        <w:t>na Caixa Econômica F</w:t>
      </w:r>
      <w:r w:rsidR="00CE1872" w:rsidRPr="003A37CE">
        <w:rPr>
          <w:rFonts w:ascii="Arial" w:hAnsi="Arial" w:cs="Arial"/>
          <w:bCs/>
          <w:iCs/>
          <w:color w:val="000000"/>
          <w:sz w:val="22"/>
          <w:szCs w:val="22"/>
        </w:rPr>
        <w:t>ederal, com correção monetária.</w:t>
      </w:r>
      <w:r w:rsidR="00AB2EE7" w:rsidRPr="003A37CE">
        <w:rPr>
          <w:rFonts w:ascii="Arial" w:hAnsi="Arial" w:cs="Arial"/>
          <w:bCs/>
          <w:iCs/>
          <w:color w:val="000000"/>
          <w:sz w:val="22"/>
          <w:szCs w:val="22"/>
        </w:rPr>
        <w:t xml:space="preserve"> </w:t>
      </w:r>
    </w:p>
    <w:p w14:paraId="7F564F4B" w14:textId="16B1FC19" w:rsidR="005A510C" w:rsidRPr="003A37CE" w:rsidRDefault="005A510C"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color w:val="000000"/>
          <w:sz w:val="22"/>
          <w:szCs w:val="22"/>
          <w:lang w:eastAsia="en-US"/>
        </w:rPr>
        <w:t>No caso de alteração do valor do contrato, ou prorrogação de sua vigência, a garantia deverá ser</w:t>
      </w:r>
      <w:r w:rsidR="007A331E" w:rsidRPr="003A37CE">
        <w:rPr>
          <w:rFonts w:ascii="Arial" w:hAnsi="Arial" w:cs="Arial"/>
          <w:color w:val="000000"/>
          <w:sz w:val="22"/>
          <w:szCs w:val="22"/>
          <w:lang w:eastAsia="en-US"/>
        </w:rPr>
        <w:t xml:space="preserve"> ajustada à nova situação</w:t>
      </w:r>
      <w:r w:rsidRPr="003A37CE">
        <w:rPr>
          <w:rFonts w:ascii="Arial" w:hAnsi="Arial" w:cs="Arial"/>
          <w:color w:val="000000"/>
          <w:sz w:val="22"/>
          <w:szCs w:val="22"/>
          <w:lang w:eastAsia="en-US"/>
        </w:rPr>
        <w:t xml:space="preserve"> ou renovada</w:t>
      </w:r>
      <w:r w:rsidR="007A331E" w:rsidRPr="003A37CE">
        <w:rPr>
          <w:rFonts w:ascii="Arial" w:hAnsi="Arial" w:cs="Arial"/>
          <w:color w:val="000000"/>
          <w:sz w:val="22"/>
          <w:szCs w:val="22"/>
          <w:lang w:eastAsia="en-US"/>
        </w:rPr>
        <w:t xml:space="preserve">, seguindo os mesmos parâmetros utilizados quando da contratação. </w:t>
      </w:r>
    </w:p>
    <w:p w14:paraId="2D2CFCBD" w14:textId="5AAA8A20" w:rsidR="00CE1872" w:rsidRPr="003A37CE" w:rsidRDefault="00CE1872"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Pr="003A37CE">
        <w:rPr>
          <w:rFonts w:ascii="Arial" w:hAnsi="Arial" w:cs="Arial"/>
          <w:bCs/>
          <w:iCs/>
          <w:sz w:val="22"/>
          <w:szCs w:val="22"/>
        </w:rPr>
        <w:t>de</w:t>
      </w:r>
      <w:r w:rsidRPr="003A37CE">
        <w:rPr>
          <w:rFonts w:ascii="Arial" w:hAnsi="Arial" w:cs="Arial"/>
          <w:bCs/>
          <w:iCs/>
          <w:color w:val="FF0000"/>
          <w:sz w:val="22"/>
          <w:szCs w:val="22"/>
        </w:rPr>
        <w:t xml:space="preserve"> </w:t>
      </w:r>
      <w:r w:rsidR="00436CC8" w:rsidRPr="003A37CE">
        <w:rPr>
          <w:rFonts w:ascii="Arial" w:hAnsi="Arial" w:cs="Arial"/>
          <w:bCs/>
          <w:iCs/>
          <w:sz w:val="22"/>
          <w:szCs w:val="22"/>
        </w:rPr>
        <w:t>10</w:t>
      </w:r>
      <w:r w:rsidRPr="003A37CE">
        <w:rPr>
          <w:rFonts w:ascii="Arial" w:hAnsi="Arial" w:cs="Arial"/>
          <w:bCs/>
          <w:iCs/>
          <w:sz w:val="22"/>
          <w:szCs w:val="22"/>
        </w:rPr>
        <w:t xml:space="preserve"> (</w:t>
      </w:r>
      <w:r w:rsidR="00436CC8" w:rsidRPr="003A37CE">
        <w:rPr>
          <w:rFonts w:ascii="Arial" w:hAnsi="Arial" w:cs="Arial"/>
          <w:bCs/>
          <w:iCs/>
          <w:sz w:val="22"/>
          <w:szCs w:val="22"/>
        </w:rPr>
        <w:t>dez</w:t>
      </w:r>
      <w:r w:rsidRPr="003A37CE">
        <w:rPr>
          <w:rFonts w:ascii="Arial" w:hAnsi="Arial" w:cs="Arial"/>
          <w:bCs/>
          <w:iCs/>
          <w:sz w:val="22"/>
          <w:szCs w:val="22"/>
        </w:rPr>
        <w:t xml:space="preserve">) dias úteis, contados </w:t>
      </w:r>
      <w:r w:rsidRPr="003A37CE">
        <w:rPr>
          <w:rFonts w:ascii="Arial" w:hAnsi="Arial" w:cs="Arial"/>
          <w:bCs/>
          <w:iCs/>
          <w:color w:val="000000"/>
          <w:sz w:val="22"/>
          <w:szCs w:val="22"/>
        </w:rPr>
        <w:t>da data em que for notificada.</w:t>
      </w:r>
    </w:p>
    <w:p w14:paraId="31E8A851" w14:textId="5D1696AA" w:rsidR="00E74BE2" w:rsidRPr="003A37CE" w:rsidRDefault="00E74BE2"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 xml:space="preserve">A Contratante não executará a garantia na ocorrência de uma ou mais das seguintes hipóteses: </w:t>
      </w:r>
    </w:p>
    <w:p w14:paraId="458DF41B" w14:textId="77777777" w:rsidR="00E74BE2" w:rsidRPr="003A37CE" w:rsidRDefault="00E74BE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caso fortuito ou força maior; </w:t>
      </w:r>
    </w:p>
    <w:p w14:paraId="71DA90FD" w14:textId="45210E84" w:rsidR="00E74BE2" w:rsidRPr="003A37CE" w:rsidRDefault="00E74BE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alteração, sem prévia anuência da seguradora</w:t>
      </w:r>
      <w:r w:rsidR="00FC65A3" w:rsidRPr="003A37CE">
        <w:rPr>
          <w:rFonts w:ascii="Arial" w:hAnsi="Arial" w:cs="Arial"/>
          <w:bCs/>
          <w:iCs/>
          <w:color w:val="000000"/>
          <w:sz w:val="22"/>
          <w:szCs w:val="22"/>
        </w:rPr>
        <w:t xml:space="preserve"> ou do fiador</w:t>
      </w:r>
      <w:r w:rsidRPr="003A37CE">
        <w:rPr>
          <w:rFonts w:ascii="Arial" w:hAnsi="Arial" w:cs="Arial"/>
          <w:bCs/>
          <w:iCs/>
          <w:color w:val="000000"/>
          <w:sz w:val="22"/>
          <w:szCs w:val="22"/>
        </w:rPr>
        <w:t xml:space="preserve">, das obrigações contratuais; </w:t>
      </w:r>
    </w:p>
    <w:p w14:paraId="68F92A4D" w14:textId="77777777" w:rsidR="00E74BE2" w:rsidRPr="003A37CE" w:rsidRDefault="00E74BE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descumprimento das obrigações pelo contratado decorrentes de atos ou fatos praticados pela Administração; </w:t>
      </w:r>
    </w:p>
    <w:p w14:paraId="39D8B77F" w14:textId="5B45BC0C" w:rsidR="00CE1872" w:rsidRPr="003A37CE" w:rsidRDefault="00E74BE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color w:val="000000"/>
          <w:sz w:val="22"/>
          <w:szCs w:val="22"/>
        </w:rPr>
      </w:pPr>
      <w:r w:rsidRPr="003A37CE">
        <w:rPr>
          <w:rFonts w:ascii="Arial" w:hAnsi="Arial" w:cs="Arial"/>
          <w:bCs/>
          <w:iCs/>
          <w:color w:val="000000"/>
          <w:sz w:val="22"/>
          <w:szCs w:val="22"/>
        </w:rPr>
        <w:t xml:space="preserve">atos ilícitos dolosos praticados por servidores da </w:t>
      </w:r>
      <w:r w:rsidRPr="003A37CE">
        <w:rPr>
          <w:rFonts w:ascii="Arial" w:hAnsi="Arial" w:cs="Arial"/>
          <w:bCs/>
          <w:color w:val="000000"/>
          <w:sz w:val="22"/>
          <w:szCs w:val="22"/>
        </w:rPr>
        <w:t>Administração.</w:t>
      </w:r>
    </w:p>
    <w:p w14:paraId="4A044FB7" w14:textId="469ED066" w:rsidR="00E74BE2" w:rsidRPr="003A37CE" w:rsidRDefault="00E74BE2"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Não serão aceitas garantias que incluam outras isenções de responsabilidade que não as previstas neste item.</w:t>
      </w:r>
      <w:r w:rsidR="007A331E" w:rsidRPr="003A37CE">
        <w:rPr>
          <w:rFonts w:ascii="Arial" w:hAnsi="Arial" w:cs="Arial"/>
          <w:bCs/>
          <w:iCs/>
          <w:color w:val="000000"/>
          <w:sz w:val="22"/>
          <w:szCs w:val="22"/>
        </w:rPr>
        <w:t xml:space="preserve"> </w:t>
      </w:r>
    </w:p>
    <w:p w14:paraId="2272EB63" w14:textId="55ADAE52" w:rsidR="00F62833" w:rsidRPr="003A37CE" w:rsidRDefault="00F62833" w:rsidP="00E63F61">
      <w:pPr>
        <w:numPr>
          <w:ilvl w:val="1"/>
          <w:numId w:val="1"/>
        </w:numPr>
        <w:spacing w:before="120" w:after="120" w:line="276" w:lineRule="auto"/>
        <w:ind w:left="0" w:right="-142" w:firstLine="567"/>
        <w:jc w:val="both"/>
        <w:rPr>
          <w:rFonts w:ascii="Arial" w:eastAsia="Verdana" w:hAnsi="Arial" w:cs="Arial"/>
          <w:sz w:val="22"/>
          <w:szCs w:val="22"/>
        </w:rPr>
      </w:pPr>
      <w:r w:rsidRPr="003A37CE">
        <w:rPr>
          <w:rFonts w:ascii="Arial" w:hAnsi="Arial" w:cs="Arial"/>
          <w:sz w:val="22"/>
          <w:szCs w:val="22"/>
        </w:rPr>
        <w:t>Após a execução do contrato, será verificado o pagamento da</w:t>
      </w:r>
      <w:r w:rsidRPr="003A37CE">
        <w:rPr>
          <w:rFonts w:ascii="Arial" w:eastAsia="Verdana" w:hAnsi="Arial" w:cs="Arial"/>
          <w:sz w:val="22"/>
          <w:szCs w:val="22"/>
        </w:rPr>
        <w:t xml:space="preserve">s verbas rescisórias decorrentes da contratação, ou </w:t>
      </w:r>
      <w:r w:rsidR="007F1FC9" w:rsidRPr="003A37CE">
        <w:rPr>
          <w:rFonts w:ascii="Arial" w:eastAsia="Verdana" w:hAnsi="Arial" w:cs="Arial"/>
          <w:sz w:val="22"/>
          <w:szCs w:val="22"/>
        </w:rPr>
        <w:t xml:space="preserve">a realocação dos </w:t>
      </w:r>
      <w:r w:rsidRPr="003A37CE">
        <w:rPr>
          <w:rFonts w:ascii="Arial" w:eastAsia="Verdana" w:hAnsi="Arial" w:cs="Arial"/>
          <w:sz w:val="22"/>
          <w:szCs w:val="22"/>
        </w:rPr>
        <w:t xml:space="preserve">empregados </w:t>
      </w:r>
      <w:r w:rsidR="007F1FC9" w:rsidRPr="003A37CE">
        <w:rPr>
          <w:rFonts w:ascii="Arial" w:eastAsia="Verdana" w:hAnsi="Arial" w:cs="Arial"/>
          <w:sz w:val="22"/>
          <w:szCs w:val="22"/>
        </w:rPr>
        <w:t xml:space="preserve">da Contratada </w:t>
      </w:r>
      <w:r w:rsidRPr="003A37CE">
        <w:rPr>
          <w:rFonts w:ascii="Arial" w:eastAsia="Verdana" w:hAnsi="Arial" w:cs="Arial"/>
          <w:sz w:val="22"/>
          <w:szCs w:val="22"/>
        </w:rPr>
        <w:t>em outra atividade de prestação de serviços</w:t>
      </w:r>
      <w:r w:rsidR="007F1FC9" w:rsidRPr="003A37CE">
        <w:rPr>
          <w:rFonts w:ascii="Arial" w:eastAsia="Verdana" w:hAnsi="Arial" w:cs="Arial"/>
          <w:sz w:val="22"/>
          <w:szCs w:val="22"/>
        </w:rPr>
        <w:t>,</w:t>
      </w:r>
      <w:r w:rsidRPr="003A37CE">
        <w:rPr>
          <w:rFonts w:ascii="Arial" w:eastAsia="Verdana" w:hAnsi="Arial" w:cs="Arial"/>
          <w:sz w:val="22"/>
          <w:szCs w:val="22"/>
        </w:rPr>
        <w:t xml:space="preserve"> sem que ocorra a interrupção do</w:t>
      </w:r>
      <w:r w:rsidR="00D50161" w:rsidRPr="003A37CE">
        <w:rPr>
          <w:rFonts w:ascii="Arial" w:eastAsia="Verdana" w:hAnsi="Arial" w:cs="Arial"/>
          <w:sz w:val="22"/>
          <w:szCs w:val="22"/>
        </w:rPr>
        <w:t>s</w:t>
      </w:r>
      <w:r w:rsidRPr="003A37CE">
        <w:rPr>
          <w:rFonts w:ascii="Arial" w:eastAsia="Verdana" w:hAnsi="Arial" w:cs="Arial"/>
          <w:sz w:val="22"/>
          <w:szCs w:val="22"/>
        </w:rPr>
        <w:t xml:space="preserve"> </w:t>
      </w:r>
      <w:r w:rsidR="00D50161" w:rsidRPr="003A37CE">
        <w:rPr>
          <w:rFonts w:ascii="Arial" w:eastAsia="Verdana" w:hAnsi="Arial" w:cs="Arial"/>
          <w:sz w:val="22"/>
          <w:szCs w:val="22"/>
        </w:rPr>
        <w:t xml:space="preserve">respectivos </w:t>
      </w:r>
      <w:r w:rsidRPr="003A37CE">
        <w:rPr>
          <w:rFonts w:ascii="Arial" w:eastAsia="Verdana" w:hAnsi="Arial" w:cs="Arial"/>
          <w:sz w:val="22"/>
          <w:szCs w:val="22"/>
        </w:rPr>
        <w:t>contrato</w:t>
      </w:r>
      <w:r w:rsidR="00D50161" w:rsidRPr="003A37CE">
        <w:rPr>
          <w:rFonts w:ascii="Arial" w:eastAsia="Verdana" w:hAnsi="Arial" w:cs="Arial"/>
          <w:sz w:val="22"/>
          <w:szCs w:val="22"/>
        </w:rPr>
        <w:t>s</w:t>
      </w:r>
      <w:r w:rsidRPr="003A37CE">
        <w:rPr>
          <w:rFonts w:ascii="Arial" w:eastAsia="Verdana" w:hAnsi="Arial" w:cs="Arial"/>
          <w:sz w:val="22"/>
          <w:szCs w:val="22"/>
        </w:rPr>
        <w:t xml:space="preserve"> de trabalho.</w:t>
      </w:r>
      <w:r w:rsidR="00D50161" w:rsidRPr="003A37CE">
        <w:rPr>
          <w:rFonts w:ascii="Arial" w:eastAsia="Verdana" w:hAnsi="Arial" w:cs="Arial"/>
          <w:sz w:val="22"/>
          <w:szCs w:val="22"/>
        </w:rPr>
        <w:t xml:space="preserve"> </w:t>
      </w:r>
    </w:p>
    <w:p w14:paraId="2DBCE884" w14:textId="030574C2" w:rsidR="00F62833" w:rsidRPr="003A37CE" w:rsidRDefault="00F62833" w:rsidP="00E63F61">
      <w:pPr>
        <w:numPr>
          <w:ilvl w:val="2"/>
          <w:numId w:val="1"/>
        </w:numPr>
        <w:tabs>
          <w:tab w:val="left" w:pos="1440"/>
        </w:tabs>
        <w:autoSpaceDE w:val="0"/>
        <w:snapToGrid w:val="0"/>
        <w:spacing w:before="120" w:after="120" w:line="276" w:lineRule="auto"/>
        <w:ind w:right="-142"/>
        <w:jc w:val="both"/>
        <w:rPr>
          <w:rFonts w:ascii="Arial" w:hAnsi="Arial" w:cs="Arial"/>
          <w:bCs/>
          <w:iCs/>
          <w:color w:val="000000"/>
          <w:sz w:val="22"/>
          <w:szCs w:val="22"/>
        </w:rPr>
      </w:pPr>
      <w:r w:rsidRPr="003A37CE">
        <w:rPr>
          <w:rFonts w:ascii="Arial" w:hAnsi="Arial" w:cs="Arial"/>
          <w:sz w:val="22"/>
          <w:szCs w:val="22"/>
        </w:rPr>
        <w:t>Caso a Contratada não logre efetuar uma das comprovações acima indicadas até o fim do segundo mês após o encerramento da vigência contratual, a Contratante poderá utilizar o valor da garantia</w:t>
      </w:r>
      <w:r w:rsidR="00D50161" w:rsidRPr="003A37CE">
        <w:rPr>
          <w:rFonts w:ascii="Arial" w:hAnsi="Arial" w:cs="Arial"/>
          <w:sz w:val="22"/>
          <w:szCs w:val="22"/>
        </w:rPr>
        <w:t xml:space="preserve"> prestada</w:t>
      </w:r>
      <w:r w:rsidRPr="003A37CE">
        <w:rPr>
          <w:rFonts w:ascii="Arial" w:hAnsi="Arial" w:cs="Arial"/>
          <w:sz w:val="22"/>
          <w:szCs w:val="22"/>
        </w:rPr>
        <w:t xml:space="preserve"> </w:t>
      </w:r>
      <w:r w:rsidR="00D50161" w:rsidRPr="003A37CE">
        <w:rPr>
          <w:rFonts w:ascii="Arial" w:hAnsi="Arial" w:cs="Arial"/>
          <w:sz w:val="22"/>
          <w:szCs w:val="22"/>
        </w:rPr>
        <w:t xml:space="preserve">e dos valores das faturas correspondentes a 1 (um) mês de serviços </w:t>
      </w:r>
      <w:r w:rsidRPr="003A37CE">
        <w:rPr>
          <w:rFonts w:ascii="Arial" w:hAnsi="Arial" w:cs="Arial"/>
          <w:sz w:val="22"/>
          <w:szCs w:val="22"/>
        </w:rPr>
        <w:t xml:space="preserve">para realizar o pagamento direto das verbas rescisórias aos trabalhadores alocados na execução contratual, conforme </w:t>
      </w:r>
      <w:proofErr w:type="spellStart"/>
      <w:r w:rsidRPr="003A37CE">
        <w:rPr>
          <w:rFonts w:ascii="Arial" w:hAnsi="Arial" w:cs="Arial"/>
          <w:sz w:val="22"/>
          <w:szCs w:val="22"/>
        </w:rPr>
        <w:t>arts</w:t>
      </w:r>
      <w:proofErr w:type="spellEnd"/>
      <w:r w:rsidRPr="003A37CE">
        <w:rPr>
          <w:rFonts w:ascii="Arial" w:hAnsi="Arial" w:cs="Arial"/>
          <w:sz w:val="22"/>
          <w:szCs w:val="22"/>
        </w:rPr>
        <w:t>. 19-A e 35 da Instrução No</w:t>
      </w:r>
      <w:r w:rsidR="002617C8" w:rsidRPr="003A37CE">
        <w:rPr>
          <w:rFonts w:ascii="Arial" w:hAnsi="Arial" w:cs="Arial"/>
          <w:sz w:val="22"/>
          <w:szCs w:val="22"/>
        </w:rPr>
        <w:t>rmativa SLTI/MPOG n° 2, de 2008, conforme obrigação assumida pela contratada</w:t>
      </w:r>
      <w:r w:rsidRPr="003A37CE">
        <w:rPr>
          <w:rFonts w:ascii="Arial" w:hAnsi="Arial" w:cs="Arial"/>
          <w:sz w:val="22"/>
          <w:szCs w:val="22"/>
        </w:rPr>
        <w:t>.</w:t>
      </w:r>
      <w:r w:rsidR="002617C8" w:rsidRPr="003A37CE">
        <w:rPr>
          <w:rFonts w:ascii="Arial" w:hAnsi="Arial" w:cs="Arial"/>
          <w:sz w:val="22"/>
          <w:szCs w:val="22"/>
        </w:rPr>
        <w:t xml:space="preserve"> </w:t>
      </w:r>
    </w:p>
    <w:p w14:paraId="4330E898" w14:textId="77777777" w:rsidR="00E74BE2" w:rsidRPr="003A37CE" w:rsidRDefault="00E74BE2" w:rsidP="00E63F61">
      <w:pPr>
        <w:numPr>
          <w:ilvl w:val="1"/>
          <w:numId w:val="1"/>
        </w:numPr>
        <w:spacing w:before="120" w:after="120" w:line="276" w:lineRule="auto"/>
        <w:ind w:left="0" w:right="-142" w:firstLine="567"/>
        <w:jc w:val="both"/>
        <w:rPr>
          <w:rFonts w:ascii="Arial" w:hAnsi="Arial" w:cs="Arial"/>
          <w:bCs/>
          <w:iCs/>
          <w:color w:val="000000"/>
          <w:sz w:val="22"/>
          <w:szCs w:val="22"/>
        </w:rPr>
      </w:pPr>
      <w:r w:rsidRPr="003A37CE">
        <w:rPr>
          <w:rFonts w:ascii="Arial" w:hAnsi="Arial" w:cs="Arial"/>
          <w:bCs/>
          <w:iCs/>
          <w:color w:val="000000"/>
          <w:sz w:val="22"/>
          <w:szCs w:val="22"/>
        </w:rPr>
        <w:t>Será considerada extinta a garantia:</w:t>
      </w:r>
    </w:p>
    <w:p w14:paraId="4657E47D" w14:textId="035CD859" w:rsidR="00E74BE2" w:rsidRPr="003A37CE" w:rsidRDefault="00E74BE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r w:rsidR="00D50161" w:rsidRPr="003A37CE">
        <w:rPr>
          <w:rFonts w:ascii="Arial" w:hAnsi="Arial" w:cs="Arial"/>
          <w:bCs/>
          <w:iCs/>
          <w:color w:val="000000"/>
          <w:sz w:val="22"/>
          <w:szCs w:val="22"/>
        </w:rPr>
        <w:t xml:space="preserve"> </w:t>
      </w:r>
    </w:p>
    <w:p w14:paraId="34E55E03" w14:textId="1BE485B5" w:rsidR="00E74BE2" w:rsidRPr="003A37CE" w:rsidRDefault="00E74BE2"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bCs/>
          <w:iCs/>
          <w:color w:val="000000"/>
          <w:sz w:val="22"/>
          <w:szCs w:val="22"/>
        </w:rPr>
      </w:pPr>
      <w:r w:rsidRPr="003A37CE">
        <w:rPr>
          <w:rFonts w:ascii="Arial" w:hAnsi="Arial" w:cs="Arial"/>
          <w:bCs/>
          <w:iCs/>
          <w:color w:val="000000"/>
          <w:sz w:val="22"/>
          <w:szCs w:val="22"/>
        </w:rPr>
        <w:t xml:space="preserve"> no prazo de </w:t>
      </w:r>
      <w:r w:rsidR="00211F6A" w:rsidRPr="003A37CE">
        <w:rPr>
          <w:rFonts w:ascii="Arial" w:hAnsi="Arial" w:cs="Arial"/>
          <w:bCs/>
          <w:iCs/>
          <w:color w:val="000000"/>
          <w:sz w:val="22"/>
          <w:szCs w:val="22"/>
        </w:rPr>
        <w:t>03 (três) meses</w:t>
      </w:r>
      <w:r w:rsidRPr="003A37CE">
        <w:rPr>
          <w:rFonts w:ascii="Arial" w:hAnsi="Arial" w:cs="Arial"/>
          <w:bCs/>
          <w:iCs/>
          <w:color w:val="000000"/>
          <w:sz w:val="22"/>
          <w:szCs w:val="22"/>
        </w:rPr>
        <w:t xml:space="preserve"> após o término da vigência</w:t>
      </w:r>
      <w:r w:rsidR="00211F6A" w:rsidRPr="003A37CE">
        <w:rPr>
          <w:rFonts w:ascii="Arial" w:hAnsi="Arial" w:cs="Arial"/>
          <w:bCs/>
          <w:iCs/>
          <w:color w:val="000000"/>
          <w:sz w:val="22"/>
          <w:szCs w:val="22"/>
        </w:rPr>
        <w:t xml:space="preserve"> do contrato</w:t>
      </w:r>
      <w:r w:rsidRPr="003A37CE">
        <w:rPr>
          <w:rFonts w:ascii="Arial" w:hAnsi="Arial" w:cs="Arial"/>
          <w:bCs/>
          <w:iCs/>
          <w:color w:val="000000"/>
          <w:sz w:val="22"/>
          <w:szCs w:val="22"/>
        </w:rPr>
        <w:t>, caso a Administração não comu</w:t>
      </w:r>
      <w:r w:rsidR="00D50161" w:rsidRPr="003A37CE">
        <w:rPr>
          <w:rFonts w:ascii="Arial" w:hAnsi="Arial" w:cs="Arial"/>
          <w:bCs/>
          <w:iCs/>
          <w:color w:val="000000"/>
          <w:sz w:val="22"/>
          <w:szCs w:val="22"/>
        </w:rPr>
        <w:t xml:space="preserve">nique a ocorrência de sinistros, quando o prazo será ampliado, nos termos da comunicação. </w:t>
      </w:r>
    </w:p>
    <w:p w14:paraId="6555AF4E" w14:textId="77777777" w:rsidR="00AE29C4" w:rsidRPr="003A37CE" w:rsidRDefault="00AE29C4" w:rsidP="00AE29C4">
      <w:pPr>
        <w:tabs>
          <w:tab w:val="left" w:pos="1440"/>
        </w:tabs>
        <w:autoSpaceDE w:val="0"/>
        <w:snapToGrid w:val="0"/>
        <w:spacing w:before="120" w:after="120" w:line="276" w:lineRule="auto"/>
        <w:ind w:left="1135" w:right="-142"/>
        <w:jc w:val="both"/>
        <w:rPr>
          <w:rFonts w:ascii="Arial" w:hAnsi="Arial" w:cs="Arial"/>
          <w:bCs/>
          <w:iCs/>
          <w:color w:val="000000"/>
          <w:sz w:val="22"/>
          <w:szCs w:val="22"/>
        </w:rPr>
      </w:pPr>
    </w:p>
    <w:p w14:paraId="5E546152"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lastRenderedPageBreak/>
        <w:t>DO TERMO DE CONTRATO</w:t>
      </w:r>
    </w:p>
    <w:p w14:paraId="69EB4B6F" w14:textId="3D31F1D2"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Após a homologação da licitação, o adjudicatário terá o prazo de </w:t>
      </w:r>
      <w:r w:rsidR="00436CC8" w:rsidRPr="003A37CE">
        <w:rPr>
          <w:rFonts w:ascii="Arial" w:hAnsi="Arial" w:cs="Arial"/>
          <w:color w:val="000000"/>
          <w:sz w:val="22"/>
          <w:szCs w:val="22"/>
        </w:rPr>
        <w:t xml:space="preserve">05 </w:t>
      </w:r>
      <w:r w:rsidRPr="003A37CE">
        <w:rPr>
          <w:rFonts w:ascii="Arial" w:hAnsi="Arial" w:cs="Arial"/>
          <w:i/>
          <w:color w:val="000000"/>
          <w:sz w:val="22"/>
          <w:szCs w:val="22"/>
        </w:rPr>
        <w:t>(</w:t>
      </w:r>
      <w:r w:rsidR="00436CC8" w:rsidRPr="003A37CE">
        <w:rPr>
          <w:rFonts w:ascii="Arial" w:hAnsi="Arial" w:cs="Arial"/>
          <w:i/>
          <w:color w:val="000000"/>
          <w:sz w:val="22"/>
          <w:szCs w:val="22"/>
        </w:rPr>
        <w:t>cinco</w:t>
      </w:r>
      <w:r w:rsidRPr="003A37CE">
        <w:rPr>
          <w:rFonts w:ascii="Arial" w:hAnsi="Arial" w:cs="Arial"/>
          <w:i/>
          <w:color w:val="000000"/>
          <w:sz w:val="22"/>
          <w:szCs w:val="22"/>
        </w:rPr>
        <w:t>)</w:t>
      </w:r>
      <w:r w:rsidRPr="003A37CE">
        <w:rPr>
          <w:rFonts w:ascii="Arial" w:hAnsi="Arial" w:cs="Arial"/>
          <w:color w:val="000000"/>
          <w:sz w:val="22"/>
          <w:szCs w:val="22"/>
        </w:rPr>
        <w:t xml:space="preserve"> dias úteis, contados a partir da data de sua convocação, para assinar o Termo de Contrato,  cuja vigência será de </w:t>
      </w:r>
      <w:r w:rsidR="00436CC8" w:rsidRPr="003A37CE">
        <w:rPr>
          <w:rFonts w:ascii="Arial" w:hAnsi="Arial" w:cs="Arial"/>
          <w:color w:val="000000"/>
          <w:sz w:val="22"/>
          <w:szCs w:val="22"/>
        </w:rPr>
        <w:t xml:space="preserve">12 </w:t>
      </w:r>
      <w:r w:rsidRPr="003A37CE">
        <w:rPr>
          <w:rFonts w:ascii="Arial" w:hAnsi="Arial" w:cs="Arial"/>
          <w:color w:val="000000"/>
          <w:sz w:val="22"/>
          <w:szCs w:val="22"/>
        </w:rPr>
        <w:t>(</w:t>
      </w:r>
      <w:r w:rsidR="00436CC8" w:rsidRPr="003A37CE">
        <w:rPr>
          <w:rFonts w:ascii="Arial" w:hAnsi="Arial" w:cs="Arial"/>
          <w:color w:val="000000"/>
          <w:sz w:val="22"/>
          <w:szCs w:val="22"/>
        </w:rPr>
        <w:t>doze</w:t>
      </w:r>
      <w:r w:rsidRPr="003A37CE">
        <w:rPr>
          <w:rFonts w:ascii="Arial" w:hAnsi="Arial" w:cs="Arial"/>
          <w:color w:val="000000"/>
          <w:sz w:val="22"/>
          <w:szCs w:val="22"/>
        </w:rPr>
        <w:t>) meses, podendo ser prorrogado por interesse da Contratante até o  limite de 60 (sessenta) meses, conforme disciplinado no contrato.</w:t>
      </w:r>
      <w:r w:rsidR="00A80F27" w:rsidRPr="003A37CE">
        <w:rPr>
          <w:rFonts w:ascii="Arial" w:hAnsi="Arial" w:cs="Arial"/>
          <w:color w:val="000000"/>
          <w:sz w:val="22"/>
          <w:szCs w:val="22"/>
        </w:rPr>
        <w:t xml:space="preserve"> </w:t>
      </w:r>
    </w:p>
    <w:p w14:paraId="02B9CA9A"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eastAsia="MS Mincho" w:hAnsi="Arial" w:cs="Arial"/>
          <w:bCs/>
          <w:iCs/>
          <w:color w:val="000000"/>
          <w:sz w:val="22"/>
          <w:szCs w:val="22"/>
        </w:rPr>
        <w:t>Previamente à contratação, será realizada consulta ao SICAF, pela contratante, para identificar possível proibição de contratar com o Poder Público.</w:t>
      </w:r>
    </w:p>
    <w:p w14:paraId="2C9E314A" w14:textId="34B4C8A4"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Alternativamente à convocação para comparecer perante o órgão ou entidade</w:t>
      </w:r>
      <w:r w:rsidRPr="003A37CE">
        <w:rPr>
          <w:rFonts w:ascii="Arial" w:hAnsi="Arial" w:cs="Arial"/>
          <w:i/>
          <w:color w:val="000000"/>
          <w:sz w:val="22"/>
          <w:szCs w:val="22"/>
        </w:rPr>
        <w:t xml:space="preserve"> </w:t>
      </w:r>
      <w:r w:rsidRPr="003A37CE">
        <w:rPr>
          <w:rFonts w:ascii="Arial" w:hAnsi="Arial" w:cs="Arial"/>
          <w:color w:val="000000"/>
          <w:sz w:val="22"/>
          <w:szCs w:val="22"/>
        </w:rPr>
        <w:t>para a assinatura do Termo de Contrato, a Administração poderá encaminhá-lo para assinatura,</w:t>
      </w:r>
      <w:r w:rsidRPr="003A37CE">
        <w:rPr>
          <w:rFonts w:ascii="Arial" w:hAnsi="Arial" w:cs="Arial"/>
          <w:bCs/>
          <w:iCs/>
          <w:color w:val="000000"/>
          <w:sz w:val="22"/>
          <w:szCs w:val="22"/>
        </w:rPr>
        <w:t xml:space="preserve"> mediante correspondência postal com aviso de recebimento (AR) ou meio eletrônico, para que seja assinado no prazo de</w:t>
      </w:r>
      <w:r w:rsidRPr="003A37CE">
        <w:rPr>
          <w:rFonts w:ascii="Arial" w:hAnsi="Arial" w:cs="Arial"/>
          <w:bCs/>
          <w:iCs/>
          <w:color w:val="FF0000"/>
          <w:sz w:val="22"/>
          <w:szCs w:val="22"/>
        </w:rPr>
        <w:t xml:space="preserve"> </w:t>
      </w:r>
      <w:r w:rsidR="00436CC8" w:rsidRPr="003A37CE">
        <w:rPr>
          <w:rFonts w:ascii="Arial" w:hAnsi="Arial" w:cs="Arial"/>
          <w:bCs/>
          <w:iCs/>
          <w:color w:val="FF0000"/>
          <w:sz w:val="22"/>
          <w:szCs w:val="22"/>
        </w:rPr>
        <w:t>05</w:t>
      </w:r>
      <w:r w:rsidRPr="003A37CE">
        <w:rPr>
          <w:rFonts w:ascii="Arial" w:hAnsi="Arial" w:cs="Arial"/>
          <w:bCs/>
          <w:iCs/>
          <w:color w:val="FF0000"/>
          <w:sz w:val="22"/>
          <w:szCs w:val="22"/>
        </w:rPr>
        <w:t xml:space="preserve"> (</w:t>
      </w:r>
      <w:r w:rsidR="00436CC8" w:rsidRPr="003A37CE">
        <w:rPr>
          <w:rFonts w:ascii="Arial" w:hAnsi="Arial" w:cs="Arial"/>
          <w:bCs/>
          <w:iCs/>
          <w:color w:val="FF0000"/>
          <w:sz w:val="22"/>
          <w:szCs w:val="22"/>
        </w:rPr>
        <w:t>cinco</w:t>
      </w:r>
      <w:r w:rsidRPr="003A37CE">
        <w:rPr>
          <w:rFonts w:ascii="Arial" w:hAnsi="Arial" w:cs="Arial"/>
          <w:bCs/>
          <w:iCs/>
          <w:color w:val="000000"/>
          <w:sz w:val="22"/>
          <w:szCs w:val="22"/>
        </w:rPr>
        <w:t>) dias, a contar da data de seu recebimento</w:t>
      </w:r>
      <w:r w:rsidRPr="003A37CE">
        <w:rPr>
          <w:rFonts w:ascii="Arial" w:hAnsi="Arial" w:cs="Arial"/>
          <w:bCs/>
          <w:i/>
          <w:iCs/>
          <w:color w:val="000000"/>
          <w:sz w:val="22"/>
          <w:szCs w:val="22"/>
        </w:rPr>
        <w:t xml:space="preserve">. </w:t>
      </w:r>
    </w:p>
    <w:p w14:paraId="610D5431"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O prazo previsto no subitem anterior poderá ser prorrogado, por igual período, por solicitação justificada do adjudicatário e aceita pela Administração.</w:t>
      </w:r>
    </w:p>
    <w:p w14:paraId="5763C84C" w14:textId="75ECCBB3"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Antes da assinatura do Termo de Contrato, a Administração realizará consulta “</w:t>
      </w:r>
      <w:proofErr w:type="spellStart"/>
      <w:r w:rsidRPr="003A37CE">
        <w:rPr>
          <w:rFonts w:ascii="Arial" w:hAnsi="Arial" w:cs="Arial"/>
          <w:color w:val="000000"/>
          <w:sz w:val="22"/>
          <w:szCs w:val="22"/>
        </w:rPr>
        <w:t>on</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line</w:t>
      </w:r>
      <w:proofErr w:type="spellEnd"/>
      <w:r w:rsidRPr="003A37CE">
        <w:rPr>
          <w:rFonts w:ascii="Arial" w:hAnsi="Arial" w:cs="Arial"/>
          <w:color w:val="000000"/>
          <w:sz w:val="22"/>
          <w:szCs w:val="22"/>
        </w:rPr>
        <w:t>” ao SICAF, cujo resultado ser</w:t>
      </w:r>
      <w:r w:rsidR="000C5D14" w:rsidRPr="003A37CE">
        <w:rPr>
          <w:rFonts w:ascii="Arial" w:hAnsi="Arial" w:cs="Arial"/>
          <w:color w:val="000000"/>
          <w:sz w:val="22"/>
          <w:szCs w:val="22"/>
        </w:rPr>
        <w:t>á</w:t>
      </w:r>
      <w:r w:rsidRPr="003A37CE">
        <w:rPr>
          <w:rFonts w:ascii="Arial" w:hAnsi="Arial" w:cs="Arial"/>
          <w:color w:val="000000"/>
          <w:sz w:val="22"/>
          <w:szCs w:val="22"/>
        </w:rPr>
        <w:t xml:space="preserve"> anexado aos autos do processo. </w:t>
      </w:r>
    </w:p>
    <w:p w14:paraId="2A07E60D"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3332D10" w14:textId="77777777" w:rsidR="00AE29C4" w:rsidRPr="003A37CE" w:rsidRDefault="00AE29C4" w:rsidP="00AE29C4">
      <w:pPr>
        <w:spacing w:before="120" w:after="120" w:line="276" w:lineRule="auto"/>
        <w:ind w:left="567" w:right="-142"/>
        <w:jc w:val="both"/>
        <w:rPr>
          <w:rFonts w:ascii="Arial" w:hAnsi="Arial" w:cs="Arial"/>
          <w:color w:val="000000"/>
          <w:sz w:val="22"/>
          <w:szCs w:val="22"/>
        </w:rPr>
      </w:pPr>
    </w:p>
    <w:p w14:paraId="0C113D6B"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DA REPACTUAÇÃO</w:t>
      </w:r>
    </w:p>
    <w:p w14:paraId="0C6DEA4C"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As regras acerca da repactuação do valor contratual são as estabelecidas no Termo de Contrato, anexo a este Edital.</w:t>
      </w:r>
    </w:p>
    <w:p w14:paraId="7D547D99" w14:textId="77777777" w:rsidR="00AE29C4" w:rsidRPr="003A37CE" w:rsidRDefault="00AE29C4" w:rsidP="00AE29C4">
      <w:pPr>
        <w:spacing w:before="120" w:after="120" w:line="276" w:lineRule="auto"/>
        <w:ind w:left="567" w:right="-142"/>
        <w:jc w:val="both"/>
        <w:rPr>
          <w:rFonts w:ascii="Arial" w:hAnsi="Arial" w:cs="Arial"/>
          <w:color w:val="000000"/>
          <w:sz w:val="22"/>
          <w:szCs w:val="22"/>
        </w:rPr>
      </w:pPr>
    </w:p>
    <w:p w14:paraId="6FC21077" w14:textId="77777777" w:rsidR="000F104D" w:rsidRPr="003A37CE" w:rsidRDefault="000F104D" w:rsidP="00E63F61">
      <w:pPr>
        <w:numPr>
          <w:ilvl w:val="0"/>
          <w:numId w:val="1"/>
        </w:numPr>
        <w:spacing w:before="240" w:after="120" w:line="276" w:lineRule="auto"/>
        <w:ind w:right="-142"/>
        <w:jc w:val="both"/>
        <w:rPr>
          <w:rFonts w:ascii="Arial" w:hAnsi="Arial" w:cs="Arial"/>
          <w:b/>
          <w:sz w:val="22"/>
          <w:szCs w:val="22"/>
        </w:rPr>
      </w:pPr>
      <w:r w:rsidRPr="003A37CE">
        <w:rPr>
          <w:rFonts w:ascii="Arial" w:hAnsi="Arial" w:cs="Arial"/>
          <w:b/>
          <w:sz w:val="22"/>
          <w:szCs w:val="22"/>
        </w:rPr>
        <w:t>DA ENTREGA E DO RECEBIMENTO DO OBJETO E DA FISCALIZAÇÃO</w:t>
      </w:r>
    </w:p>
    <w:p w14:paraId="02FEA18A"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lang w:eastAsia="en-US"/>
        </w:rPr>
        <w:t>Os critérios de recebimento e aceitação do objeto e de fiscalização estão previstos no Termo de Referência.</w:t>
      </w:r>
    </w:p>
    <w:p w14:paraId="2D635F07" w14:textId="77777777" w:rsidR="00AE29C4" w:rsidRPr="003A37CE" w:rsidRDefault="00AE29C4" w:rsidP="00AE29C4">
      <w:pPr>
        <w:spacing w:before="120" w:after="120" w:line="276" w:lineRule="auto"/>
        <w:ind w:left="567" w:right="-142"/>
        <w:jc w:val="both"/>
        <w:rPr>
          <w:rFonts w:ascii="Arial" w:hAnsi="Arial" w:cs="Arial"/>
          <w:sz w:val="22"/>
          <w:szCs w:val="22"/>
        </w:rPr>
      </w:pPr>
    </w:p>
    <w:p w14:paraId="7D87EBCB"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lang w:eastAsia="en-US"/>
        </w:rPr>
        <w:t>DAS OBRIGAÇÕES DA CONTRATANTE E DA CONTRATADA</w:t>
      </w:r>
    </w:p>
    <w:p w14:paraId="626DC195"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b/>
          <w:color w:val="000000"/>
          <w:sz w:val="22"/>
          <w:szCs w:val="22"/>
        </w:rPr>
      </w:pPr>
      <w:r w:rsidRPr="003A37CE">
        <w:rPr>
          <w:rFonts w:ascii="Arial" w:hAnsi="Arial" w:cs="Arial"/>
          <w:color w:val="000000"/>
          <w:sz w:val="22"/>
          <w:szCs w:val="22"/>
          <w:lang w:eastAsia="en-US"/>
        </w:rPr>
        <w:t xml:space="preserve">As obrigações da Contratante e da Contratada são as estabelecidas no Termo de </w:t>
      </w:r>
      <w:r w:rsidRPr="003A37CE">
        <w:rPr>
          <w:rFonts w:ascii="Arial" w:hAnsi="Arial" w:cs="Arial"/>
          <w:sz w:val="22"/>
          <w:szCs w:val="22"/>
          <w:lang w:eastAsia="en-US"/>
        </w:rPr>
        <w:t>Referência</w:t>
      </w:r>
      <w:r w:rsidRPr="003A37CE">
        <w:rPr>
          <w:rFonts w:ascii="Arial" w:hAnsi="Arial" w:cs="Arial"/>
          <w:color w:val="000000"/>
          <w:sz w:val="22"/>
          <w:szCs w:val="22"/>
          <w:lang w:eastAsia="en-US"/>
        </w:rPr>
        <w:t>.</w:t>
      </w:r>
      <w:r w:rsidRPr="003A37CE">
        <w:rPr>
          <w:rFonts w:ascii="Arial" w:hAnsi="Arial" w:cs="Arial"/>
          <w:b/>
          <w:color w:val="000000"/>
          <w:sz w:val="22"/>
          <w:szCs w:val="22"/>
        </w:rPr>
        <w:t xml:space="preserve"> </w:t>
      </w:r>
    </w:p>
    <w:p w14:paraId="5841608A" w14:textId="77777777" w:rsidR="00AE29C4" w:rsidRPr="003A37CE" w:rsidRDefault="00AE29C4" w:rsidP="00AE29C4">
      <w:pPr>
        <w:spacing w:before="120" w:after="120" w:line="276" w:lineRule="auto"/>
        <w:ind w:left="567" w:right="-142"/>
        <w:jc w:val="both"/>
        <w:rPr>
          <w:rFonts w:ascii="Arial" w:hAnsi="Arial" w:cs="Arial"/>
          <w:b/>
          <w:color w:val="000000"/>
          <w:sz w:val="22"/>
          <w:szCs w:val="22"/>
        </w:rPr>
      </w:pPr>
    </w:p>
    <w:p w14:paraId="27A86532"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DO PAGAMENTO</w:t>
      </w:r>
    </w:p>
    <w:p w14:paraId="023EF081" w14:textId="28EEDD78" w:rsidR="000C5D14"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lastRenderedPageBreak/>
        <w:t xml:space="preserve"> O pagamento será efetuado pela Contratante no prazo de </w:t>
      </w:r>
      <w:r w:rsidR="00436CC8" w:rsidRPr="003A37CE">
        <w:rPr>
          <w:rFonts w:ascii="Arial" w:hAnsi="Arial" w:cs="Arial"/>
          <w:color w:val="000000"/>
          <w:sz w:val="22"/>
          <w:szCs w:val="22"/>
          <w:lang w:eastAsia="en-US"/>
        </w:rPr>
        <w:t>10</w:t>
      </w:r>
      <w:r w:rsidRPr="003A37CE">
        <w:rPr>
          <w:rFonts w:ascii="Arial" w:hAnsi="Arial" w:cs="Arial"/>
          <w:color w:val="000000"/>
          <w:sz w:val="22"/>
          <w:szCs w:val="22"/>
          <w:lang w:eastAsia="en-US"/>
        </w:rPr>
        <w:t xml:space="preserve"> (</w:t>
      </w:r>
      <w:r w:rsidR="00436CC8" w:rsidRPr="003A37CE">
        <w:rPr>
          <w:rFonts w:ascii="Arial" w:hAnsi="Arial" w:cs="Arial"/>
          <w:color w:val="000000"/>
          <w:sz w:val="22"/>
          <w:szCs w:val="22"/>
          <w:lang w:eastAsia="en-US"/>
        </w:rPr>
        <w:t>dez</w:t>
      </w:r>
      <w:r w:rsidRPr="003A37CE">
        <w:rPr>
          <w:rFonts w:ascii="Arial" w:hAnsi="Arial" w:cs="Arial"/>
          <w:color w:val="000000"/>
          <w:sz w:val="22"/>
          <w:szCs w:val="22"/>
          <w:lang w:eastAsia="en-US"/>
        </w:rPr>
        <w:t>) dias, contados</w:t>
      </w:r>
      <w:r w:rsidRPr="003A37CE">
        <w:rPr>
          <w:rFonts w:ascii="Arial" w:hAnsi="Arial" w:cs="Arial"/>
          <w:color w:val="000000"/>
          <w:sz w:val="22"/>
          <w:szCs w:val="22"/>
        </w:rPr>
        <w:t xml:space="preserve"> da apresentação da Nota Fiscal/Fatura contendo </w:t>
      </w:r>
      <w:r w:rsidRPr="003A37CE">
        <w:rPr>
          <w:rFonts w:ascii="Arial" w:hAnsi="Arial" w:cs="Arial"/>
          <w:color w:val="000000"/>
          <w:sz w:val="22"/>
          <w:szCs w:val="22"/>
          <w:lang w:eastAsia="en-US"/>
        </w:rPr>
        <w:t>o detalhamento dos serviços executados</w:t>
      </w:r>
      <w:r w:rsidR="000C5D14" w:rsidRPr="003A37CE">
        <w:rPr>
          <w:rFonts w:ascii="Arial" w:hAnsi="Arial" w:cs="Arial"/>
          <w:color w:val="000000"/>
          <w:sz w:val="22"/>
          <w:szCs w:val="22"/>
          <w:lang w:eastAsia="en-US"/>
        </w:rPr>
        <w:t xml:space="preserve"> e os materiais empregados, através de ordem bancária, para crédito em banco, agência e </w:t>
      </w:r>
      <w:r w:rsidR="00FC65A3" w:rsidRPr="003A37CE">
        <w:rPr>
          <w:rFonts w:ascii="Arial" w:hAnsi="Arial" w:cs="Arial"/>
          <w:color w:val="000000"/>
          <w:sz w:val="22"/>
          <w:szCs w:val="22"/>
          <w:lang w:eastAsia="en-US"/>
        </w:rPr>
        <w:t>conta corrente</w:t>
      </w:r>
      <w:r w:rsidR="000C5D14" w:rsidRPr="003A37CE">
        <w:rPr>
          <w:rFonts w:ascii="Arial" w:hAnsi="Arial" w:cs="Arial"/>
          <w:color w:val="000000"/>
          <w:sz w:val="22"/>
          <w:szCs w:val="22"/>
          <w:lang w:eastAsia="en-US"/>
        </w:rPr>
        <w:t xml:space="preserve"> indicados pelo contratado.</w:t>
      </w:r>
    </w:p>
    <w:p w14:paraId="03C6196B"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sz w:val="22"/>
          <w:szCs w:val="22"/>
          <w:lang w:eastAsia="en-US"/>
        </w:rPr>
        <w:t xml:space="preserve">Os pagamentos decorrentes de despesas cujos valores não ultrapassem o limite </w:t>
      </w:r>
      <w:r w:rsidRPr="003A37CE">
        <w:rPr>
          <w:rFonts w:ascii="Arial" w:hAnsi="Arial" w:cs="Arial"/>
          <w:sz w:val="22"/>
          <w:szCs w:val="22"/>
        </w:rPr>
        <w:t>de que trata o inciso II do art. 24</w:t>
      </w:r>
      <w:r w:rsidRPr="003A37CE">
        <w:rPr>
          <w:rFonts w:ascii="Arial" w:hAnsi="Arial" w:cs="Arial"/>
          <w:sz w:val="22"/>
          <w:szCs w:val="22"/>
          <w:lang w:eastAsia="en-US"/>
        </w:rPr>
        <w:t xml:space="preserve"> da Lei 8.666, de 1993, deverão ser efetuados no prazo de até 5 (cinco) dias úteis, contados da data da apresentação da Nota Fiscal/Fatura, nos termos do art. 5º, § 3º, da Lei nº 8.666, de 1993</w:t>
      </w:r>
      <w:r w:rsidRPr="003A37CE">
        <w:rPr>
          <w:rFonts w:ascii="Arial" w:hAnsi="Arial" w:cs="Arial"/>
          <w:color w:val="000000"/>
          <w:sz w:val="22"/>
          <w:szCs w:val="22"/>
          <w:lang w:eastAsia="en-US"/>
        </w:rPr>
        <w:t>.</w:t>
      </w:r>
    </w:p>
    <w:p w14:paraId="61C9D551" w14:textId="5E04E473"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lang w:eastAsia="en-US"/>
        </w:rPr>
        <w:t xml:space="preserve">A apresentação da Nota Fiscal/Fatura deverá ocorrer no prazo de  </w:t>
      </w:r>
      <w:r w:rsidR="00436CC8" w:rsidRPr="003A37CE">
        <w:rPr>
          <w:rFonts w:ascii="Arial" w:hAnsi="Arial" w:cs="Arial"/>
          <w:color w:val="000000"/>
          <w:sz w:val="22"/>
          <w:szCs w:val="22"/>
          <w:lang w:eastAsia="en-US"/>
        </w:rPr>
        <w:t>03</w:t>
      </w:r>
      <w:r w:rsidRPr="003A37CE">
        <w:rPr>
          <w:rFonts w:ascii="Arial" w:hAnsi="Arial" w:cs="Arial"/>
          <w:color w:val="000000"/>
          <w:sz w:val="22"/>
          <w:szCs w:val="22"/>
          <w:lang w:eastAsia="en-US"/>
        </w:rPr>
        <w:t xml:space="preserve"> (</w:t>
      </w:r>
      <w:r w:rsidR="00436CC8" w:rsidRPr="003A37CE">
        <w:rPr>
          <w:rFonts w:ascii="Arial" w:hAnsi="Arial" w:cs="Arial"/>
          <w:color w:val="000000"/>
          <w:sz w:val="22"/>
          <w:szCs w:val="22"/>
          <w:lang w:eastAsia="en-US"/>
        </w:rPr>
        <w:t>três</w:t>
      </w:r>
      <w:r w:rsidRPr="003A37CE">
        <w:rPr>
          <w:rFonts w:ascii="Arial" w:hAnsi="Arial" w:cs="Arial"/>
          <w:color w:val="000000"/>
          <w:sz w:val="22"/>
          <w:szCs w:val="22"/>
          <w:lang w:eastAsia="en-US"/>
        </w:rPr>
        <w:t>) dias, contado d</w:t>
      </w:r>
      <w:r w:rsidRPr="003A37CE">
        <w:rPr>
          <w:rFonts w:ascii="Arial" w:hAnsi="Arial" w:cs="Arial"/>
          <w:color w:val="000000"/>
          <w:sz w:val="22"/>
          <w:szCs w:val="22"/>
        </w:rPr>
        <w:t>a data final do período de adimplemento da parcela da contratação a que aquela se referir</w:t>
      </w:r>
      <w:r w:rsidR="00657E82" w:rsidRPr="003A37CE">
        <w:rPr>
          <w:rFonts w:ascii="Arial" w:hAnsi="Arial" w:cs="Arial"/>
          <w:color w:val="000000"/>
          <w:sz w:val="22"/>
          <w:szCs w:val="22"/>
        </w:rPr>
        <w:t xml:space="preserve">, </w:t>
      </w:r>
      <w:r w:rsidR="00464AAF" w:rsidRPr="003A37CE">
        <w:rPr>
          <w:rFonts w:ascii="Arial" w:hAnsi="Arial" w:cs="Arial"/>
          <w:color w:val="000000"/>
          <w:sz w:val="22"/>
          <w:szCs w:val="22"/>
        </w:rPr>
        <w:t>devendo estar acompanhada dos documentos mencionados no §1º do art. 36 da IN/SLTI nº 02, de 2008</w:t>
      </w:r>
      <w:r w:rsidRPr="003A37CE">
        <w:rPr>
          <w:rFonts w:ascii="Arial" w:hAnsi="Arial" w:cs="Arial"/>
          <w:color w:val="000000"/>
          <w:sz w:val="22"/>
          <w:szCs w:val="22"/>
        </w:rPr>
        <w:t>.</w:t>
      </w:r>
    </w:p>
    <w:p w14:paraId="17096E27" w14:textId="77777777" w:rsidR="00407603" w:rsidRPr="003A37CE" w:rsidRDefault="000C5D14"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 </w:t>
      </w:r>
    </w:p>
    <w:p w14:paraId="5FD38CF5"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Havendo erro na apresentação da Nota Fiscal/Fatura</w:t>
      </w:r>
      <w:r w:rsidR="00C61E0E" w:rsidRPr="003A37CE">
        <w:rPr>
          <w:rFonts w:ascii="Arial" w:hAnsi="Arial" w:cs="Arial"/>
          <w:color w:val="000000"/>
          <w:sz w:val="22"/>
          <w:szCs w:val="22"/>
          <w:lang w:eastAsia="en-US"/>
        </w:rPr>
        <w:t xml:space="preserve"> ou dos documentos pertinentes à contratação, ou ainda, </w:t>
      </w:r>
      <w:r w:rsidRPr="003A37CE">
        <w:rPr>
          <w:rFonts w:ascii="Arial" w:hAnsi="Arial" w:cs="Arial"/>
          <w:color w:val="000000"/>
          <w:sz w:val="22"/>
          <w:szCs w:val="22"/>
          <w:lang w:eastAsia="en-US"/>
        </w:rPr>
        <w:t xml:space="preserve">circunstância que impeça a liquidação da despesa, </w:t>
      </w:r>
      <w:r w:rsidR="00C61E0E" w:rsidRPr="003A37CE">
        <w:rPr>
          <w:rFonts w:ascii="Arial" w:hAnsi="Arial" w:cs="Arial"/>
          <w:color w:val="000000"/>
          <w:sz w:val="22"/>
          <w:szCs w:val="22"/>
          <w:lang w:eastAsia="en-US"/>
        </w:rPr>
        <w:t xml:space="preserve">como por exemplo, obrigação financeira pendente, decorrente de penalidade imposta ou inadimplência, </w:t>
      </w:r>
      <w:r w:rsidRPr="003A37CE">
        <w:rPr>
          <w:rFonts w:ascii="Arial" w:hAnsi="Arial" w:cs="Arial"/>
          <w:color w:val="000000"/>
          <w:sz w:val="22"/>
          <w:szCs w:val="22"/>
          <w:lang w:eastAsia="en-US"/>
        </w:rPr>
        <w:t>o pagamento ficará sobrestado até que a Contratada providencie as medidas saneadoras. Nesta hipótese, o prazo para pagamento iniciar-se-á após a comprovação da regularização da situação, não acarretando qualquer ônus para a Contratante.</w:t>
      </w:r>
    </w:p>
    <w:p w14:paraId="51D37516" w14:textId="3E44EA0A" w:rsidR="00407603"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Caso se constate o descumprim</w:t>
      </w:r>
      <w:r w:rsidR="00486C44" w:rsidRPr="003A37CE">
        <w:rPr>
          <w:rFonts w:ascii="Arial" w:hAnsi="Arial" w:cs="Arial"/>
          <w:color w:val="000000"/>
          <w:sz w:val="22"/>
          <w:szCs w:val="22"/>
        </w:rPr>
        <w:t>ento de obrigações trabalhistas</w:t>
      </w:r>
      <w:r w:rsidRPr="003A37CE">
        <w:rPr>
          <w:rFonts w:ascii="Arial" w:hAnsi="Arial" w:cs="Arial"/>
          <w:color w:val="000000"/>
          <w:sz w:val="22"/>
          <w:szCs w:val="22"/>
        </w:rPr>
        <w:t xml:space="preserve"> </w:t>
      </w:r>
      <w:r w:rsidR="00486C44" w:rsidRPr="003A37CE">
        <w:rPr>
          <w:rFonts w:ascii="Arial" w:hAnsi="Arial" w:cs="Arial"/>
          <w:color w:val="000000"/>
          <w:sz w:val="22"/>
          <w:szCs w:val="22"/>
        </w:rPr>
        <w:t>o</w:t>
      </w:r>
      <w:r w:rsidR="00557B3A" w:rsidRPr="003A37CE">
        <w:rPr>
          <w:rFonts w:ascii="Arial" w:hAnsi="Arial" w:cs="Arial"/>
          <w:color w:val="000000"/>
          <w:sz w:val="22"/>
          <w:szCs w:val="22"/>
        </w:rPr>
        <w:t>u da</w:t>
      </w:r>
      <w:r w:rsidR="00486C44" w:rsidRPr="003A37CE">
        <w:rPr>
          <w:rFonts w:ascii="Arial" w:hAnsi="Arial" w:cs="Arial"/>
          <w:color w:val="000000"/>
          <w:sz w:val="22"/>
          <w:szCs w:val="22"/>
        </w:rPr>
        <w:t xml:space="preserve"> manutenção das condições exigidas para habilitação</w:t>
      </w:r>
      <w:r w:rsidRPr="003A37CE">
        <w:rPr>
          <w:rFonts w:ascii="Arial" w:hAnsi="Arial" w:cs="Arial"/>
          <w:color w:val="000000"/>
          <w:sz w:val="22"/>
          <w:szCs w:val="22"/>
        </w:rPr>
        <w:t xml:space="preserve"> </w:t>
      </w:r>
      <w:r w:rsidR="00737AA8" w:rsidRPr="003A37CE">
        <w:rPr>
          <w:rFonts w:ascii="Arial" w:hAnsi="Arial" w:cs="Arial"/>
          <w:color w:val="000000"/>
          <w:sz w:val="22"/>
          <w:szCs w:val="22"/>
          <w:lang w:eastAsia="en-US"/>
        </w:rPr>
        <w:t xml:space="preserve">poderá </w:t>
      </w:r>
      <w:r w:rsidR="00845B40" w:rsidRPr="003A37CE">
        <w:rPr>
          <w:rFonts w:ascii="Arial" w:hAnsi="Arial" w:cs="Arial"/>
          <w:color w:val="000000"/>
          <w:sz w:val="22"/>
          <w:szCs w:val="22"/>
          <w:lang w:eastAsia="en-US"/>
        </w:rPr>
        <w:t xml:space="preserve">ser </w:t>
      </w:r>
      <w:r w:rsidR="00737AA8" w:rsidRPr="003A37CE">
        <w:rPr>
          <w:rFonts w:ascii="Arial" w:hAnsi="Arial" w:cs="Arial"/>
          <w:color w:val="000000"/>
          <w:sz w:val="22"/>
          <w:szCs w:val="22"/>
          <w:lang w:eastAsia="en-US"/>
        </w:rPr>
        <w:t>conced</w:t>
      </w:r>
      <w:r w:rsidR="00845B40" w:rsidRPr="003A37CE">
        <w:rPr>
          <w:rFonts w:ascii="Arial" w:hAnsi="Arial" w:cs="Arial"/>
          <w:color w:val="000000"/>
          <w:sz w:val="22"/>
          <w:szCs w:val="22"/>
          <w:lang w:eastAsia="en-US"/>
        </w:rPr>
        <w:t xml:space="preserve">ido </w:t>
      </w:r>
      <w:r w:rsidR="00737AA8" w:rsidRPr="003A37CE">
        <w:rPr>
          <w:rFonts w:ascii="Arial" w:hAnsi="Arial" w:cs="Arial"/>
          <w:color w:val="000000"/>
          <w:sz w:val="22"/>
          <w:szCs w:val="22"/>
          <w:lang w:eastAsia="en-US"/>
        </w:rPr>
        <w:t xml:space="preserve">um prazo para que a Contratada regularize suas obrigações, quando não </w:t>
      </w:r>
      <w:r w:rsidR="00845B40" w:rsidRPr="003A37CE">
        <w:rPr>
          <w:rFonts w:ascii="Arial" w:hAnsi="Arial" w:cs="Arial"/>
          <w:color w:val="000000"/>
          <w:sz w:val="22"/>
          <w:szCs w:val="22"/>
          <w:lang w:eastAsia="en-US"/>
        </w:rPr>
        <w:t xml:space="preserve">se </w:t>
      </w:r>
      <w:r w:rsidR="002E7C0B" w:rsidRPr="003A37CE">
        <w:rPr>
          <w:rFonts w:ascii="Arial" w:hAnsi="Arial" w:cs="Arial"/>
          <w:color w:val="000000"/>
          <w:sz w:val="22"/>
          <w:szCs w:val="22"/>
          <w:lang w:eastAsia="en-US"/>
        </w:rPr>
        <w:t>identificar má-</w:t>
      </w:r>
      <w:r w:rsidR="00737AA8" w:rsidRPr="003A37CE">
        <w:rPr>
          <w:rFonts w:ascii="Arial" w:hAnsi="Arial" w:cs="Arial"/>
          <w:color w:val="000000"/>
          <w:sz w:val="22"/>
          <w:szCs w:val="22"/>
          <w:lang w:eastAsia="en-US"/>
        </w:rPr>
        <w:t>fé ou a incapacidade de corrigir a situação</w:t>
      </w:r>
      <w:r w:rsidR="003C1379" w:rsidRPr="003A37CE">
        <w:rPr>
          <w:rFonts w:ascii="Arial" w:hAnsi="Arial" w:cs="Arial"/>
          <w:color w:val="000000"/>
          <w:sz w:val="22"/>
          <w:szCs w:val="22"/>
          <w:lang w:eastAsia="en-US"/>
        </w:rPr>
        <w:t>.</w:t>
      </w:r>
      <w:r w:rsidR="00486C44" w:rsidRPr="003A37CE">
        <w:rPr>
          <w:rFonts w:ascii="Arial" w:hAnsi="Arial" w:cs="Arial"/>
          <w:color w:val="000000"/>
          <w:sz w:val="22"/>
          <w:szCs w:val="22"/>
          <w:lang w:eastAsia="en-US"/>
        </w:rPr>
        <w:t xml:space="preserve"> </w:t>
      </w:r>
    </w:p>
    <w:p w14:paraId="383F9DEA" w14:textId="03E01FD5" w:rsidR="003C1379" w:rsidRPr="003A37CE" w:rsidRDefault="00845B40" w:rsidP="00E63F61">
      <w:pPr>
        <w:numPr>
          <w:ilvl w:val="2"/>
          <w:numId w:val="1"/>
        </w:numPr>
        <w:tabs>
          <w:tab w:val="left" w:pos="1440"/>
        </w:tabs>
        <w:autoSpaceDE w:val="0"/>
        <w:snapToGrid w:val="0"/>
        <w:spacing w:before="120" w:after="120" w:line="276" w:lineRule="auto"/>
        <w:ind w:right="-142"/>
        <w:jc w:val="both"/>
        <w:rPr>
          <w:rFonts w:ascii="Arial" w:hAnsi="Arial" w:cs="Arial"/>
          <w:color w:val="000000"/>
          <w:sz w:val="22"/>
          <w:szCs w:val="22"/>
        </w:rPr>
      </w:pPr>
      <w:r w:rsidRPr="003A37CE">
        <w:rPr>
          <w:rFonts w:ascii="Arial" w:hAnsi="Arial" w:cs="Arial"/>
          <w:color w:val="000000"/>
          <w:sz w:val="22"/>
          <w:szCs w:val="22"/>
          <w:lang w:eastAsia="en-US"/>
        </w:rPr>
        <w:t>Não sendo regularizada a situação da Contratada no prazo concedido</w:t>
      </w:r>
      <w:r w:rsidR="00737AA8" w:rsidRPr="003A37CE">
        <w:rPr>
          <w:rFonts w:ascii="Arial" w:hAnsi="Arial" w:cs="Arial"/>
          <w:color w:val="000000"/>
          <w:sz w:val="22"/>
          <w:szCs w:val="22"/>
          <w:lang w:eastAsia="en-US"/>
        </w:rPr>
        <w:t>,</w:t>
      </w:r>
      <w:r w:rsidR="00737AA8" w:rsidRPr="003A37CE">
        <w:rPr>
          <w:rFonts w:ascii="Arial" w:hAnsi="Arial" w:cs="Arial"/>
          <w:color w:val="000000"/>
          <w:sz w:val="22"/>
          <w:szCs w:val="22"/>
        </w:rPr>
        <w:t xml:space="preserve"> </w:t>
      </w:r>
      <w:r w:rsidRPr="003A37CE">
        <w:rPr>
          <w:rFonts w:ascii="Arial" w:hAnsi="Arial" w:cs="Arial"/>
          <w:color w:val="000000"/>
          <w:sz w:val="22"/>
          <w:szCs w:val="22"/>
        </w:rPr>
        <w:t xml:space="preserve">ou nos </w:t>
      </w:r>
      <w:r w:rsidR="003C1379" w:rsidRPr="003A37CE">
        <w:rPr>
          <w:rFonts w:ascii="Arial" w:hAnsi="Arial" w:cs="Arial"/>
          <w:color w:val="000000"/>
          <w:sz w:val="22"/>
          <w:szCs w:val="22"/>
        </w:rPr>
        <w:t>casos em que identificada má-fé, se não for possível a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r w:rsidR="000F104D" w:rsidRPr="003A37CE">
        <w:rPr>
          <w:rFonts w:ascii="Arial" w:hAnsi="Arial" w:cs="Arial"/>
          <w:color w:val="000000"/>
          <w:sz w:val="22"/>
          <w:szCs w:val="22"/>
        </w:rPr>
        <w:t>.</w:t>
      </w:r>
      <w:r w:rsidR="00BF5652" w:rsidRPr="003A37CE">
        <w:rPr>
          <w:rFonts w:ascii="Arial" w:hAnsi="Arial" w:cs="Arial"/>
          <w:color w:val="000000"/>
          <w:sz w:val="22"/>
          <w:szCs w:val="22"/>
        </w:rPr>
        <w:t xml:space="preserve"> </w:t>
      </w:r>
    </w:p>
    <w:p w14:paraId="7B99FA70"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14:paraId="5D29921F" w14:textId="77777777" w:rsidR="00407603" w:rsidRPr="003A37CE" w:rsidRDefault="005C1659"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 xml:space="preserve"> </w:t>
      </w:r>
      <w:r w:rsidR="000F104D" w:rsidRPr="003A37CE">
        <w:rPr>
          <w:rFonts w:ascii="Arial" w:hAnsi="Arial" w:cs="Arial"/>
          <w:color w:val="000000"/>
          <w:sz w:val="22"/>
          <w:szCs w:val="22"/>
        </w:rPr>
        <w:t>não produziu os resultados acordados;</w:t>
      </w:r>
    </w:p>
    <w:p w14:paraId="1ED79DC9" w14:textId="77777777" w:rsidR="00407603"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deixou de executar as atividades contratadas, ou não as executou</w:t>
      </w:r>
      <w:r w:rsidR="00407603" w:rsidRPr="003A37CE">
        <w:rPr>
          <w:rFonts w:ascii="Arial" w:hAnsi="Arial" w:cs="Arial"/>
          <w:color w:val="000000"/>
          <w:sz w:val="22"/>
          <w:szCs w:val="22"/>
        </w:rPr>
        <w:t xml:space="preserve"> com a qualidade mínima exigida;</w:t>
      </w:r>
    </w:p>
    <w:p w14:paraId="50CCD86C" w14:textId="77777777" w:rsidR="000F104D" w:rsidRPr="003A37CE" w:rsidRDefault="000F104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deixou de utilizar os materiais e recursos humanos exigidos para a execução do serviço, ou utilizou-os com qualidade ou quantidade inferior à demandada,</w:t>
      </w:r>
    </w:p>
    <w:p w14:paraId="5D978E1C"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lastRenderedPageBreak/>
        <w:t xml:space="preserve">Será considerada data do pagamento o dia </w:t>
      </w:r>
      <w:r w:rsidRPr="003A37CE">
        <w:rPr>
          <w:rFonts w:ascii="Arial" w:hAnsi="Arial" w:cs="Arial"/>
          <w:color w:val="000000"/>
          <w:sz w:val="22"/>
          <w:szCs w:val="22"/>
          <w:lang w:eastAsia="en-US"/>
        </w:rPr>
        <w:t xml:space="preserve">em que constar </w:t>
      </w:r>
      <w:r w:rsidR="00C61E0E" w:rsidRPr="003A37CE">
        <w:rPr>
          <w:rFonts w:ascii="Arial" w:hAnsi="Arial" w:cs="Arial"/>
          <w:color w:val="000000"/>
          <w:sz w:val="22"/>
          <w:szCs w:val="22"/>
          <w:lang w:eastAsia="en-US"/>
        </w:rPr>
        <w:t>como emitida a ordem bancária para pagamento.</w:t>
      </w:r>
    </w:p>
    <w:p w14:paraId="1A33B113"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 xml:space="preserve">Antes de cada pagamento à contratada, será realizada consulta ao SICAF para verificar a manutenção das condições de habilitação exigidas no edital. </w:t>
      </w:r>
    </w:p>
    <w:p w14:paraId="4C1CE4C4"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325B669"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77777777"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lang w:eastAsia="en-US"/>
        </w:rPr>
      </w:pPr>
      <w:r w:rsidRPr="003A37CE">
        <w:rPr>
          <w:rFonts w:ascii="Arial" w:hAnsi="Arial" w:cs="Arial"/>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4377ADFA" w14:textId="4831F39D" w:rsidR="005B12EE" w:rsidRPr="003A37CE" w:rsidRDefault="005B12E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3A37CE">
        <w:rPr>
          <w:rFonts w:ascii="Arial" w:hAnsi="Arial" w:cs="Arial"/>
          <w:color w:val="000000"/>
          <w:sz w:val="22"/>
          <w:szCs w:val="22"/>
          <w:lang w:eastAsia="en-US"/>
        </w:rPr>
        <w:t xml:space="preserve"> </w:t>
      </w:r>
    </w:p>
    <w:p w14:paraId="615A2995" w14:textId="77777777" w:rsidR="005E1666" w:rsidRPr="003A37CE" w:rsidRDefault="005E1666"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Quando do pagamento, será efetuada a retenção tributária p</w:t>
      </w:r>
      <w:r w:rsidR="00A10938" w:rsidRPr="003A37CE">
        <w:rPr>
          <w:rFonts w:ascii="Arial" w:hAnsi="Arial" w:cs="Arial"/>
          <w:color w:val="000000"/>
          <w:sz w:val="22"/>
          <w:szCs w:val="22"/>
        </w:rPr>
        <w:t>revista na legislação aplicável, em especial a prevista no artigo 31 da Lei 8.212, de 1993.</w:t>
      </w:r>
    </w:p>
    <w:p w14:paraId="5AFA2A32" w14:textId="3F5BA195" w:rsidR="005E1666" w:rsidRPr="003A37CE" w:rsidRDefault="005E1666"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color w:val="000000"/>
          <w:sz w:val="22"/>
          <w:szCs w:val="22"/>
        </w:rPr>
      </w:pPr>
      <w:r w:rsidRPr="003A37CE">
        <w:rPr>
          <w:rFonts w:ascii="Arial" w:hAnsi="Arial" w:cs="Arial"/>
          <w:color w:val="000000"/>
          <w:sz w:val="22"/>
          <w:szCs w:val="22"/>
        </w:rPr>
        <w:t xml:space="preserve">A Contratada regularmente optante pelo Simples Nacional, exclusivamente </w:t>
      </w:r>
      <w:r w:rsidRPr="003A37CE">
        <w:rPr>
          <w:rFonts w:ascii="Arial" w:hAnsi="Arial" w:cs="Arial"/>
          <w:sz w:val="22"/>
          <w:szCs w:val="22"/>
          <w:lang w:eastAsia="en-US"/>
        </w:rPr>
        <w:t>para as atividades de pre</w:t>
      </w:r>
      <w:r w:rsidR="00160602" w:rsidRPr="003A37CE">
        <w:rPr>
          <w:rFonts w:ascii="Arial" w:hAnsi="Arial" w:cs="Arial"/>
          <w:sz w:val="22"/>
          <w:szCs w:val="22"/>
          <w:lang w:eastAsia="en-US"/>
        </w:rPr>
        <w:t>stação de serviços previstas no</w:t>
      </w:r>
      <w:r w:rsidRPr="003A37CE">
        <w:rPr>
          <w:rFonts w:ascii="Arial" w:hAnsi="Arial" w:cs="Arial"/>
          <w:sz w:val="22"/>
          <w:szCs w:val="22"/>
          <w:lang w:eastAsia="en-US"/>
        </w:rPr>
        <w:t xml:space="preserve"> §</w:t>
      </w:r>
      <w:r w:rsidR="00160602" w:rsidRPr="003A37CE">
        <w:rPr>
          <w:rFonts w:ascii="Arial" w:hAnsi="Arial" w:cs="Arial"/>
          <w:sz w:val="22"/>
          <w:szCs w:val="22"/>
          <w:lang w:eastAsia="en-US"/>
        </w:rPr>
        <w:t>5º-C</w:t>
      </w:r>
      <w:r w:rsidRPr="003A37CE">
        <w:rPr>
          <w:rFonts w:ascii="Arial" w:hAnsi="Arial" w:cs="Arial"/>
          <w:sz w:val="22"/>
          <w:szCs w:val="22"/>
          <w:lang w:eastAsia="en-US"/>
        </w:rPr>
        <w:t>, do artigo 18, da LC 123, de 2006</w:t>
      </w:r>
      <w:r w:rsidRPr="003A37CE">
        <w:rPr>
          <w:rFonts w:ascii="Arial" w:hAnsi="Arial" w:cs="Arial"/>
          <w:color w:val="000000"/>
          <w:sz w:val="22"/>
          <w:szCs w:val="22"/>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r w:rsidR="00160602" w:rsidRPr="003A37CE">
        <w:rPr>
          <w:rFonts w:ascii="Arial" w:hAnsi="Arial" w:cs="Arial"/>
          <w:color w:val="000000"/>
          <w:sz w:val="22"/>
          <w:szCs w:val="22"/>
        </w:rPr>
        <w:t xml:space="preserve"> </w:t>
      </w:r>
    </w:p>
    <w:p w14:paraId="4A319DAD" w14:textId="77777777" w:rsidR="000F104D" w:rsidRPr="003A37CE" w:rsidRDefault="000F104D"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C7AC3B2" w14:textId="77777777" w:rsidR="000F104D" w:rsidRPr="003A37CE" w:rsidRDefault="000F104D" w:rsidP="00E63F61">
      <w:pPr>
        <w:keepNext/>
        <w:tabs>
          <w:tab w:val="left" w:pos="1701"/>
        </w:tabs>
        <w:spacing w:after="120"/>
        <w:ind w:right="-142" w:firstLine="1134"/>
        <w:jc w:val="both"/>
        <w:outlineLvl w:val="1"/>
        <w:rPr>
          <w:rFonts w:ascii="Arial" w:hAnsi="Arial" w:cs="Arial"/>
          <w:color w:val="000000"/>
          <w:sz w:val="22"/>
          <w:szCs w:val="22"/>
        </w:rPr>
      </w:pPr>
      <w:r w:rsidRPr="003A37CE">
        <w:rPr>
          <w:rFonts w:ascii="Arial" w:hAnsi="Arial" w:cs="Arial"/>
          <w:color w:val="000000"/>
          <w:sz w:val="22"/>
          <w:szCs w:val="22"/>
        </w:rPr>
        <w:t>EM = I x N x VP, sendo:</w:t>
      </w:r>
    </w:p>
    <w:p w14:paraId="3CB2794D" w14:textId="77777777" w:rsidR="000F104D" w:rsidRPr="003A37CE" w:rsidRDefault="000F104D" w:rsidP="00E63F61">
      <w:pPr>
        <w:tabs>
          <w:tab w:val="left" w:pos="1701"/>
        </w:tabs>
        <w:spacing w:line="340" w:lineRule="exact"/>
        <w:ind w:right="-142" w:firstLine="1134"/>
        <w:jc w:val="both"/>
        <w:rPr>
          <w:rFonts w:ascii="Arial" w:hAnsi="Arial" w:cs="Arial"/>
          <w:snapToGrid w:val="0"/>
          <w:color w:val="000000"/>
          <w:sz w:val="22"/>
          <w:szCs w:val="22"/>
        </w:rPr>
      </w:pPr>
      <w:r w:rsidRPr="003A37CE">
        <w:rPr>
          <w:rFonts w:ascii="Arial" w:hAnsi="Arial" w:cs="Arial"/>
          <w:snapToGrid w:val="0"/>
          <w:color w:val="000000"/>
          <w:sz w:val="22"/>
          <w:szCs w:val="22"/>
        </w:rPr>
        <w:t>EM = Encargos moratórios;</w:t>
      </w:r>
    </w:p>
    <w:p w14:paraId="25E45FB5" w14:textId="77777777" w:rsidR="000F104D" w:rsidRPr="003A37CE" w:rsidRDefault="000F104D" w:rsidP="00E63F61">
      <w:pPr>
        <w:tabs>
          <w:tab w:val="left" w:pos="1701"/>
        </w:tabs>
        <w:spacing w:line="340" w:lineRule="exact"/>
        <w:ind w:right="-142" w:firstLine="1134"/>
        <w:jc w:val="both"/>
        <w:rPr>
          <w:rFonts w:ascii="Arial" w:hAnsi="Arial" w:cs="Arial"/>
          <w:color w:val="000000"/>
          <w:sz w:val="22"/>
          <w:szCs w:val="22"/>
        </w:rPr>
      </w:pPr>
      <w:r w:rsidRPr="003A37CE">
        <w:rPr>
          <w:rFonts w:ascii="Arial" w:hAnsi="Arial" w:cs="Arial"/>
          <w:color w:val="000000"/>
          <w:sz w:val="22"/>
          <w:szCs w:val="22"/>
        </w:rPr>
        <w:t>N = Número de dias entre a data prevista para o pagamento e a do efetivo pagamento;</w:t>
      </w:r>
    </w:p>
    <w:p w14:paraId="45386956" w14:textId="77777777" w:rsidR="000F104D" w:rsidRPr="003A37CE" w:rsidRDefault="000F104D" w:rsidP="00E63F61">
      <w:pPr>
        <w:tabs>
          <w:tab w:val="left" w:pos="1701"/>
        </w:tabs>
        <w:spacing w:line="340" w:lineRule="exact"/>
        <w:ind w:right="-142" w:firstLine="1134"/>
        <w:jc w:val="both"/>
        <w:rPr>
          <w:rFonts w:ascii="Arial" w:hAnsi="Arial" w:cs="Arial"/>
          <w:color w:val="000000"/>
          <w:sz w:val="22"/>
          <w:szCs w:val="22"/>
        </w:rPr>
      </w:pPr>
      <w:r w:rsidRPr="003A37CE">
        <w:rPr>
          <w:rFonts w:ascii="Arial" w:hAnsi="Arial" w:cs="Arial"/>
          <w:color w:val="000000"/>
          <w:sz w:val="22"/>
          <w:szCs w:val="22"/>
        </w:rPr>
        <w:lastRenderedPageBreak/>
        <w:t>VP = Valor da parcela a ser paga.</w:t>
      </w:r>
    </w:p>
    <w:p w14:paraId="202DE621" w14:textId="77777777" w:rsidR="000F104D" w:rsidRPr="003A37CE" w:rsidRDefault="000F104D" w:rsidP="00E63F61">
      <w:pPr>
        <w:tabs>
          <w:tab w:val="left" w:pos="1701"/>
        </w:tabs>
        <w:spacing w:line="340" w:lineRule="exact"/>
        <w:ind w:right="-142" w:firstLine="1134"/>
        <w:jc w:val="both"/>
        <w:rPr>
          <w:rFonts w:ascii="Arial" w:hAnsi="Arial" w:cs="Arial"/>
          <w:color w:val="000000"/>
          <w:sz w:val="22"/>
          <w:szCs w:val="22"/>
        </w:rPr>
      </w:pPr>
      <w:r w:rsidRPr="003A37CE">
        <w:rPr>
          <w:rFonts w:ascii="Arial" w:hAnsi="Arial" w:cs="Arial"/>
          <w:snapToGrid w:val="0"/>
          <w:color w:val="000000"/>
          <w:sz w:val="22"/>
          <w:szCs w:val="22"/>
        </w:rPr>
        <w:t xml:space="preserve">I = Índice de compensação financeira = </w:t>
      </w:r>
      <w:r w:rsidRPr="003A37CE">
        <w:rPr>
          <w:rFonts w:ascii="Arial" w:hAnsi="Arial" w:cs="Arial"/>
          <w:color w:val="000000"/>
          <w:sz w:val="22"/>
          <w:szCs w:val="22"/>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3A37CE" w14:paraId="215BBAC9" w14:textId="77777777">
        <w:tc>
          <w:tcPr>
            <w:tcW w:w="1701" w:type="dxa"/>
            <w:vAlign w:val="center"/>
          </w:tcPr>
          <w:p w14:paraId="1BE24A52"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u w:val="single"/>
                <w:lang w:val="en-US"/>
              </w:rPr>
            </w:pPr>
            <w:r w:rsidRPr="003A37CE">
              <w:rPr>
                <w:rFonts w:ascii="Arial" w:hAnsi="Arial" w:cs="Arial"/>
                <w:color w:val="000000"/>
                <w:sz w:val="22"/>
                <w:szCs w:val="22"/>
                <w:lang w:val="en-US"/>
              </w:rPr>
              <w:t>I = (TX)</w:t>
            </w:r>
          </w:p>
          <w:p w14:paraId="5349E675" w14:textId="77777777" w:rsidR="000F104D" w:rsidRPr="003A37CE" w:rsidRDefault="000F104D" w:rsidP="00E63F61">
            <w:pPr>
              <w:tabs>
                <w:tab w:val="left" w:pos="1701"/>
              </w:tabs>
              <w:spacing w:before="120" w:line="340" w:lineRule="exact"/>
              <w:ind w:right="-142"/>
              <w:jc w:val="both"/>
              <w:rPr>
                <w:rFonts w:ascii="Arial" w:hAnsi="Arial" w:cs="Arial"/>
                <w:snapToGrid w:val="0"/>
                <w:color w:val="000000"/>
                <w:sz w:val="22"/>
                <w:szCs w:val="22"/>
                <w:lang w:val="en-US"/>
              </w:rPr>
            </w:pPr>
            <w:r w:rsidRPr="003A37CE">
              <w:rPr>
                <w:rFonts w:ascii="Arial" w:hAnsi="Arial" w:cs="Arial"/>
                <w:snapToGrid w:val="0"/>
                <w:color w:val="000000"/>
                <w:sz w:val="22"/>
                <w:szCs w:val="22"/>
                <w:lang w:val="en-US"/>
              </w:rPr>
              <w:t xml:space="preserve">     </w:t>
            </w:r>
          </w:p>
          <w:p w14:paraId="551AF8F5"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lang w:val="en-US"/>
              </w:rPr>
            </w:pPr>
          </w:p>
        </w:tc>
        <w:tc>
          <w:tcPr>
            <w:tcW w:w="2410" w:type="dxa"/>
            <w:vAlign w:val="center"/>
          </w:tcPr>
          <w:p w14:paraId="06CDC2C6"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u w:val="single"/>
                <w:lang w:val="en-US"/>
              </w:rPr>
            </w:pPr>
            <w:r w:rsidRPr="003A37CE">
              <w:rPr>
                <w:rFonts w:ascii="Arial" w:hAnsi="Arial" w:cs="Arial"/>
                <w:color w:val="000000"/>
                <w:sz w:val="22"/>
                <w:szCs w:val="22"/>
                <w:lang w:val="en-US"/>
              </w:rPr>
              <w:t xml:space="preserve">I = </w:t>
            </w:r>
            <w:r w:rsidRPr="003A37CE">
              <w:rPr>
                <w:rFonts w:ascii="Arial" w:hAnsi="Arial" w:cs="Arial"/>
                <w:color w:val="000000"/>
                <w:sz w:val="22"/>
                <w:szCs w:val="22"/>
                <w:u w:val="single"/>
                <w:lang w:val="en-US"/>
              </w:rPr>
              <w:t>(6/100)</w:t>
            </w:r>
          </w:p>
          <w:p w14:paraId="1EB5CB65" w14:textId="77777777" w:rsidR="000F104D" w:rsidRPr="003A37CE" w:rsidRDefault="000F104D" w:rsidP="00E63F61">
            <w:pPr>
              <w:tabs>
                <w:tab w:val="left" w:pos="1701"/>
              </w:tabs>
              <w:spacing w:before="120" w:line="340" w:lineRule="exact"/>
              <w:ind w:right="-142"/>
              <w:jc w:val="both"/>
              <w:rPr>
                <w:rFonts w:ascii="Arial" w:hAnsi="Arial" w:cs="Arial"/>
                <w:snapToGrid w:val="0"/>
                <w:color w:val="000000"/>
                <w:sz w:val="22"/>
                <w:szCs w:val="22"/>
              </w:rPr>
            </w:pPr>
            <w:r w:rsidRPr="003A37CE">
              <w:rPr>
                <w:rFonts w:ascii="Arial" w:hAnsi="Arial" w:cs="Arial"/>
                <w:snapToGrid w:val="0"/>
                <w:color w:val="000000"/>
                <w:sz w:val="22"/>
                <w:szCs w:val="22"/>
                <w:lang w:val="en-US"/>
              </w:rPr>
              <w:t xml:space="preserve">     </w:t>
            </w:r>
            <w:r w:rsidRPr="003A37CE">
              <w:rPr>
                <w:rFonts w:ascii="Arial" w:hAnsi="Arial" w:cs="Arial"/>
                <w:snapToGrid w:val="0"/>
                <w:color w:val="000000"/>
                <w:sz w:val="22"/>
                <w:szCs w:val="22"/>
              </w:rPr>
              <w:t>365</w:t>
            </w:r>
          </w:p>
          <w:p w14:paraId="3F48B4A3"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rPr>
            </w:pPr>
          </w:p>
        </w:tc>
        <w:tc>
          <w:tcPr>
            <w:tcW w:w="3738" w:type="dxa"/>
            <w:vAlign w:val="center"/>
          </w:tcPr>
          <w:p w14:paraId="6346ADF9"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rPr>
            </w:pPr>
            <w:r w:rsidRPr="003A37CE">
              <w:rPr>
                <w:rFonts w:ascii="Arial" w:hAnsi="Arial" w:cs="Arial"/>
                <w:color w:val="000000"/>
                <w:sz w:val="22"/>
                <w:szCs w:val="22"/>
              </w:rPr>
              <w:t>I = 0,00016438</w:t>
            </w:r>
          </w:p>
          <w:p w14:paraId="298D24B7"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rPr>
            </w:pPr>
            <w:r w:rsidRPr="003A37CE">
              <w:rPr>
                <w:rFonts w:ascii="Arial" w:hAnsi="Arial" w:cs="Arial"/>
                <w:color w:val="000000"/>
                <w:sz w:val="22"/>
                <w:szCs w:val="22"/>
              </w:rPr>
              <w:t>TX = Percentual da taxa anual = 6%.</w:t>
            </w:r>
          </w:p>
          <w:p w14:paraId="26C6529B" w14:textId="77777777" w:rsidR="000F104D" w:rsidRPr="003A37CE" w:rsidRDefault="000F104D" w:rsidP="00E63F61">
            <w:pPr>
              <w:tabs>
                <w:tab w:val="left" w:pos="1701"/>
              </w:tabs>
              <w:spacing w:before="120" w:line="340" w:lineRule="exact"/>
              <w:ind w:right="-142"/>
              <w:jc w:val="both"/>
              <w:rPr>
                <w:rFonts w:ascii="Arial" w:hAnsi="Arial" w:cs="Arial"/>
                <w:color w:val="000000"/>
                <w:sz w:val="22"/>
                <w:szCs w:val="22"/>
              </w:rPr>
            </w:pPr>
          </w:p>
        </w:tc>
      </w:tr>
    </w:tbl>
    <w:p w14:paraId="57196684" w14:textId="77777777" w:rsidR="007E7C59" w:rsidRPr="003A37CE" w:rsidRDefault="000F104D" w:rsidP="00E63F61">
      <w:pPr>
        <w:spacing w:after="120" w:line="276" w:lineRule="auto"/>
        <w:ind w:left="420" w:right="-142"/>
        <w:jc w:val="both"/>
        <w:rPr>
          <w:rFonts w:ascii="Arial" w:hAnsi="Arial" w:cs="Arial"/>
          <w:b/>
          <w:color w:val="000000"/>
          <w:sz w:val="22"/>
          <w:szCs w:val="22"/>
        </w:rPr>
      </w:pPr>
      <w:r w:rsidRPr="003A37CE">
        <w:rPr>
          <w:rFonts w:ascii="Arial" w:hAnsi="Arial" w:cs="Arial"/>
          <w:b/>
          <w:color w:val="000000"/>
          <w:sz w:val="22"/>
          <w:szCs w:val="22"/>
        </w:rPr>
        <w:t xml:space="preserve"> </w:t>
      </w:r>
    </w:p>
    <w:p w14:paraId="047ECA52" w14:textId="77777777" w:rsidR="000F104D" w:rsidRPr="003A37CE" w:rsidRDefault="000F104D"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DAS SANÇÕES ADMINISTRATIVAS.</w:t>
      </w:r>
    </w:p>
    <w:p w14:paraId="0F2462A4"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shd w:val="clear" w:color="auto" w:fill="FFFFFF"/>
        </w:rPr>
      </w:pPr>
      <w:r w:rsidRPr="003A37CE">
        <w:rPr>
          <w:rFonts w:ascii="Arial" w:hAnsi="Arial" w:cs="Arial"/>
          <w:sz w:val="22"/>
          <w:szCs w:val="22"/>
          <w:shd w:val="clear" w:color="auto" w:fill="FFFFFF"/>
        </w:rPr>
        <w:t xml:space="preserve">Comete infração administrativa, nos termos da Lei nº 10.520, de 2002, o licitante/adjudicatário que: </w:t>
      </w:r>
    </w:p>
    <w:p w14:paraId="01E8DF8F"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não assinar o termo de contrato ou aceitar/retirar o instrumento equivalente, quando convocado dentro do prazo de validade da proposta;</w:t>
      </w:r>
    </w:p>
    <w:p w14:paraId="5DD52A58"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apresentar documentação falsa;</w:t>
      </w:r>
    </w:p>
    <w:p w14:paraId="55C6510E"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deixar de entregar os documentos exigidos no certame;</w:t>
      </w:r>
    </w:p>
    <w:p w14:paraId="342063D3"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rPr>
        <w:t>ensejar o retardamento da execução do objeto;</w:t>
      </w:r>
    </w:p>
    <w:p w14:paraId="59A2520B"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não mantiver a proposta;</w:t>
      </w:r>
    </w:p>
    <w:p w14:paraId="43325945"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cometer fraude fiscal;</w:t>
      </w:r>
    </w:p>
    <w:p w14:paraId="7D978DC5"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comportar-se de modo inidôneo;</w:t>
      </w:r>
    </w:p>
    <w:p w14:paraId="3A26B960"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shd w:val="clear" w:color="auto" w:fill="FFFFFF"/>
        </w:rPr>
      </w:pPr>
      <w:r w:rsidRPr="003A37CE">
        <w:rPr>
          <w:rFonts w:ascii="Arial" w:hAnsi="Arial" w:cs="Arial"/>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AA2669F" w14:textId="7EF04FD2"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shd w:val="clear" w:color="auto" w:fill="FFFFFF"/>
        </w:rPr>
      </w:pPr>
      <w:r w:rsidRPr="003A37CE">
        <w:rPr>
          <w:rFonts w:ascii="Arial" w:hAnsi="Arial" w:cs="Arial"/>
          <w:sz w:val="22"/>
          <w:szCs w:val="22"/>
          <w:shd w:val="clear" w:color="auto" w:fill="FFFFFF"/>
        </w:rPr>
        <w:t>O licitante/adjudicatário que cometer qualquer das infrações discriminadas no</w:t>
      </w:r>
      <w:r w:rsidR="00FC65A3" w:rsidRPr="003A37CE">
        <w:rPr>
          <w:rFonts w:ascii="Arial" w:hAnsi="Arial" w:cs="Arial"/>
          <w:sz w:val="22"/>
          <w:szCs w:val="22"/>
          <w:shd w:val="clear" w:color="auto" w:fill="FFFFFF"/>
        </w:rPr>
        <w:t>s</w:t>
      </w:r>
      <w:r w:rsidR="008A3DF9" w:rsidRPr="003A37CE">
        <w:rPr>
          <w:rFonts w:ascii="Arial" w:hAnsi="Arial" w:cs="Arial"/>
          <w:sz w:val="22"/>
          <w:szCs w:val="22"/>
          <w:shd w:val="clear" w:color="auto" w:fill="FFFFFF"/>
        </w:rPr>
        <w:t xml:space="preserve"> subitens</w:t>
      </w:r>
      <w:r w:rsidRPr="003A37CE">
        <w:rPr>
          <w:rFonts w:ascii="Arial" w:hAnsi="Arial" w:cs="Arial"/>
          <w:sz w:val="22"/>
          <w:szCs w:val="22"/>
          <w:shd w:val="clear" w:color="auto" w:fill="FFFFFF"/>
        </w:rPr>
        <w:t xml:space="preserve"> anterior</w:t>
      </w:r>
      <w:r w:rsidR="008A3DF9" w:rsidRPr="003A37CE">
        <w:rPr>
          <w:rFonts w:ascii="Arial" w:hAnsi="Arial" w:cs="Arial"/>
          <w:sz w:val="22"/>
          <w:szCs w:val="22"/>
          <w:shd w:val="clear" w:color="auto" w:fill="FFFFFF"/>
        </w:rPr>
        <w:t>es</w:t>
      </w:r>
      <w:r w:rsidRPr="003A37CE">
        <w:rPr>
          <w:rFonts w:ascii="Arial" w:hAnsi="Arial" w:cs="Arial"/>
          <w:sz w:val="22"/>
          <w:szCs w:val="22"/>
          <w:shd w:val="clear" w:color="auto" w:fill="FFFFFF"/>
        </w:rPr>
        <w:t xml:space="preserve"> ficará sujeito, sem prejuízo da responsabilidade civil e criminal, às seguintes sanções:</w:t>
      </w:r>
    </w:p>
    <w:p w14:paraId="4347DE4B" w14:textId="0BCA4A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 xml:space="preserve">Multa de </w:t>
      </w:r>
      <w:r w:rsidR="00436CC8" w:rsidRPr="003A37CE">
        <w:rPr>
          <w:rFonts w:ascii="Arial" w:hAnsi="Arial" w:cs="Arial"/>
          <w:sz w:val="22"/>
          <w:szCs w:val="22"/>
          <w:shd w:val="clear" w:color="auto" w:fill="FFFFFF"/>
        </w:rPr>
        <w:t>até 10%</w:t>
      </w:r>
      <w:r w:rsidRPr="003A37CE">
        <w:rPr>
          <w:rFonts w:ascii="Arial" w:hAnsi="Arial" w:cs="Arial"/>
          <w:sz w:val="22"/>
          <w:szCs w:val="22"/>
          <w:shd w:val="clear" w:color="auto" w:fill="FFFFFF"/>
        </w:rPr>
        <w:t xml:space="preserve"> (</w:t>
      </w:r>
      <w:r w:rsidR="00436CC8" w:rsidRPr="003A37CE">
        <w:rPr>
          <w:rFonts w:ascii="Arial" w:hAnsi="Arial" w:cs="Arial"/>
          <w:sz w:val="22"/>
          <w:szCs w:val="22"/>
          <w:shd w:val="clear" w:color="auto" w:fill="FFFFFF"/>
        </w:rPr>
        <w:t>dez</w:t>
      </w:r>
      <w:r w:rsidRPr="003A37CE">
        <w:rPr>
          <w:rFonts w:ascii="Arial" w:hAnsi="Arial" w:cs="Arial"/>
          <w:sz w:val="22"/>
          <w:szCs w:val="22"/>
          <w:shd w:val="clear" w:color="auto" w:fill="FFFFFF"/>
        </w:rPr>
        <w:t xml:space="preserve"> por cento) sobre o valor estimado do(s) item(s) prejudicado(s) pela conduta do licitante;</w:t>
      </w:r>
    </w:p>
    <w:p w14:paraId="3727B8E4" w14:textId="77777777" w:rsidR="00C61E0E" w:rsidRPr="003A37CE" w:rsidRDefault="00C61E0E"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sz w:val="22"/>
          <w:szCs w:val="22"/>
          <w:shd w:val="clear" w:color="auto" w:fill="FFFFFF"/>
        </w:rPr>
      </w:pPr>
      <w:r w:rsidRPr="003A37CE">
        <w:rPr>
          <w:rFonts w:ascii="Arial" w:hAnsi="Arial" w:cs="Arial"/>
          <w:sz w:val="22"/>
          <w:szCs w:val="22"/>
          <w:shd w:val="clear" w:color="auto" w:fill="FFFFFF"/>
        </w:rPr>
        <w:t>Impedimento de licitar e de contratar com a União e descredenciamento no SICAF, pelo prazo de até cinco anos;</w:t>
      </w:r>
    </w:p>
    <w:p w14:paraId="09ECCDE9"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shd w:val="clear" w:color="auto" w:fill="FFFFFF"/>
        </w:rPr>
        <w:t>A penalidade de multa pode ser aplicada cumulativamente com a sanção de impedimento.</w:t>
      </w:r>
    </w:p>
    <w:p w14:paraId="5CA41745"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E1D91AD"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F6A6AFE"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lastRenderedPageBreak/>
        <w:t>As penalidades serão obrigatoriamente registradas no SICAF.</w:t>
      </w:r>
    </w:p>
    <w:p w14:paraId="6097879C"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sz w:val="22"/>
          <w:szCs w:val="22"/>
        </w:rPr>
      </w:pPr>
      <w:r w:rsidRPr="003A37CE">
        <w:rPr>
          <w:rFonts w:ascii="Arial" w:hAnsi="Arial" w:cs="Arial"/>
          <w:sz w:val="22"/>
          <w:szCs w:val="22"/>
        </w:rPr>
        <w:t>As sanções por atos praticados no decorrer da contratação estão previstas no Termo de Referência.</w:t>
      </w:r>
    </w:p>
    <w:p w14:paraId="7E3E8029" w14:textId="77777777" w:rsidR="00AE29C4" w:rsidRPr="003A37CE" w:rsidRDefault="00AE29C4" w:rsidP="00AE29C4">
      <w:pPr>
        <w:spacing w:before="120" w:after="120" w:line="276" w:lineRule="auto"/>
        <w:ind w:left="567" w:right="-142"/>
        <w:jc w:val="both"/>
        <w:rPr>
          <w:rFonts w:ascii="Arial" w:hAnsi="Arial" w:cs="Arial"/>
          <w:sz w:val="22"/>
          <w:szCs w:val="22"/>
        </w:rPr>
      </w:pPr>
    </w:p>
    <w:p w14:paraId="303A56E5" w14:textId="77777777" w:rsidR="00C61E0E" w:rsidRPr="003A37CE" w:rsidRDefault="00C61E0E"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 xml:space="preserve">  DA IMPUGNAÇÃO AO EDITAL E DO PEDIDO DE ESCLARECIMENTO</w:t>
      </w:r>
    </w:p>
    <w:p w14:paraId="49246642"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Até 02 (dois) dias úteis antes da data designada para a abertura da sessão pública, qualquer pessoa poderá impugnar este Edital.</w:t>
      </w:r>
    </w:p>
    <w:p w14:paraId="1473CE5E" w14:textId="06360A1E"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A impugnação poderá ser realizada por forma eletrônica, pelo e-mail </w:t>
      </w:r>
      <w:hyperlink r:id="rId10" w:history="1">
        <w:r w:rsidR="0019219C" w:rsidRPr="003A37CE">
          <w:rPr>
            <w:rStyle w:val="Hyperlink"/>
            <w:rFonts w:ascii="Arial" w:hAnsi="Arial" w:cs="Arial"/>
            <w:sz w:val="22"/>
            <w:szCs w:val="22"/>
          </w:rPr>
          <w:t>licitacoes@bn.br</w:t>
        </w:r>
      </w:hyperlink>
      <w:r w:rsidR="0019219C" w:rsidRPr="003A37CE">
        <w:rPr>
          <w:rFonts w:ascii="Arial" w:hAnsi="Arial" w:cs="Arial"/>
          <w:color w:val="FF0000"/>
          <w:sz w:val="22"/>
          <w:szCs w:val="22"/>
        </w:rPr>
        <w:t xml:space="preserve"> </w:t>
      </w:r>
      <w:r w:rsidRPr="003A37CE">
        <w:rPr>
          <w:rFonts w:ascii="Arial" w:hAnsi="Arial" w:cs="Arial"/>
          <w:color w:val="FF0000"/>
          <w:sz w:val="22"/>
          <w:szCs w:val="22"/>
        </w:rPr>
        <w:t>,</w:t>
      </w:r>
      <w:r w:rsidRPr="003A37CE">
        <w:rPr>
          <w:rFonts w:ascii="Arial" w:hAnsi="Arial" w:cs="Arial"/>
          <w:color w:val="000000"/>
          <w:sz w:val="22"/>
          <w:szCs w:val="22"/>
        </w:rPr>
        <w:t xml:space="preserve"> ou por petição dirigida ou protocolada no endereço </w:t>
      </w:r>
      <w:r w:rsidR="0019219C" w:rsidRPr="003A37CE">
        <w:rPr>
          <w:rFonts w:ascii="Arial" w:hAnsi="Arial" w:cs="Arial"/>
          <w:color w:val="000000"/>
          <w:sz w:val="22"/>
          <w:szCs w:val="22"/>
        </w:rPr>
        <w:t>Rua Debret 23, sala 609, Centro&lt; Rio de Janeiro - RJ</w:t>
      </w:r>
      <w:r w:rsidRPr="003A37CE">
        <w:rPr>
          <w:rFonts w:ascii="Arial" w:hAnsi="Arial" w:cs="Arial"/>
          <w:color w:val="FF0000"/>
          <w:sz w:val="22"/>
          <w:szCs w:val="22"/>
        </w:rPr>
        <w:t>,</w:t>
      </w:r>
      <w:r w:rsidRPr="003A37CE">
        <w:rPr>
          <w:rFonts w:ascii="Arial" w:hAnsi="Arial" w:cs="Arial"/>
          <w:color w:val="000000"/>
          <w:sz w:val="22"/>
          <w:szCs w:val="22"/>
        </w:rPr>
        <w:t xml:space="preserve"> </w:t>
      </w:r>
      <w:r w:rsidR="0019219C" w:rsidRPr="003A37CE">
        <w:rPr>
          <w:rFonts w:ascii="Arial" w:hAnsi="Arial" w:cs="Arial"/>
          <w:color w:val="000000"/>
          <w:sz w:val="22"/>
          <w:szCs w:val="22"/>
        </w:rPr>
        <w:t xml:space="preserve">na </w:t>
      </w:r>
      <w:r w:rsidRPr="003A37CE">
        <w:rPr>
          <w:rFonts w:ascii="Arial" w:hAnsi="Arial" w:cs="Arial"/>
          <w:color w:val="000000"/>
          <w:sz w:val="22"/>
          <w:szCs w:val="22"/>
        </w:rPr>
        <w:t xml:space="preserve">seção </w:t>
      </w:r>
      <w:r w:rsidR="0019219C" w:rsidRPr="003A37CE">
        <w:rPr>
          <w:rFonts w:ascii="Arial" w:hAnsi="Arial" w:cs="Arial"/>
          <w:color w:val="000000"/>
          <w:sz w:val="22"/>
          <w:szCs w:val="22"/>
        </w:rPr>
        <w:t>de Contratos e Licitações da FBN, no horário das 10:00hs  às 18:00hs.</w:t>
      </w:r>
    </w:p>
    <w:p w14:paraId="6D112593"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Caberá ao Pregoeiro decidir sobre a impugnação no prazo de até vinte e quatro horas.</w:t>
      </w:r>
    </w:p>
    <w:p w14:paraId="45DB65DF"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Acolhida a impugnação, será definida e publicada nova data para a realização do certame.</w:t>
      </w:r>
    </w:p>
    <w:p w14:paraId="0CE00464"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3A37CE">
        <w:rPr>
          <w:rFonts w:ascii="Arial" w:hAnsi="Arial" w:cs="Arial"/>
          <w:bCs/>
          <w:sz w:val="22"/>
          <w:szCs w:val="22"/>
          <w:lang w:eastAsia="en-US"/>
        </w:rPr>
        <w:t>exclusivamente por meio eletrônico via internet, no endereço indicado no Edital.</w:t>
      </w:r>
    </w:p>
    <w:p w14:paraId="091524C8"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As impugnações e pedidos de esclarecimentos não suspendem os prazos previstos no certame.</w:t>
      </w:r>
    </w:p>
    <w:p w14:paraId="0B30C5D5" w14:textId="77777777" w:rsidR="00603459" w:rsidRPr="003A37CE" w:rsidRDefault="00C61E0E" w:rsidP="00E63F61">
      <w:pPr>
        <w:numPr>
          <w:ilvl w:val="1"/>
          <w:numId w:val="1"/>
        </w:numPr>
        <w:spacing w:before="120" w:after="120" w:line="276" w:lineRule="auto"/>
        <w:ind w:left="0" w:right="-142" w:firstLine="567"/>
        <w:jc w:val="both"/>
        <w:rPr>
          <w:rFonts w:ascii="Arial" w:hAnsi="Arial" w:cs="Arial"/>
          <w:b/>
          <w:color w:val="000000"/>
          <w:sz w:val="22"/>
          <w:szCs w:val="22"/>
        </w:rPr>
      </w:pPr>
      <w:r w:rsidRPr="003A37CE">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14:paraId="3EC7A5C6" w14:textId="77777777" w:rsidR="00AE29C4" w:rsidRPr="003A37CE" w:rsidRDefault="00AE29C4" w:rsidP="00AE29C4">
      <w:pPr>
        <w:spacing w:before="120" w:after="120" w:line="276" w:lineRule="auto"/>
        <w:ind w:left="567" w:right="-142"/>
        <w:jc w:val="both"/>
        <w:rPr>
          <w:rFonts w:ascii="Arial" w:hAnsi="Arial" w:cs="Arial"/>
          <w:b/>
          <w:color w:val="000000"/>
          <w:sz w:val="22"/>
          <w:szCs w:val="22"/>
        </w:rPr>
      </w:pPr>
    </w:p>
    <w:p w14:paraId="69222031" w14:textId="77777777" w:rsidR="00C61E0E" w:rsidRPr="003A37CE" w:rsidRDefault="00C61E0E" w:rsidP="00E63F61">
      <w:pPr>
        <w:numPr>
          <w:ilvl w:val="0"/>
          <w:numId w:val="1"/>
        </w:numPr>
        <w:spacing w:before="240" w:after="120" w:line="276" w:lineRule="auto"/>
        <w:ind w:right="-142"/>
        <w:jc w:val="both"/>
        <w:rPr>
          <w:rFonts w:ascii="Arial" w:hAnsi="Arial" w:cs="Arial"/>
          <w:b/>
          <w:color w:val="000000"/>
          <w:sz w:val="22"/>
          <w:szCs w:val="22"/>
        </w:rPr>
      </w:pPr>
      <w:r w:rsidRPr="003A37CE">
        <w:rPr>
          <w:rFonts w:ascii="Arial" w:hAnsi="Arial" w:cs="Arial"/>
          <w:b/>
          <w:color w:val="000000"/>
          <w:sz w:val="22"/>
          <w:szCs w:val="22"/>
        </w:rPr>
        <w:t>DAS DISPOSIÇÕES GERAIS</w:t>
      </w:r>
    </w:p>
    <w:p w14:paraId="5D39F142"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2E95BAD"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A homologação do resultado desta licitação não implicará direito à contratação.</w:t>
      </w:r>
    </w:p>
    <w:p w14:paraId="3E0EA95F"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lastRenderedPageBreak/>
        <w:t>Os licitantes assumem todos os custos de preparação e apresentação de suas propostas e a Administração não será, em nenhum caso, responsável por esses custos, independentemente da condução ou do re</w:t>
      </w:r>
      <w:r w:rsidR="007E7C59" w:rsidRPr="003A37CE">
        <w:rPr>
          <w:rFonts w:ascii="Arial" w:hAnsi="Arial" w:cs="Arial"/>
          <w:color w:val="000000"/>
          <w:sz w:val="22"/>
          <w:szCs w:val="22"/>
        </w:rPr>
        <w:t>sultado do processo licitatório.</w:t>
      </w:r>
    </w:p>
    <w:p w14:paraId="1BE1C45A" w14:textId="77777777" w:rsidR="00C61E0E" w:rsidRPr="003A37CE" w:rsidRDefault="00C61E0E" w:rsidP="00E63F61">
      <w:pPr>
        <w:numPr>
          <w:ilvl w:val="1"/>
          <w:numId w:val="1"/>
        </w:numPr>
        <w:spacing w:before="120" w:after="120" w:line="276" w:lineRule="auto"/>
        <w:ind w:left="0" w:right="-142" w:firstLine="567"/>
        <w:jc w:val="both"/>
        <w:rPr>
          <w:rFonts w:ascii="Arial" w:hAnsi="Arial" w:cs="Arial"/>
          <w:color w:val="000000"/>
          <w:sz w:val="22"/>
          <w:szCs w:val="22"/>
        </w:rPr>
      </w:pPr>
      <w:r w:rsidRPr="003A37CE">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14:paraId="3F368271" w14:textId="77777777" w:rsidR="00C61E0E" w:rsidRPr="003A37CE" w:rsidRDefault="00C61E0E" w:rsidP="00E63F61">
      <w:pPr>
        <w:numPr>
          <w:ilvl w:val="1"/>
          <w:numId w:val="1"/>
        </w:numPr>
        <w:spacing w:before="120"/>
        <w:ind w:left="0" w:right="-142" w:firstLine="567"/>
        <w:jc w:val="both"/>
        <w:rPr>
          <w:rFonts w:ascii="Arial" w:hAnsi="Arial" w:cs="Arial"/>
          <w:color w:val="000000"/>
          <w:sz w:val="22"/>
          <w:szCs w:val="22"/>
        </w:rPr>
      </w:pPr>
      <w:r w:rsidRPr="003A37CE">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5B33057E" w14:textId="77777777" w:rsidR="0019219C" w:rsidRPr="003A37CE" w:rsidRDefault="00C61E0E" w:rsidP="00E63F61">
      <w:pPr>
        <w:numPr>
          <w:ilvl w:val="1"/>
          <w:numId w:val="1"/>
        </w:numPr>
        <w:spacing w:before="120"/>
        <w:ind w:left="0" w:right="-142" w:firstLine="567"/>
        <w:jc w:val="both"/>
        <w:rPr>
          <w:rFonts w:ascii="Arial" w:hAnsi="Arial" w:cs="Arial"/>
          <w:color w:val="000000"/>
          <w:sz w:val="22"/>
          <w:szCs w:val="22"/>
        </w:rPr>
      </w:pPr>
      <w:r w:rsidRPr="003A37CE">
        <w:rPr>
          <w:rFonts w:ascii="Arial" w:hAnsi="Arial" w:cs="Arial"/>
          <w:color w:val="000000"/>
          <w:sz w:val="22"/>
          <w:szCs w:val="22"/>
        </w:rPr>
        <w:t>Em caso de divergência entre disposições deste Edital e de seus anexos ou demais peças que compõem o processo, prevalecerá as deste Edital.</w:t>
      </w:r>
    </w:p>
    <w:p w14:paraId="5BCFE38F" w14:textId="2F61306F" w:rsidR="0019219C" w:rsidRPr="003A37CE" w:rsidRDefault="00C61E0E" w:rsidP="00E63F61">
      <w:pPr>
        <w:numPr>
          <w:ilvl w:val="1"/>
          <w:numId w:val="1"/>
        </w:numPr>
        <w:spacing w:before="120"/>
        <w:ind w:left="0" w:right="-142" w:firstLine="567"/>
        <w:jc w:val="both"/>
        <w:rPr>
          <w:rFonts w:ascii="Arial" w:hAnsi="Arial" w:cs="Arial"/>
          <w:color w:val="000000"/>
          <w:sz w:val="22"/>
          <w:szCs w:val="22"/>
        </w:rPr>
      </w:pPr>
      <w:r w:rsidRPr="003A37CE">
        <w:rPr>
          <w:rFonts w:ascii="Arial" w:hAnsi="Arial" w:cs="Arial"/>
          <w:color w:val="000000"/>
          <w:sz w:val="22"/>
          <w:szCs w:val="22"/>
        </w:rPr>
        <w:t>Edital está disponibilizado, na íntegra, no endereço eletrônico</w:t>
      </w:r>
      <w:r w:rsidR="0019219C" w:rsidRPr="003A37CE">
        <w:rPr>
          <w:rFonts w:ascii="Arial" w:hAnsi="Arial" w:cs="Arial"/>
          <w:color w:val="000000"/>
          <w:sz w:val="22"/>
          <w:szCs w:val="22"/>
        </w:rPr>
        <w:t xml:space="preserve"> </w:t>
      </w:r>
      <w:hyperlink r:id="rId11" w:history="1">
        <w:r w:rsidR="0019219C" w:rsidRPr="003A37CE">
          <w:rPr>
            <w:rStyle w:val="Hyperlink"/>
            <w:rFonts w:ascii="Arial" w:hAnsi="Arial" w:cs="Arial"/>
            <w:sz w:val="22"/>
            <w:szCs w:val="22"/>
          </w:rPr>
          <w:t>www.comprasnet.gov.br</w:t>
        </w:r>
      </w:hyperlink>
      <w:r w:rsidRPr="003A37CE">
        <w:rPr>
          <w:rFonts w:ascii="Arial" w:hAnsi="Arial" w:cs="Arial"/>
          <w:color w:val="000000"/>
          <w:sz w:val="22"/>
          <w:szCs w:val="22"/>
        </w:rPr>
        <w:t>, e também poderão ser lidos e/ou obtidos no endereço</w:t>
      </w:r>
      <w:r w:rsidR="0019219C" w:rsidRPr="003A37CE">
        <w:rPr>
          <w:rFonts w:ascii="Arial" w:hAnsi="Arial" w:cs="Arial"/>
          <w:sz w:val="22"/>
          <w:szCs w:val="22"/>
        </w:rPr>
        <w:t xml:space="preserve"> no órgão, situado no endereço Rua Debret 23, sala 609, Centro, Rio de Janeiro, RJ, nos dias úteis, no horário das </w:t>
      </w:r>
      <w:r w:rsidR="0019219C" w:rsidRPr="003A37CE">
        <w:rPr>
          <w:rFonts w:ascii="Arial" w:hAnsi="Arial" w:cs="Arial"/>
          <w:b/>
          <w:bCs/>
          <w:sz w:val="22"/>
          <w:szCs w:val="22"/>
        </w:rPr>
        <w:t>10</w:t>
      </w:r>
      <w:r w:rsidR="0019219C" w:rsidRPr="003A37CE">
        <w:rPr>
          <w:rFonts w:ascii="Arial" w:hAnsi="Arial" w:cs="Arial"/>
          <w:sz w:val="22"/>
          <w:szCs w:val="22"/>
        </w:rPr>
        <w:t xml:space="preserve"> horas às </w:t>
      </w:r>
      <w:r w:rsidR="0019219C" w:rsidRPr="003A37CE">
        <w:rPr>
          <w:rFonts w:ascii="Arial" w:hAnsi="Arial" w:cs="Arial"/>
          <w:b/>
          <w:bCs/>
          <w:sz w:val="22"/>
          <w:szCs w:val="22"/>
        </w:rPr>
        <w:t>17</w:t>
      </w:r>
      <w:r w:rsidR="0019219C" w:rsidRPr="003A37CE">
        <w:rPr>
          <w:rFonts w:ascii="Arial" w:hAnsi="Arial" w:cs="Arial"/>
          <w:sz w:val="22"/>
          <w:szCs w:val="22"/>
        </w:rPr>
        <w:t xml:space="preserve"> horas. </w:t>
      </w:r>
    </w:p>
    <w:p w14:paraId="5E634FD6" w14:textId="77777777" w:rsidR="002141F0" w:rsidRPr="003A37CE" w:rsidRDefault="00C61E0E" w:rsidP="00E63F61">
      <w:pPr>
        <w:numPr>
          <w:ilvl w:val="1"/>
          <w:numId w:val="1"/>
        </w:numPr>
        <w:spacing w:before="120"/>
        <w:ind w:left="0" w:right="-142" w:firstLine="567"/>
        <w:jc w:val="both"/>
        <w:rPr>
          <w:rFonts w:ascii="Arial" w:hAnsi="Arial" w:cs="Arial"/>
          <w:color w:val="000000"/>
          <w:sz w:val="22"/>
          <w:szCs w:val="22"/>
        </w:rPr>
      </w:pPr>
      <w:r w:rsidRPr="003A37CE">
        <w:rPr>
          <w:rFonts w:ascii="Arial" w:hAnsi="Arial" w:cs="Arial"/>
          <w:color w:val="000000"/>
          <w:sz w:val="22"/>
          <w:szCs w:val="22"/>
        </w:rPr>
        <w:t xml:space="preserve"> </w:t>
      </w:r>
      <w:r w:rsidR="0019219C" w:rsidRPr="003A37CE">
        <w:rPr>
          <w:rFonts w:ascii="Arial" w:hAnsi="Arial" w:cs="Arial"/>
          <w:sz w:val="22"/>
          <w:szCs w:val="22"/>
        </w:rPr>
        <w:t xml:space="preserve">Os autos do processo administrativo permanecerão com vista franqueada aos interessados no órgão, situado no endereço Rua Debret 23, sala 609, Centro, Rio de Janeiro, RJ, nos dias úteis, no horário das </w:t>
      </w:r>
      <w:r w:rsidR="0019219C" w:rsidRPr="003A37CE">
        <w:rPr>
          <w:rFonts w:ascii="Arial" w:hAnsi="Arial" w:cs="Arial"/>
          <w:b/>
          <w:bCs/>
          <w:sz w:val="22"/>
          <w:szCs w:val="22"/>
        </w:rPr>
        <w:t>10</w:t>
      </w:r>
      <w:r w:rsidR="0019219C" w:rsidRPr="003A37CE">
        <w:rPr>
          <w:rFonts w:ascii="Arial" w:hAnsi="Arial" w:cs="Arial"/>
          <w:sz w:val="22"/>
          <w:szCs w:val="22"/>
        </w:rPr>
        <w:t xml:space="preserve"> horas às </w:t>
      </w:r>
      <w:r w:rsidR="0019219C" w:rsidRPr="003A37CE">
        <w:rPr>
          <w:rFonts w:ascii="Arial" w:hAnsi="Arial" w:cs="Arial"/>
          <w:b/>
          <w:bCs/>
          <w:sz w:val="22"/>
          <w:szCs w:val="22"/>
        </w:rPr>
        <w:t>17</w:t>
      </w:r>
      <w:r w:rsidR="0019219C" w:rsidRPr="003A37CE">
        <w:rPr>
          <w:rFonts w:ascii="Arial" w:hAnsi="Arial" w:cs="Arial"/>
          <w:sz w:val="22"/>
          <w:szCs w:val="22"/>
        </w:rPr>
        <w:t xml:space="preserve"> horas</w:t>
      </w:r>
    </w:p>
    <w:p w14:paraId="65322260" w14:textId="22FAAFAB" w:rsidR="005C1659" w:rsidRPr="003A37CE" w:rsidRDefault="00C61E0E" w:rsidP="00E63F61">
      <w:pPr>
        <w:numPr>
          <w:ilvl w:val="1"/>
          <w:numId w:val="1"/>
        </w:numPr>
        <w:spacing w:before="120"/>
        <w:ind w:left="0" w:right="-142" w:firstLine="567"/>
        <w:jc w:val="both"/>
        <w:rPr>
          <w:rFonts w:ascii="Arial" w:hAnsi="Arial" w:cs="Arial"/>
          <w:color w:val="000000"/>
          <w:sz w:val="22"/>
          <w:szCs w:val="22"/>
        </w:rPr>
      </w:pPr>
      <w:r w:rsidRPr="003A37CE">
        <w:rPr>
          <w:rFonts w:ascii="Arial" w:hAnsi="Arial" w:cs="Arial"/>
          <w:color w:val="000000"/>
          <w:sz w:val="22"/>
          <w:szCs w:val="22"/>
        </w:rPr>
        <w:t>Integram este Edital, para todos os fins e efeitos, os seguintes anexos:</w:t>
      </w:r>
    </w:p>
    <w:p w14:paraId="4F5DABB1" w14:textId="77777777" w:rsidR="000F104D" w:rsidRPr="003A37CE" w:rsidRDefault="007E7C59" w:rsidP="00E63F61">
      <w:pPr>
        <w:numPr>
          <w:ilvl w:val="2"/>
          <w:numId w:val="1"/>
        </w:numPr>
        <w:tabs>
          <w:tab w:val="left" w:pos="1440"/>
        </w:tabs>
        <w:autoSpaceDE w:val="0"/>
        <w:snapToGrid w:val="0"/>
        <w:spacing w:before="120" w:after="120"/>
        <w:ind w:left="1135" w:right="-142" w:hanging="284"/>
        <w:jc w:val="both"/>
        <w:rPr>
          <w:rFonts w:ascii="Arial" w:hAnsi="Arial" w:cs="Arial"/>
          <w:color w:val="000000"/>
          <w:sz w:val="22"/>
          <w:szCs w:val="22"/>
        </w:rPr>
      </w:pPr>
      <w:r w:rsidRPr="003A37CE">
        <w:rPr>
          <w:rFonts w:ascii="Arial" w:hAnsi="Arial" w:cs="Arial"/>
          <w:color w:val="000000"/>
          <w:sz w:val="22"/>
          <w:szCs w:val="22"/>
        </w:rPr>
        <w:t>A</w:t>
      </w:r>
      <w:r w:rsidR="000F104D" w:rsidRPr="003A37CE">
        <w:rPr>
          <w:rFonts w:ascii="Arial" w:hAnsi="Arial" w:cs="Arial"/>
          <w:color w:val="000000"/>
          <w:sz w:val="22"/>
          <w:szCs w:val="22"/>
        </w:rPr>
        <w:t>NEXO I - Termo de Referência;</w:t>
      </w:r>
    </w:p>
    <w:p w14:paraId="348CB974" w14:textId="29B92ED9" w:rsidR="00BD206D" w:rsidRPr="003A37CE" w:rsidRDefault="00BD206D" w:rsidP="00BD206D">
      <w:pPr>
        <w:numPr>
          <w:ilvl w:val="2"/>
          <w:numId w:val="1"/>
        </w:numPr>
        <w:tabs>
          <w:tab w:val="left" w:pos="1440"/>
        </w:tabs>
        <w:autoSpaceDE w:val="0"/>
        <w:snapToGrid w:val="0"/>
        <w:spacing w:before="120" w:after="120" w:line="276" w:lineRule="auto"/>
        <w:ind w:left="1135" w:right="-142" w:hanging="284"/>
        <w:jc w:val="both"/>
        <w:rPr>
          <w:rFonts w:ascii="Arial" w:hAnsi="Arial" w:cs="Arial"/>
          <w:iCs/>
          <w:color w:val="000000"/>
          <w:sz w:val="22"/>
          <w:szCs w:val="22"/>
        </w:rPr>
      </w:pPr>
      <w:r w:rsidRPr="003A37CE">
        <w:rPr>
          <w:rFonts w:ascii="Arial" w:hAnsi="Arial" w:cs="Arial"/>
          <w:bCs/>
          <w:iCs/>
          <w:color w:val="000000"/>
          <w:sz w:val="22"/>
          <w:szCs w:val="22"/>
        </w:rPr>
        <w:t>ANEXO II - Planilha de Custos e Formação de Preços;</w:t>
      </w:r>
    </w:p>
    <w:p w14:paraId="5430315F" w14:textId="4D2E29C7" w:rsidR="00BD206D" w:rsidRPr="003A37CE" w:rsidRDefault="00BD206D" w:rsidP="00BD206D">
      <w:pPr>
        <w:numPr>
          <w:ilvl w:val="2"/>
          <w:numId w:val="1"/>
        </w:numPr>
        <w:tabs>
          <w:tab w:val="left" w:pos="1440"/>
        </w:tabs>
        <w:autoSpaceDE w:val="0"/>
        <w:snapToGrid w:val="0"/>
        <w:spacing w:before="120" w:after="120" w:line="276" w:lineRule="auto"/>
        <w:ind w:left="1135" w:right="-142" w:hanging="284"/>
        <w:jc w:val="both"/>
        <w:rPr>
          <w:rFonts w:ascii="Arial" w:hAnsi="Arial" w:cs="Arial"/>
          <w:iCs/>
          <w:color w:val="000000"/>
          <w:sz w:val="22"/>
          <w:szCs w:val="22"/>
        </w:rPr>
      </w:pPr>
      <w:r w:rsidRPr="003A37CE">
        <w:rPr>
          <w:rFonts w:ascii="Arial" w:hAnsi="Arial" w:cs="Arial"/>
          <w:bCs/>
          <w:iCs/>
          <w:color w:val="000000"/>
          <w:sz w:val="22"/>
          <w:szCs w:val="22"/>
        </w:rPr>
        <w:t>ANEXO III – Modelo de Termo de Vistoria;</w:t>
      </w:r>
    </w:p>
    <w:p w14:paraId="47C11AC5" w14:textId="77777777" w:rsidR="003B392D" w:rsidRPr="003A37CE" w:rsidRDefault="000F104D" w:rsidP="003B392D">
      <w:pPr>
        <w:numPr>
          <w:ilvl w:val="2"/>
          <w:numId w:val="1"/>
        </w:numPr>
        <w:tabs>
          <w:tab w:val="left" w:pos="1440"/>
        </w:tabs>
        <w:autoSpaceDE w:val="0"/>
        <w:snapToGrid w:val="0"/>
        <w:spacing w:before="120" w:after="120"/>
        <w:ind w:left="1135" w:right="-142" w:hanging="284"/>
        <w:jc w:val="both"/>
        <w:rPr>
          <w:rFonts w:ascii="Arial" w:hAnsi="Arial" w:cs="Arial"/>
          <w:iCs/>
          <w:color w:val="000000"/>
          <w:sz w:val="22"/>
          <w:szCs w:val="22"/>
        </w:rPr>
      </w:pPr>
      <w:r w:rsidRPr="003A37CE">
        <w:rPr>
          <w:rFonts w:ascii="Arial" w:hAnsi="Arial" w:cs="Arial"/>
          <w:bCs/>
          <w:iCs/>
          <w:color w:val="000000"/>
          <w:sz w:val="22"/>
          <w:szCs w:val="22"/>
        </w:rPr>
        <w:t>ANEXO I</w:t>
      </w:r>
      <w:r w:rsidR="00BD206D" w:rsidRPr="003A37CE">
        <w:rPr>
          <w:rFonts w:ascii="Arial" w:hAnsi="Arial" w:cs="Arial"/>
          <w:bCs/>
          <w:iCs/>
          <w:color w:val="000000"/>
          <w:sz w:val="22"/>
          <w:szCs w:val="22"/>
        </w:rPr>
        <w:t>V</w:t>
      </w:r>
      <w:r w:rsidRPr="003A37CE">
        <w:rPr>
          <w:rFonts w:ascii="Arial" w:hAnsi="Arial" w:cs="Arial"/>
          <w:bCs/>
          <w:iCs/>
          <w:color w:val="000000"/>
          <w:sz w:val="22"/>
          <w:szCs w:val="22"/>
        </w:rPr>
        <w:t xml:space="preserve"> – Minuta de Termo de Contrato;</w:t>
      </w:r>
    </w:p>
    <w:p w14:paraId="479FD9A9" w14:textId="5A6E01EF" w:rsidR="003B392D" w:rsidRPr="003A37CE" w:rsidRDefault="003B392D" w:rsidP="003B392D">
      <w:pPr>
        <w:numPr>
          <w:ilvl w:val="2"/>
          <w:numId w:val="1"/>
        </w:numPr>
        <w:tabs>
          <w:tab w:val="left" w:pos="1440"/>
        </w:tabs>
        <w:autoSpaceDE w:val="0"/>
        <w:snapToGrid w:val="0"/>
        <w:spacing w:before="120" w:after="120" w:line="276" w:lineRule="auto"/>
        <w:ind w:left="1135" w:right="-142" w:hanging="284"/>
        <w:jc w:val="both"/>
        <w:rPr>
          <w:rFonts w:ascii="Arial" w:hAnsi="Arial" w:cs="Arial"/>
          <w:iCs/>
          <w:color w:val="000000"/>
          <w:sz w:val="22"/>
          <w:szCs w:val="22"/>
        </w:rPr>
      </w:pPr>
      <w:r w:rsidRPr="003A37CE">
        <w:rPr>
          <w:rFonts w:ascii="Arial" w:hAnsi="Arial" w:cs="Arial"/>
          <w:bCs/>
          <w:iCs/>
          <w:color w:val="000000"/>
          <w:sz w:val="22"/>
          <w:szCs w:val="22"/>
        </w:rPr>
        <w:t>ANEXO V - Modelo de autorização para a utilização da garantia e de pagamento direto (</w:t>
      </w:r>
      <w:proofErr w:type="spellStart"/>
      <w:r w:rsidRPr="003A37CE">
        <w:rPr>
          <w:rFonts w:ascii="Arial" w:hAnsi="Arial" w:cs="Arial"/>
          <w:bCs/>
          <w:iCs/>
          <w:color w:val="000000"/>
          <w:sz w:val="22"/>
          <w:szCs w:val="22"/>
        </w:rPr>
        <w:t>arts</w:t>
      </w:r>
      <w:proofErr w:type="spellEnd"/>
      <w:r w:rsidRPr="003A37CE">
        <w:rPr>
          <w:rFonts w:ascii="Arial" w:hAnsi="Arial" w:cs="Arial"/>
          <w:bCs/>
          <w:iCs/>
          <w:color w:val="000000"/>
          <w:sz w:val="22"/>
          <w:szCs w:val="22"/>
        </w:rPr>
        <w:t>. 19-A e 35 da IN SLTI/MPOG nº 2, de 2008);</w:t>
      </w:r>
    </w:p>
    <w:p w14:paraId="6121CEF1" w14:textId="386C7970" w:rsidR="000F104D" w:rsidRPr="003A37CE" w:rsidRDefault="003B392D"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iCs/>
          <w:color w:val="000000"/>
          <w:sz w:val="22"/>
          <w:szCs w:val="22"/>
        </w:rPr>
      </w:pPr>
      <w:r w:rsidRPr="003A37CE">
        <w:rPr>
          <w:rFonts w:ascii="Arial" w:hAnsi="Arial" w:cs="Arial"/>
          <w:bCs/>
          <w:iCs/>
          <w:color w:val="000000"/>
          <w:sz w:val="22"/>
          <w:szCs w:val="22"/>
        </w:rPr>
        <w:t xml:space="preserve">ANEXO </w:t>
      </w:r>
      <w:r w:rsidR="00BD206D" w:rsidRPr="003A37CE">
        <w:rPr>
          <w:rFonts w:ascii="Arial" w:hAnsi="Arial" w:cs="Arial"/>
          <w:bCs/>
          <w:iCs/>
          <w:color w:val="000000"/>
          <w:sz w:val="22"/>
          <w:szCs w:val="22"/>
        </w:rPr>
        <w:t>V</w:t>
      </w:r>
      <w:r w:rsidRPr="003A37CE">
        <w:rPr>
          <w:rFonts w:ascii="Arial" w:hAnsi="Arial" w:cs="Arial"/>
          <w:bCs/>
          <w:iCs/>
          <w:color w:val="000000"/>
          <w:sz w:val="22"/>
          <w:szCs w:val="22"/>
        </w:rPr>
        <w:t>I</w:t>
      </w:r>
      <w:r w:rsidR="000F104D" w:rsidRPr="003A37CE">
        <w:rPr>
          <w:rFonts w:ascii="Arial" w:hAnsi="Arial" w:cs="Arial"/>
          <w:bCs/>
          <w:iCs/>
          <w:color w:val="000000"/>
          <w:sz w:val="22"/>
          <w:szCs w:val="22"/>
        </w:rPr>
        <w:t xml:space="preserve"> – Termo de Conciliação Judicial firmado entre o Ministério </w:t>
      </w:r>
      <w:r w:rsidR="000F104D" w:rsidRPr="003A37CE">
        <w:rPr>
          <w:rFonts w:ascii="Arial" w:hAnsi="Arial" w:cs="Arial"/>
          <w:color w:val="000000"/>
          <w:sz w:val="22"/>
          <w:szCs w:val="22"/>
        </w:rPr>
        <w:t>Público</w:t>
      </w:r>
      <w:r w:rsidR="000F104D" w:rsidRPr="003A37CE">
        <w:rPr>
          <w:rFonts w:ascii="Arial" w:hAnsi="Arial" w:cs="Arial"/>
          <w:bCs/>
          <w:iCs/>
          <w:color w:val="000000"/>
          <w:sz w:val="22"/>
          <w:szCs w:val="22"/>
        </w:rPr>
        <w:t xml:space="preserve"> do Trabalho e a União;</w:t>
      </w:r>
    </w:p>
    <w:p w14:paraId="363FF8FD" w14:textId="363F63ED" w:rsidR="00AE29C4" w:rsidRPr="003A37CE" w:rsidRDefault="00AE29C4" w:rsidP="00E63F61">
      <w:pPr>
        <w:numPr>
          <w:ilvl w:val="2"/>
          <w:numId w:val="1"/>
        </w:numPr>
        <w:tabs>
          <w:tab w:val="left" w:pos="1440"/>
        </w:tabs>
        <w:autoSpaceDE w:val="0"/>
        <w:snapToGrid w:val="0"/>
        <w:spacing w:before="120" w:after="120" w:line="276" w:lineRule="auto"/>
        <w:ind w:left="1135" w:right="-142" w:hanging="284"/>
        <w:jc w:val="both"/>
        <w:rPr>
          <w:rFonts w:ascii="Arial" w:hAnsi="Arial" w:cs="Arial"/>
          <w:iCs/>
          <w:color w:val="000000"/>
          <w:sz w:val="22"/>
          <w:szCs w:val="22"/>
        </w:rPr>
      </w:pPr>
      <w:r w:rsidRPr="003A37CE">
        <w:rPr>
          <w:rFonts w:ascii="Arial" w:hAnsi="Arial" w:cs="Arial"/>
          <w:bCs/>
          <w:color w:val="000000"/>
          <w:sz w:val="22"/>
          <w:szCs w:val="22"/>
        </w:rPr>
        <w:t>ANEXO VII – Planilhas com valor estimado da contratação.</w:t>
      </w:r>
    </w:p>
    <w:p w14:paraId="5F31C201" w14:textId="77777777" w:rsidR="003B392D" w:rsidRPr="003A37CE" w:rsidRDefault="003B392D" w:rsidP="003B392D">
      <w:pPr>
        <w:tabs>
          <w:tab w:val="left" w:pos="1440"/>
        </w:tabs>
        <w:autoSpaceDE w:val="0"/>
        <w:snapToGrid w:val="0"/>
        <w:spacing w:before="120" w:after="120" w:line="276" w:lineRule="auto"/>
        <w:ind w:left="1135" w:right="-142"/>
        <w:jc w:val="both"/>
        <w:rPr>
          <w:rFonts w:ascii="Arial" w:hAnsi="Arial" w:cs="Arial"/>
          <w:iCs/>
          <w:color w:val="000000"/>
          <w:sz w:val="22"/>
          <w:szCs w:val="22"/>
        </w:rPr>
      </w:pPr>
    </w:p>
    <w:p w14:paraId="5F44D0AB" w14:textId="77777777" w:rsidR="00BD206D" w:rsidRPr="003A37CE" w:rsidRDefault="00BD206D" w:rsidP="00E63F61">
      <w:pPr>
        <w:spacing w:after="120" w:line="276" w:lineRule="auto"/>
        <w:ind w:left="360" w:right="-142"/>
        <w:rPr>
          <w:rFonts w:ascii="Arial" w:hAnsi="Arial" w:cs="Arial"/>
          <w:color w:val="000000"/>
          <w:sz w:val="22"/>
          <w:szCs w:val="22"/>
        </w:rPr>
      </w:pPr>
    </w:p>
    <w:p w14:paraId="6E061FFD" w14:textId="77777777" w:rsidR="00BD206D" w:rsidRPr="003A37CE" w:rsidRDefault="00BD206D" w:rsidP="00E63F61">
      <w:pPr>
        <w:spacing w:after="120" w:line="276" w:lineRule="auto"/>
        <w:ind w:left="360" w:right="-142"/>
        <w:rPr>
          <w:rFonts w:ascii="Arial" w:hAnsi="Arial" w:cs="Arial"/>
          <w:color w:val="000000"/>
          <w:sz w:val="22"/>
          <w:szCs w:val="22"/>
        </w:rPr>
      </w:pPr>
    </w:p>
    <w:p w14:paraId="7C060E04" w14:textId="77777777" w:rsidR="00BD206D" w:rsidRPr="003A37CE" w:rsidRDefault="00BD206D" w:rsidP="00E63F61">
      <w:pPr>
        <w:spacing w:after="120" w:line="276" w:lineRule="auto"/>
        <w:ind w:left="360" w:right="-142"/>
        <w:rPr>
          <w:rFonts w:ascii="Arial" w:hAnsi="Arial" w:cs="Arial"/>
          <w:color w:val="000000"/>
          <w:sz w:val="22"/>
          <w:szCs w:val="22"/>
        </w:rPr>
      </w:pPr>
    </w:p>
    <w:p w14:paraId="034B4CE9" w14:textId="54973E0A" w:rsidR="000F104D" w:rsidRPr="003A37CE" w:rsidRDefault="00BD206D" w:rsidP="00E63F61">
      <w:pPr>
        <w:spacing w:after="120" w:line="276" w:lineRule="auto"/>
        <w:ind w:left="360" w:right="-142"/>
        <w:rPr>
          <w:rFonts w:ascii="Arial" w:hAnsi="Arial" w:cs="Arial"/>
          <w:color w:val="000000"/>
          <w:sz w:val="22"/>
          <w:szCs w:val="22"/>
        </w:rPr>
      </w:pPr>
      <w:r w:rsidRPr="003A37CE">
        <w:rPr>
          <w:rFonts w:ascii="Arial" w:hAnsi="Arial" w:cs="Arial"/>
          <w:color w:val="000000"/>
          <w:sz w:val="22"/>
          <w:szCs w:val="22"/>
        </w:rPr>
        <w:t>Rio de Janeiro</w:t>
      </w:r>
      <w:r w:rsidR="000F104D" w:rsidRPr="003A37CE">
        <w:rPr>
          <w:rFonts w:ascii="Arial" w:hAnsi="Arial" w:cs="Arial"/>
          <w:color w:val="000000"/>
          <w:sz w:val="22"/>
          <w:szCs w:val="22"/>
        </w:rPr>
        <w:t xml:space="preserve">, </w:t>
      </w:r>
      <w:r w:rsidR="00DD5DB1" w:rsidRPr="003A37CE">
        <w:rPr>
          <w:rFonts w:ascii="Arial" w:hAnsi="Arial" w:cs="Arial"/>
          <w:color w:val="000000"/>
          <w:sz w:val="22"/>
          <w:szCs w:val="22"/>
        </w:rPr>
        <w:t>23</w:t>
      </w:r>
      <w:r w:rsidR="000F104D" w:rsidRPr="003A37CE">
        <w:rPr>
          <w:rFonts w:ascii="Arial" w:hAnsi="Arial" w:cs="Arial"/>
          <w:color w:val="000000"/>
          <w:sz w:val="22"/>
          <w:szCs w:val="22"/>
        </w:rPr>
        <w:t xml:space="preserve"> de </w:t>
      </w:r>
      <w:r w:rsidR="00AE29C4" w:rsidRPr="003A37CE">
        <w:rPr>
          <w:rFonts w:ascii="Arial" w:hAnsi="Arial" w:cs="Arial"/>
          <w:color w:val="000000"/>
          <w:sz w:val="22"/>
          <w:szCs w:val="22"/>
        </w:rPr>
        <w:t xml:space="preserve">maio </w:t>
      </w:r>
      <w:r w:rsidR="000F104D" w:rsidRPr="003A37CE">
        <w:rPr>
          <w:rFonts w:ascii="Arial" w:hAnsi="Arial" w:cs="Arial"/>
          <w:color w:val="000000"/>
          <w:sz w:val="22"/>
          <w:szCs w:val="22"/>
        </w:rPr>
        <w:t>de 20</w:t>
      </w:r>
      <w:r w:rsidRPr="003A37CE">
        <w:rPr>
          <w:rFonts w:ascii="Arial" w:hAnsi="Arial" w:cs="Arial"/>
          <w:color w:val="000000"/>
          <w:sz w:val="22"/>
          <w:szCs w:val="22"/>
        </w:rPr>
        <w:t>14</w:t>
      </w:r>
    </w:p>
    <w:p w14:paraId="0F5498E1" w14:textId="77777777" w:rsidR="00BD206D" w:rsidRPr="003A37CE" w:rsidRDefault="00BD206D" w:rsidP="00E63F61">
      <w:pPr>
        <w:ind w:right="-142"/>
        <w:jc w:val="center"/>
        <w:rPr>
          <w:rFonts w:ascii="Arial" w:hAnsi="Arial" w:cs="Arial"/>
          <w:b/>
          <w:bCs/>
          <w:iCs/>
          <w:color w:val="000000"/>
          <w:sz w:val="22"/>
          <w:szCs w:val="22"/>
        </w:rPr>
      </w:pPr>
    </w:p>
    <w:p w14:paraId="3B79B918" w14:textId="77777777" w:rsidR="00BD206D" w:rsidRPr="003A37CE" w:rsidRDefault="00BD206D" w:rsidP="00E63F61">
      <w:pPr>
        <w:ind w:right="-142"/>
        <w:jc w:val="center"/>
        <w:rPr>
          <w:rFonts w:ascii="Arial" w:hAnsi="Arial" w:cs="Arial"/>
          <w:b/>
          <w:bCs/>
          <w:iCs/>
          <w:color w:val="000000"/>
          <w:sz w:val="22"/>
          <w:szCs w:val="22"/>
        </w:rPr>
      </w:pPr>
    </w:p>
    <w:p w14:paraId="47BEA0E4" w14:textId="77777777" w:rsidR="00BD206D" w:rsidRPr="003A37CE" w:rsidRDefault="00BD206D" w:rsidP="00E63F61">
      <w:pPr>
        <w:ind w:right="-142"/>
        <w:jc w:val="center"/>
        <w:rPr>
          <w:rFonts w:ascii="Arial" w:hAnsi="Arial" w:cs="Arial"/>
          <w:b/>
          <w:bCs/>
          <w:iCs/>
          <w:color w:val="000000"/>
          <w:sz w:val="22"/>
          <w:szCs w:val="22"/>
        </w:rPr>
      </w:pPr>
    </w:p>
    <w:p w14:paraId="772F1621" w14:textId="77777777" w:rsidR="00BD206D" w:rsidRPr="003A37CE" w:rsidRDefault="00BD206D" w:rsidP="00E63F61">
      <w:pPr>
        <w:ind w:right="-142"/>
        <w:jc w:val="center"/>
        <w:rPr>
          <w:rFonts w:ascii="Arial" w:hAnsi="Arial" w:cs="Arial"/>
          <w:b/>
          <w:bCs/>
          <w:iCs/>
          <w:color w:val="000000"/>
          <w:sz w:val="22"/>
          <w:szCs w:val="22"/>
        </w:rPr>
      </w:pPr>
    </w:p>
    <w:p w14:paraId="6470DEE1" w14:textId="77777777" w:rsidR="00BD206D" w:rsidRPr="003A37CE" w:rsidRDefault="00BD206D" w:rsidP="00E63F61">
      <w:pPr>
        <w:ind w:right="-142"/>
        <w:jc w:val="center"/>
        <w:rPr>
          <w:rFonts w:ascii="Arial" w:hAnsi="Arial" w:cs="Arial"/>
          <w:b/>
          <w:bCs/>
          <w:iCs/>
          <w:color w:val="000000"/>
          <w:sz w:val="22"/>
          <w:szCs w:val="22"/>
        </w:rPr>
      </w:pPr>
    </w:p>
    <w:p w14:paraId="59235758" w14:textId="77777777" w:rsidR="00BD206D" w:rsidRPr="003A37CE" w:rsidRDefault="00BD206D" w:rsidP="00E63F61">
      <w:pPr>
        <w:ind w:right="-142"/>
        <w:jc w:val="center"/>
        <w:rPr>
          <w:rFonts w:ascii="Arial" w:hAnsi="Arial" w:cs="Arial"/>
          <w:b/>
          <w:bCs/>
          <w:iCs/>
          <w:color w:val="000000"/>
          <w:sz w:val="22"/>
          <w:szCs w:val="22"/>
        </w:rPr>
      </w:pPr>
    </w:p>
    <w:p w14:paraId="7AD23925" w14:textId="0D55DAFD" w:rsidR="009D68FB" w:rsidRPr="003A37CE" w:rsidRDefault="00AE29C4" w:rsidP="00E63F61">
      <w:pPr>
        <w:ind w:right="-142"/>
        <w:jc w:val="center"/>
        <w:rPr>
          <w:rFonts w:ascii="Arial" w:hAnsi="Arial" w:cs="Arial"/>
          <w:b/>
          <w:bCs/>
          <w:iCs/>
          <w:color w:val="000000"/>
          <w:sz w:val="22"/>
          <w:szCs w:val="22"/>
        </w:rPr>
      </w:pPr>
      <w:r w:rsidRPr="003A37CE">
        <w:rPr>
          <w:rFonts w:ascii="Arial" w:hAnsi="Arial" w:cs="Arial"/>
          <w:b/>
          <w:bCs/>
          <w:iCs/>
          <w:color w:val="000000"/>
          <w:sz w:val="22"/>
          <w:szCs w:val="22"/>
        </w:rPr>
        <w:lastRenderedPageBreak/>
        <w:t>_________________________________</w:t>
      </w:r>
    </w:p>
    <w:p w14:paraId="0C114377" w14:textId="3E07455D" w:rsidR="00AE29C4" w:rsidRPr="003A37CE" w:rsidRDefault="00AE29C4" w:rsidP="00E63F61">
      <w:pPr>
        <w:ind w:right="-142"/>
        <w:jc w:val="center"/>
        <w:rPr>
          <w:rFonts w:ascii="Arial" w:hAnsi="Arial" w:cs="Arial"/>
          <w:b/>
          <w:bCs/>
          <w:iCs/>
          <w:color w:val="000000"/>
          <w:sz w:val="22"/>
          <w:szCs w:val="22"/>
        </w:rPr>
      </w:pPr>
      <w:r w:rsidRPr="003A37CE">
        <w:rPr>
          <w:rFonts w:ascii="Arial" w:hAnsi="Arial" w:cs="Arial"/>
          <w:b/>
          <w:bCs/>
          <w:iCs/>
          <w:color w:val="000000"/>
          <w:sz w:val="22"/>
          <w:szCs w:val="22"/>
        </w:rPr>
        <w:t>Pregoeiro FBN</w:t>
      </w:r>
    </w:p>
    <w:p w14:paraId="157FA96F" w14:textId="5D93D28D" w:rsidR="002141F0" w:rsidRPr="003A37CE" w:rsidRDefault="002141F0" w:rsidP="00E63F61">
      <w:pPr>
        <w:ind w:right="-142"/>
        <w:rPr>
          <w:rFonts w:ascii="Arial" w:hAnsi="Arial" w:cs="Arial"/>
          <w:b/>
          <w:bCs/>
          <w:iCs/>
          <w:color w:val="000000"/>
          <w:sz w:val="22"/>
          <w:szCs w:val="22"/>
        </w:rPr>
      </w:pPr>
      <w:r w:rsidRPr="003A37CE">
        <w:rPr>
          <w:rFonts w:ascii="Arial" w:hAnsi="Arial" w:cs="Arial"/>
          <w:b/>
          <w:bCs/>
          <w:iCs/>
          <w:color w:val="000000"/>
          <w:sz w:val="22"/>
          <w:szCs w:val="22"/>
        </w:rPr>
        <w:br w:type="page"/>
      </w:r>
    </w:p>
    <w:p w14:paraId="3C7659E2" w14:textId="673FED17" w:rsidR="002141F0" w:rsidRPr="003A37CE" w:rsidRDefault="002141F0" w:rsidP="00E63F61">
      <w:pPr>
        <w:autoSpaceDE w:val="0"/>
        <w:autoSpaceDN w:val="0"/>
        <w:adjustRightInd w:val="0"/>
        <w:ind w:right="-142"/>
        <w:jc w:val="center"/>
        <w:rPr>
          <w:rFonts w:ascii="Arial" w:hAnsi="Arial" w:cs="Arial"/>
          <w:b/>
          <w:sz w:val="22"/>
          <w:szCs w:val="22"/>
          <w:u w:val="single"/>
        </w:rPr>
      </w:pPr>
      <w:r w:rsidRPr="003A37CE">
        <w:rPr>
          <w:rFonts w:ascii="Arial" w:hAnsi="Arial" w:cs="Arial"/>
          <w:b/>
          <w:sz w:val="22"/>
          <w:szCs w:val="22"/>
          <w:u w:val="single"/>
        </w:rPr>
        <w:lastRenderedPageBreak/>
        <w:t>ANEXO I – TERMO DE REFERÊNCIA</w:t>
      </w:r>
    </w:p>
    <w:p w14:paraId="2362FB09"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27454A22" w14:textId="77777777" w:rsidR="002141F0" w:rsidRPr="003A37CE" w:rsidRDefault="002141F0" w:rsidP="00E63F61">
      <w:pPr>
        <w:tabs>
          <w:tab w:val="left" w:pos="0"/>
        </w:tabs>
        <w:autoSpaceDE w:val="0"/>
        <w:autoSpaceDN w:val="0"/>
        <w:adjustRightInd w:val="0"/>
        <w:ind w:right="-142"/>
        <w:jc w:val="both"/>
        <w:rPr>
          <w:rFonts w:ascii="Arial" w:hAnsi="Arial" w:cs="Arial"/>
          <w:b/>
          <w:sz w:val="22"/>
          <w:szCs w:val="22"/>
        </w:rPr>
      </w:pPr>
    </w:p>
    <w:p w14:paraId="2839C73B"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 DO OBJETO</w:t>
      </w:r>
    </w:p>
    <w:p w14:paraId="4B9CE3D8" w14:textId="77777777" w:rsidR="002141F0" w:rsidRPr="003A37CE" w:rsidRDefault="002141F0" w:rsidP="00E63F61">
      <w:pPr>
        <w:autoSpaceDE w:val="0"/>
        <w:autoSpaceDN w:val="0"/>
        <w:adjustRightInd w:val="0"/>
        <w:ind w:right="-142"/>
        <w:jc w:val="both"/>
        <w:rPr>
          <w:rFonts w:ascii="Arial" w:hAnsi="Arial" w:cs="Arial"/>
          <w:b/>
          <w:bCs/>
          <w:sz w:val="22"/>
          <w:szCs w:val="22"/>
        </w:rPr>
      </w:pPr>
    </w:p>
    <w:p w14:paraId="5CDDC543"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lang w:eastAsia="ar-SA"/>
        </w:rPr>
        <w:t>1.1. A presente licitação tem como objeto a contratação de empresa especializada na prestação de serviços de manutenção predial preventiva e corretiva, com fornecimento de ferramentas, peças e materiais de reposição, para atender às necessidades das unidades da</w:t>
      </w:r>
      <w:r w:rsidRPr="003A37CE">
        <w:rPr>
          <w:rFonts w:ascii="Arial" w:hAnsi="Arial" w:cs="Arial"/>
          <w:bCs/>
          <w:sz w:val="22"/>
          <w:szCs w:val="22"/>
        </w:rPr>
        <w:t xml:space="preserve"> Fundação Biblioteca Nacional – FBN, na cidade do Rio de Janeiro/RJ</w:t>
      </w:r>
      <w:r w:rsidRPr="003A37CE">
        <w:rPr>
          <w:rFonts w:ascii="Arial" w:hAnsi="Arial" w:cs="Arial"/>
          <w:sz w:val="22"/>
          <w:szCs w:val="22"/>
        </w:rPr>
        <w:t>.</w:t>
      </w:r>
    </w:p>
    <w:p w14:paraId="42E5757B" w14:textId="77777777" w:rsidR="002141F0" w:rsidRPr="003A37CE" w:rsidRDefault="002141F0" w:rsidP="00E63F61">
      <w:pPr>
        <w:autoSpaceDE w:val="0"/>
        <w:autoSpaceDN w:val="0"/>
        <w:adjustRightInd w:val="0"/>
        <w:ind w:right="-142"/>
        <w:jc w:val="both"/>
        <w:rPr>
          <w:rFonts w:ascii="Arial" w:hAnsi="Arial" w:cs="Arial"/>
          <w:sz w:val="22"/>
          <w:szCs w:val="22"/>
        </w:rPr>
      </w:pPr>
    </w:p>
    <w:p w14:paraId="77D8B6DD"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2. DA JUSTIFICATIVA</w:t>
      </w:r>
    </w:p>
    <w:p w14:paraId="4FEC2B8E"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2.1 A contratação de empresa especializada para prestação dos serviços de  Manutenção Predial preventiva e corretiva justifica-se diante do número significativo de imóveis da Fundação Biblioteca Nacional que necessitam, permanentemente, de serviços de manutenção predial, aliado à indisponibilidade de mão-de-obra especializada no quadro funcional desta Fundação, como também visa viabilizar rapidez na execução das inúmeras demandadas, com vistas a garantir o otimizado e contínuo funcionamento dos imóveis relacionados no item  7.2 deste Termo de Referência.</w:t>
      </w:r>
    </w:p>
    <w:p w14:paraId="324FB663" w14:textId="77777777" w:rsidR="002141F0" w:rsidRPr="003A37CE" w:rsidRDefault="002141F0" w:rsidP="00E63F61">
      <w:pPr>
        <w:autoSpaceDE w:val="0"/>
        <w:autoSpaceDN w:val="0"/>
        <w:adjustRightInd w:val="0"/>
        <w:ind w:right="-142"/>
        <w:jc w:val="both"/>
        <w:rPr>
          <w:rFonts w:ascii="Arial" w:hAnsi="Arial" w:cs="Arial"/>
          <w:sz w:val="22"/>
          <w:szCs w:val="22"/>
        </w:rPr>
      </w:pPr>
    </w:p>
    <w:p w14:paraId="3714B89A" w14:textId="77777777" w:rsidR="002141F0" w:rsidRPr="003A37CE" w:rsidRDefault="002141F0" w:rsidP="00E63F61">
      <w:pPr>
        <w:suppressAutoHyphens/>
        <w:autoSpaceDE w:val="0"/>
        <w:autoSpaceDN w:val="0"/>
        <w:adjustRightInd w:val="0"/>
        <w:ind w:right="-142"/>
        <w:rPr>
          <w:rFonts w:ascii="Arial" w:hAnsi="Arial" w:cs="Arial"/>
          <w:b/>
          <w:bCs/>
          <w:sz w:val="22"/>
          <w:szCs w:val="22"/>
        </w:rPr>
      </w:pPr>
      <w:r w:rsidRPr="003A37CE">
        <w:rPr>
          <w:rFonts w:ascii="Arial" w:hAnsi="Arial" w:cs="Arial"/>
          <w:b/>
          <w:bCs/>
          <w:sz w:val="22"/>
          <w:szCs w:val="22"/>
        </w:rPr>
        <w:t>3. DAS CARACTERÍSTICAS GERAIS DO TERMO DE REFERÊNCIA</w:t>
      </w:r>
    </w:p>
    <w:p w14:paraId="30FAAE1C" w14:textId="77777777" w:rsidR="002141F0" w:rsidRPr="003A37CE" w:rsidRDefault="002141F0" w:rsidP="00E63F61">
      <w:pPr>
        <w:autoSpaceDE w:val="0"/>
        <w:autoSpaceDN w:val="0"/>
        <w:adjustRightInd w:val="0"/>
        <w:ind w:left="690" w:right="-142"/>
        <w:rPr>
          <w:rFonts w:ascii="Arial" w:hAnsi="Arial" w:cs="Arial"/>
          <w:bCs/>
          <w:sz w:val="22"/>
          <w:szCs w:val="22"/>
        </w:rPr>
      </w:pPr>
    </w:p>
    <w:p w14:paraId="1BF62A90"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3.1. Este Termo de Referência estabelece as normas gerais e específicas para os serviços a serem executados de manutenção preventiva e corretiva dos equipamentos, dos sistemas e das instalações prediais civis, elétricas,  hidro sanitárias, serviços de manutenção em obras civis.</w:t>
      </w:r>
    </w:p>
    <w:p w14:paraId="4DCB873D"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14102074" w14:textId="77777777" w:rsidR="002141F0" w:rsidRPr="003A37CE" w:rsidRDefault="002141F0" w:rsidP="00E63F61">
      <w:pPr>
        <w:tabs>
          <w:tab w:val="left" w:pos="567"/>
          <w:tab w:val="left" w:pos="851"/>
        </w:tabs>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3.2. Todos os serviços relativos ao presente contrato se referem à manutenção preventiva e corretiva, entendendo-se isso por todas as ações e intervenções permanentes, periódicas ou pontuais e emergenciais nos sistemas, subsistemas, equipamentos e componentes prediais de propriedade da CONTRATANTE que resultem, respectivamente, na manutenção e na recuperação do estado de uso ou de operação, para que a segurança e o patrimônio da CONTRATANTE sejam garantidos.</w:t>
      </w:r>
    </w:p>
    <w:p w14:paraId="49B9CE31"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782815A6" w14:textId="77777777" w:rsidR="002141F0" w:rsidRPr="003A37CE" w:rsidRDefault="002141F0" w:rsidP="00E63F61">
      <w:pPr>
        <w:tabs>
          <w:tab w:val="left" w:pos="284"/>
        </w:tabs>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3.3. Conforme disposto no artigo 6º, inciso II, da Lei nº 8.666/93, considera-se serviço: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14:paraId="34D37811"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FB1FA45"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 xml:space="preserve">3.5. Assim, </w:t>
      </w:r>
      <w:r w:rsidRPr="003A37CE">
        <w:rPr>
          <w:rFonts w:ascii="Arial" w:hAnsi="Arial" w:cs="Arial"/>
          <w:bCs/>
          <w:sz w:val="22"/>
          <w:szCs w:val="22"/>
        </w:rPr>
        <w:t>é vedado à CONTRATADA alegar a caracterização de obra nos casos de serviço de maiores proporções e de recomposição acessória decorrente dos serviços executados desde que esteja caracterizado o estado de manutenção</w:t>
      </w:r>
      <w:r w:rsidRPr="003A37CE">
        <w:rPr>
          <w:rFonts w:ascii="Arial" w:hAnsi="Arial" w:cs="Arial"/>
          <w:sz w:val="22"/>
          <w:szCs w:val="22"/>
        </w:rPr>
        <w:t>.</w:t>
      </w:r>
    </w:p>
    <w:p w14:paraId="59DAF79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059437B"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3.6. Sendo assim, a prestação de serviços continuado de manutenção predial preventiva e corretiva dos sistemas, dos equipamentos e das instalações dos edifícios da Fundação Biblioteca Nacional, compreendendo o fornecimento dos postos de serviço, todo o material e equipamentos necessários e adequados à execução dos serviços, conforme especificações e quantitativos estabelecidos neste Termo de Referência serão realizados durante todo o período de vigência contratual, conforme quadro a seguir:</w:t>
      </w:r>
    </w:p>
    <w:p w14:paraId="3B7EA78A" w14:textId="77777777" w:rsidR="002141F0" w:rsidRPr="003A37CE" w:rsidRDefault="002141F0" w:rsidP="00E63F61">
      <w:pPr>
        <w:autoSpaceDE w:val="0"/>
        <w:autoSpaceDN w:val="0"/>
        <w:adjustRightInd w:val="0"/>
        <w:ind w:right="-142"/>
        <w:rPr>
          <w:rFonts w:ascii="Arial" w:hAnsi="Arial" w:cs="Arial"/>
          <w:sz w:val="22"/>
          <w:szCs w:val="22"/>
        </w:rPr>
      </w:pPr>
    </w:p>
    <w:p w14:paraId="04EE3B85" w14:textId="77777777" w:rsidR="002141F0" w:rsidRPr="003A37CE" w:rsidRDefault="002141F0" w:rsidP="00E63F61">
      <w:pPr>
        <w:autoSpaceDE w:val="0"/>
        <w:autoSpaceDN w:val="0"/>
        <w:adjustRightInd w:val="0"/>
        <w:ind w:right="-142"/>
        <w:rPr>
          <w:rFonts w:ascii="Arial" w:hAnsi="Arial" w:cs="Arial"/>
          <w:sz w:val="22"/>
          <w:szCs w:val="22"/>
        </w:rPr>
      </w:pPr>
    </w:p>
    <w:p w14:paraId="426DFD63" w14:textId="77777777" w:rsidR="002141F0" w:rsidRPr="003A37CE" w:rsidRDefault="002141F0" w:rsidP="00E63F61">
      <w:pPr>
        <w:autoSpaceDE w:val="0"/>
        <w:autoSpaceDN w:val="0"/>
        <w:adjustRightInd w:val="0"/>
        <w:ind w:right="-142"/>
        <w:rPr>
          <w:rFonts w:ascii="Arial" w:hAnsi="Arial" w:cs="Arial"/>
          <w:sz w:val="22"/>
          <w:szCs w:val="22"/>
        </w:rPr>
      </w:pPr>
    </w:p>
    <w:p w14:paraId="109E8EEB" w14:textId="77777777" w:rsidR="002141F0" w:rsidRPr="003A37CE" w:rsidRDefault="002141F0" w:rsidP="00E63F61">
      <w:pPr>
        <w:autoSpaceDE w:val="0"/>
        <w:autoSpaceDN w:val="0"/>
        <w:adjustRightInd w:val="0"/>
        <w:ind w:right="-142"/>
        <w:jc w:val="center"/>
        <w:rPr>
          <w:rFonts w:ascii="Arial" w:hAnsi="Arial" w:cs="Arial"/>
          <w:b/>
          <w:bCs/>
          <w:sz w:val="22"/>
          <w:szCs w:val="22"/>
        </w:rPr>
      </w:pPr>
      <w:r w:rsidRPr="003A37CE">
        <w:rPr>
          <w:rFonts w:ascii="Arial" w:hAnsi="Arial" w:cs="Arial"/>
          <w:b/>
          <w:bCs/>
          <w:sz w:val="22"/>
          <w:szCs w:val="22"/>
        </w:rPr>
        <w:t>EQUIPE RESIDENTE</w:t>
      </w:r>
    </w:p>
    <w:p w14:paraId="2DDD7995" w14:textId="77777777" w:rsidR="002141F0" w:rsidRPr="003A37CE" w:rsidRDefault="002141F0" w:rsidP="00E63F61">
      <w:pPr>
        <w:autoSpaceDE w:val="0"/>
        <w:autoSpaceDN w:val="0"/>
        <w:adjustRightInd w:val="0"/>
        <w:ind w:right="-142"/>
        <w:rPr>
          <w:rFonts w:ascii="Arial" w:hAnsi="Arial" w:cs="Arial"/>
          <w:bCs/>
          <w:sz w:val="22"/>
          <w:szCs w:val="22"/>
        </w:rPr>
      </w:pPr>
    </w:p>
    <w:tbl>
      <w:tblPr>
        <w:tblW w:w="7938" w:type="dxa"/>
        <w:tblInd w:w="921" w:type="dxa"/>
        <w:tblCellMar>
          <w:left w:w="70" w:type="dxa"/>
          <w:right w:w="70" w:type="dxa"/>
        </w:tblCellMar>
        <w:tblLook w:val="04A0" w:firstRow="1" w:lastRow="0" w:firstColumn="1" w:lastColumn="0" w:noHBand="0" w:noVBand="1"/>
      </w:tblPr>
      <w:tblGrid>
        <w:gridCol w:w="4678"/>
        <w:gridCol w:w="1701"/>
        <w:gridCol w:w="1559"/>
      </w:tblGrid>
      <w:tr w:rsidR="002141F0" w:rsidRPr="003A37CE" w14:paraId="671AE42B" w14:textId="77777777" w:rsidTr="002141F0">
        <w:trPr>
          <w:trHeight w:val="300"/>
        </w:trPr>
        <w:tc>
          <w:tcPr>
            <w:tcW w:w="6379" w:type="dxa"/>
            <w:gridSpan w:val="2"/>
            <w:tcBorders>
              <w:top w:val="single" w:sz="8" w:space="0" w:color="auto"/>
              <w:left w:val="single" w:sz="8" w:space="0" w:color="auto"/>
              <w:bottom w:val="nil"/>
              <w:right w:val="single" w:sz="8" w:space="0" w:color="000000"/>
            </w:tcBorders>
            <w:shd w:val="clear" w:color="auto" w:fill="FFFF00"/>
            <w:noWrap/>
            <w:vAlign w:val="bottom"/>
            <w:hideMark/>
          </w:tcPr>
          <w:p w14:paraId="248E030D"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 xml:space="preserve">EQUIPE </w:t>
            </w:r>
          </w:p>
        </w:tc>
        <w:tc>
          <w:tcPr>
            <w:tcW w:w="1559" w:type="dxa"/>
            <w:tcBorders>
              <w:top w:val="single" w:sz="8" w:space="0" w:color="auto"/>
              <w:left w:val="single" w:sz="8" w:space="0" w:color="auto"/>
              <w:bottom w:val="nil"/>
              <w:right w:val="single" w:sz="8" w:space="0" w:color="000000"/>
            </w:tcBorders>
            <w:shd w:val="clear" w:color="auto" w:fill="FFFF00"/>
          </w:tcPr>
          <w:p w14:paraId="7717CCDB" w14:textId="77777777" w:rsidR="002141F0" w:rsidRPr="003A37CE" w:rsidRDefault="002141F0" w:rsidP="00E63F61">
            <w:pPr>
              <w:ind w:right="-142"/>
              <w:jc w:val="center"/>
              <w:rPr>
                <w:rFonts w:ascii="Arial" w:hAnsi="Arial" w:cs="Arial"/>
                <w:b/>
                <w:color w:val="000000"/>
                <w:sz w:val="22"/>
                <w:szCs w:val="22"/>
              </w:rPr>
            </w:pPr>
          </w:p>
        </w:tc>
      </w:tr>
      <w:tr w:rsidR="002141F0" w:rsidRPr="003A37CE" w14:paraId="37BA80DF" w14:textId="77777777" w:rsidTr="002141F0">
        <w:trPr>
          <w:trHeight w:val="300"/>
        </w:trPr>
        <w:tc>
          <w:tcPr>
            <w:tcW w:w="4678" w:type="dxa"/>
            <w:tcBorders>
              <w:top w:val="single" w:sz="4" w:space="0" w:color="auto"/>
              <w:left w:val="single" w:sz="8" w:space="0" w:color="auto"/>
              <w:bottom w:val="single" w:sz="4" w:space="0" w:color="auto"/>
              <w:right w:val="single" w:sz="4" w:space="0" w:color="auto"/>
            </w:tcBorders>
            <w:noWrap/>
            <w:vAlign w:val="center"/>
            <w:hideMark/>
          </w:tcPr>
          <w:p w14:paraId="0DB03425"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TIPO DE POSTO</w:t>
            </w:r>
          </w:p>
        </w:tc>
        <w:tc>
          <w:tcPr>
            <w:tcW w:w="1701" w:type="dxa"/>
            <w:tcBorders>
              <w:top w:val="single" w:sz="4" w:space="0" w:color="auto"/>
              <w:left w:val="nil"/>
              <w:bottom w:val="single" w:sz="4" w:space="0" w:color="auto"/>
              <w:right w:val="single" w:sz="8" w:space="0" w:color="auto"/>
            </w:tcBorders>
            <w:noWrap/>
            <w:vAlign w:val="center"/>
            <w:hideMark/>
          </w:tcPr>
          <w:p w14:paraId="3BCD1FD8"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Códigos</w:t>
            </w:r>
          </w:p>
        </w:tc>
        <w:tc>
          <w:tcPr>
            <w:tcW w:w="1559" w:type="dxa"/>
            <w:tcBorders>
              <w:top w:val="single" w:sz="4" w:space="0" w:color="auto"/>
              <w:left w:val="nil"/>
              <w:bottom w:val="single" w:sz="4" w:space="0" w:color="auto"/>
              <w:right w:val="single" w:sz="8" w:space="0" w:color="auto"/>
            </w:tcBorders>
          </w:tcPr>
          <w:p w14:paraId="474B8858"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Quantidade</w:t>
            </w:r>
          </w:p>
        </w:tc>
      </w:tr>
      <w:tr w:rsidR="002141F0" w:rsidRPr="003A37CE" w14:paraId="60FE9ADC"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08EEA9E1"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ENCARREGADO</w:t>
            </w:r>
          </w:p>
        </w:tc>
        <w:tc>
          <w:tcPr>
            <w:tcW w:w="1701" w:type="dxa"/>
            <w:tcBorders>
              <w:top w:val="nil"/>
              <w:left w:val="nil"/>
              <w:bottom w:val="single" w:sz="4" w:space="0" w:color="auto"/>
              <w:right w:val="single" w:sz="8" w:space="0" w:color="auto"/>
            </w:tcBorders>
            <w:noWrap/>
            <w:vAlign w:val="center"/>
          </w:tcPr>
          <w:p w14:paraId="46F7DF6D" w14:textId="77777777" w:rsidR="002141F0" w:rsidRPr="003A37CE" w:rsidRDefault="002141F0" w:rsidP="00E63F61">
            <w:pPr>
              <w:ind w:right="-142"/>
              <w:rPr>
                <w:rFonts w:ascii="Arial" w:hAnsi="Arial" w:cs="Arial"/>
                <w:bCs/>
                <w:sz w:val="22"/>
                <w:szCs w:val="22"/>
              </w:rPr>
            </w:pPr>
            <w:r w:rsidRPr="003A37CE">
              <w:rPr>
                <w:rFonts w:ascii="Arial" w:hAnsi="Arial" w:cs="Arial"/>
                <w:bCs/>
                <w:sz w:val="22"/>
                <w:szCs w:val="22"/>
              </w:rPr>
              <w:t>CBO 9501</w:t>
            </w:r>
          </w:p>
        </w:tc>
        <w:tc>
          <w:tcPr>
            <w:tcW w:w="1559" w:type="dxa"/>
            <w:tcBorders>
              <w:top w:val="nil"/>
              <w:left w:val="nil"/>
              <w:bottom w:val="single" w:sz="4" w:space="0" w:color="auto"/>
              <w:right w:val="single" w:sz="8" w:space="0" w:color="auto"/>
            </w:tcBorders>
          </w:tcPr>
          <w:p w14:paraId="2E432567"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1</w:t>
            </w:r>
          </w:p>
        </w:tc>
      </w:tr>
      <w:tr w:rsidR="002141F0" w:rsidRPr="003A37CE" w14:paraId="0D3A6CFA"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hideMark/>
          </w:tcPr>
          <w:p w14:paraId="2287DDD7"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 xml:space="preserve">ELETRICISTA </w:t>
            </w:r>
          </w:p>
        </w:tc>
        <w:tc>
          <w:tcPr>
            <w:tcW w:w="1701" w:type="dxa"/>
            <w:tcBorders>
              <w:top w:val="nil"/>
              <w:left w:val="nil"/>
              <w:bottom w:val="single" w:sz="4" w:space="0" w:color="auto"/>
              <w:right w:val="single" w:sz="8" w:space="0" w:color="auto"/>
            </w:tcBorders>
            <w:noWrap/>
            <w:vAlign w:val="center"/>
            <w:hideMark/>
          </w:tcPr>
          <w:p w14:paraId="51563481" w14:textId="77777777" w:rsidR="002141F0" w:rsidRPr="003A37CE" w:rsidRDefault="002141F0" w:rsidP="00E63F61">
            <w:pPr>
              <w:ind w:right="-142"/>
              <w:rPr>
                <w:rFonts w:ascii="Arial" w:hAnsi="Arial" w:cs="Arial"/>
                <w:bCs/>
                <w:sz w:val="22"/>
                <w:szCs w:val="22"/>
              </w:rPr>
            </w:pPr>
            <w:r w:rsidRPr="003A37CE">
              <w:rPr>
                <w:rFonts w:ascii="Arial" w:hAnsi="Arial" w:cs="Arial"/>
                <w:bCs/>
                <w:sz w:val="22"/>
                <w:szCs w:val="22"/>
              </w:rPr>
              <w:t>CBO 3131</w:t>
            </w:r>
          </w:p>
        </w:tc>
        <w:tc>
          <w:tcPr>
            <w:tcW w:w="1559" w:type="dxa"/>
            <w:tcBorders>
              <w:top w:val="nil"/>
              <w:left w:val="nil"/>
              <w:bottom w:val="single" w:sz="4" w:space="0" w:color="auto"/>
              <w:right w:val="single" w:sz="8" w:space="0" w:color="auto"/>
            </w:tcBorders>
          </w:tcPr>
          <w:p w14:paraId="732929ED"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3</w:t>
            </w:r>
          </w:p>
        </w:tc>
      </w:tr>
      <w:tr w:rsidR="002141F0" w:rsidRPr="003A37CE" w14:paraId="3A4B7AA4"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hideMark/>
          </w:tcPr>
          <w:p w14:paraId="15735A4F"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 xml:space="preserve">BOMBEIRO HIDRÁULICO </w:t>
            </w:r>
          </w:p>
        </w:tc>
        <w:tc>
          <w:tcPr>
            <w:tcW w:w="1701" w:type="dxa"/>
            <w:tcBorders>
              <w:top w:val="nil"/>
              <w:left w:val="nil"/>
              <w:bottom w:val="single" w:sz="4" w:space="0" w:color="auto"/>
              <w:right w:val="single" w:sz="8" w:space="0" w:color="auto"/>
            </w:tcBorders>
            <w:noWrap/>
            <w:vAlign w:val="center"/>
            <w:hideMark/>
          </w:tcPr>
          <w:p w14:paraId="055C57FA" w14:textId="77777777" w:rsidR="002141F0" w:rsidRPr="003A37CE" w:rsidRDefault="002141F0" w:rsidP="00E63F61">
            <w:pPr>
              <w:ind w:right="-142"/>
              <w:rPr>
                <w:rFonts w:ascii="Arial" w:hAnsi="Arial" w:cs="Arial"/>
                <w:bCs/>
                <w:sz w:val="22"/>
                <w:szCs w:val="22"/>
              </w:rPr>
            </w:pPr>
            <w:r w:rsidRPr="003A37CE">
              <w:rPr>
                <w:rFonts w:ascii="Arial" w:hAnsi="Arial" w:cs="Arial"/>
                <w:bCs/>
                <w:sz w:val="22"/>
                <w:szCs w:val="22"/>
              </w:rPr>
              <w:t>CBO 7241</w:t>
            </w:r>
          </w:p>
        </w:tc>
        <w:tc>
          <w:tcPr>
            <w:tcW w:w="1559" w:type="dxa"/>
            <w:tcBorders>
              <w:top w:val="nil"/>
              <w:left w:val="nil"/>
              <w:bottom w:val="single" w:sz="4" w:space="0" w:color="auto"/>
              <w:right w:val="single" w:sz="8" w:space="0" w:color="auto"/>
            </w:tcBorders>
          </w:tcPr>
          <w:p w14:paraId="42A7CC0A"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3</w:t>
            </w:r>
          </w:p>
        </w:tc>
      </w:tr>
      <w:tr w:rsidR="002141F0" w:rsidRPr="003A37CE" w14:paraId="2132B1B0"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7CACCBB4"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TÉCNICO DE REFRIGERAÇÃO</w:t>
            </w:r>
            <w:r w:rsidRPr="003A37CE">
              <w:rPr>
                <w:rStyle w:val="apple-converted-space"/>
                <w:rFonts w:ascii="Arial" w:hAnsi="Arial" w:cs="Arial"/>
                <w:color w:val="000000"/>
                <w:sz w:val="22"/>
                <w:szCs w:val="22"/>
                <w:shd w:val="clear" w:color="auto" w:fill="FFFFFF"/>
              </w:rPr>
              <w:t> </w:t>
            </w:r>
          </w:p>
        </w:tc>
        <w:tc>
          <w:tcPr>
            <w:tcW w:w="1701" w:type="dxa"/>
            <w:tcBorders>
              <w:top w:val="nil"/>
              <w:left w:val="nil"/>
              <w:bottom w:val="single" w:sz="4" w:space="0" w:color="auto"/>
              <w:right w:val="single" w:sz="8" w:space="0" w:color="auto"/>
            </w:tcBorders>
            <w:noWrap/>
            <w:vAlign w:val="center"/>
          </w:tcPr>
          <w:p w14:paraId="0C0FA856" w14:textId="77777777" w:rsidR="002141F0" w:rsidRPr="003A37CE" w:rsidRDefault="002141F0" w:rsidP="00E63F61">
            <w:pPr>
              <w:ind w:right="-142"/>
              <w:rPr>
                <w:rFonts w:ascii="Arial" w:hAnsi="Arial" w:cs="Arial"/>
                <w:bCs/>
                <w:sz w:val="22"/>
                <w:szCs w:val="22"/>
              </w:rPr>
            </w:pPr>
            <w:r w:rsidRPr="003A37CE">
              <w:rPr>
                <w:rFonts w:ascii="Arial" w:hAnsi="Arial" w:cs="Arial"/>
                <w:bCs/>
                <w:sz w:val="22"/>
                <w:szCs w:val="22"/>
              </w:rPr>
              <w:t>CBO 9112</w:t>
            </w:r>
          </w:p>
        </w:tc>
        <w:tc>
          <w:tcPr>
            <w:tcW w:w="1559" w:type="dxa"/>
            <w:tcBorders>
              <w:top w:val="nil"/>
              <w:left w:val="nil"/>
              <w:bottom w:val="single" w:sz="4" w:space="0" w:color="auto"/>
              <w:right w:val="single" w:sz="8" w:space="0" w:color="auto"/>
            </w:tcBorders>
          </w:tcPr>
          <w:p w14:paraId="4FB9AD1B"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3</w:t>
            </w:r>
          </w:p>
        </w:tc>
      </w:tr>
      <w:tr w:rsidR="002141F0" w:rsidRPr="003A37CE" w14:paraId="62853362"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30D76E5A"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MARCENEIRO</w:t>
            </w:r>
          </w:p>
        </w:tc>
        <w:tc>
          <w:tcPr>
            <w:tcW w:w="1701" w:type="dxa"/>
            <w:tcBorders>
              <w:top w:val="nil"/>
              <w:left w:val="nil"/>
              <w:bottom w:val="single" w:sz="4" w:space="0" w:color="auto"/>
              <w:right w:val="single" w:sz="8" w:space="0" w:color="auto"/>
            </w:tcBorders>
            <w:noWrap/>
            <w:vAlign w:val="center"/>
          </w:tcPr>
          <w:p w14:paraId="53B13C20" w14:textId="77777777" w:rsidR="002141F0" w:rsidRPr="003A37CE" w:rsidRDefault="002141F0" w:rsidP="00E63F61">
            <w:pPr>
              <w:ind w:right="-142"/>
              <w:rPr>
                <w:rFonts w:ascii="Arial" w:hAnsi="Arial" w:cs="Arial"/>
                <w:bCs/>
                <w:sz w:val="22"/>
                <w:szCs w:val="22"/>
              </w:rPr>
            </w:pPr>
            <w:r w:rsidRPr="003A37CE">
              <w:rPr>
                <w:rFonts w:ascii="Arial" w:hAnsi="Arial" w:cs="Arial"/>
                <w:bCs/>
                <w:sz w:val="22"/>
                <w:szCs w:val="22"/>
              </w:rPr>
              <w:t>CBO7711</w:t>
            </w:r>
          </w:p>
        </w:tc>
        <w:tc>
          <w:tcPr>
            <w:tcW w:w="1559" w:type="dxa"/>
            <w:tcBorders>
              <w:top w:val="nil"/>
              <w:left w:val="nil"/>
              <w:bottom w:val="single" w:sz="4" w:space="0" w:color="auto"/>
              <w:right w:val="single" w:sz="8" w:space="0" w:color="auto"/>
            </w:tcBorders>
          </w:tcPr>
          <w:p w14:paraId="515C71C3"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1</w:t>
            </w:r>
          </w:p>
        </w:tc>
      </w:tr>
      <w:tr w:rsidR="002141F0" w:rsidRPr="003A37CE" w14:paraId="0ABF6FCD"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2B1125DF"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TÉCNICO DE TELEFONIA</w:t>
            </w:r>
          </w:p>
        </w:tc>
        <w:tc>
          <w:tcPr>
            <w:tcW w:w="1701" w:type="dxa"/>
            <w:tcBorders>
              <w:top w:val="nil"/>
              <w:left w:val="nil"/>
              <w:bottom w:val="single" w:sz="4" w:space="0" w:color="auto"/>
              <w:right w:val="single" w:sz="8" w:space="0" w:color="auto"/>
            </w:tcBorders>
            <w:noWrap/>
            <w:vAlign w:val="center"/>
          </w:tcPr>
          <w:p w14:paraId="4BE6ABBC" w14:textId="77777777" w:rsidR="002141F0" w:rsidRPr="003A37CE" w:rsidRDefault="002141F0" w:rsidP="00E63F61">
            <w:pPr>
              <w:ind w:right="-142"/>
              <w:rPr>
                <w:rFonts w:ascii="Arial" w:hAnsi="Arial" w:cs="Arial"/>
                <w:sz w:val="22"/>
                <w:szCs w:val="22"/>
                <w:shd w:val="clear" w:color="auto" w:fill="FFFFFF"/>
              </w:rPr>
            </w:pPr>
            <w:r w:rsidRPr="003A37CE">
              <w:rPr>
                <w:rFonts w:ascii="Arial" w:hAnsi="Arial" w:cs="Arial"/>
                <w:sz w:val="22"/>
                <w:szCs w:val="22"/>
                <w:shd w:val="clear" w:color="auto" w:fill="FFFFFF"/>
              </w:rPr>
              <w:t>CBO7313</w:t>
            </w:r>
          </w:p>
        </w:tc>
        <w:tc>
          <w:tcPr>
            <w:tcW w:w="1559" w:type="dxa"/>
            <w:tcBorders>
              <w:top w:val="nil"/>
              <w:left w:val="nil"/>
              <w:bottom w:val="single" w:sz="4" w:space="0" w:color="auto"/>
              <w:right w:val="single" w:sz="8" w:space="0" w:color="auto"/>
            </w:tcBorders>
          </w:tcPr>
          <w:p w14:paraId="6B572F53"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2</w:t>
            </w:r>
          </w:p>
        </w:tc>
      </w:tr>
      <w:tr w:rsidR="002141F0" w:rsidRPr="003A37CE" w14:paraId="5A0AF5D4"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6D30CDA2"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PINTOR</w:t>
            </w:r>
          </w:p>
        </w:tc>
        <w:tc>
          <w:tcPr>
            <w:tcW w:w="1701" w:type="dxa"/>
            <w:tcBorders>
              <w:top w:val="nil"/>
              <w:left w:val="nil"/>
              <w:bottom w:val="single" w:sz="4" w:space="0" w:color="auto"/>
              <w:right w:val="single" w:sz="8" w:space="0" w:color="auto"/>
            </w:tcBorders>
            <w:noWrap/>
            <w:vAlign w:val="center"/>
          </w:tcPr>
          <w:p w14:paraId="044DA89B"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CBO 7166</w:t>
            </w:r>
          </w:p>
        </w:tc>
        <w:tc>
          <w:tcPr>
            <w:tcW w:w="1559" w:type="dxa"/>
            <w:tcBorders>
              <w:top w:val="nil"/>
              <w:left w:val="nil"/>
              <w:bottom w:val="single" w:sz="4" w:space="0" w:color="auto"/>
              <w:right w:val="single" w:sz="8" w:space="0" w:color="auto"/>
            </w:tcBorders>
          </w:tcPr>
          <w:p w14:paraId="3249F363"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2</w:t>
            </w:r>
          </w:p>
        </w:tc>
      </w:tr>
      <w:tr w:rsidR="002141F0" w:rsidRPr="003A37CE" w14:paraId="4729BF15"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7185B030"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PEDREIRO</w:t>
            </w:r>
          </w:p>
        </w:tc>
        <w:tc>
          <w:tcPr>
            <w:tcW w:w="1701" w:type="dxa"/>
            <w:tcBorders>
              <w:top w:val="nil"/>
              <w:left w:val="nil"/>
              <w:bottom w:val="single" w:sz="4" w:space="0" w:color="auto"/>
              <w:right w:val="single" w:sz="8" w:space="0" w:color="auto"/>
            </w:tcBorders>
            <w:noWrap/>
            <w:vAlign w:val="center"/>
          </w:tcPr>
          <w:p w14:paraId="30C50A0A" w14:textId="77777777" w:rsidR="002141F0" w:rsidRPr="003A37CE" w:rsidRDefault="002141F0" w:rsidP="00E63F61">
            <w:pPr>
              <w:ind w:right="-142"/>
              <w:rPr>
                <w:rFonts w:ascii="Arial" w:hAnsi="Arial" w:cs="Arial"/>
                <w:sz w:val="22"/>
                <w:szCs w:val="22"/>
                <w:shd w:val="clear" w:color="auto" w:fill="FFFFFF"/>
              </w:rPr>
            </w:pPr>
            <w:r w:rsidRPr="003A37CE">
              <w:rPr>
                <w:rFonts w:ascii="Arial" w:hAnsi="Arial" w:cs="Arial"/>
                <w:bCs/>
                <w:color w:val="000000"/>
                <w:sz w:val="22"/>
                <w:szCs w:val="22"/>
              </w:rPr>
              <w:t>CBO 7152</w:t>
            </w:r>
          </w:p>
        </w:tc>
        <w:tc>
          <w:tcPr>
            <w:tcW w:w="1559" w:type="dxa"/>
            <w:tcBorders>
              <w:top w:val="nil"/>
              <w:left w:val="nil"/>
              <w:bottom w:val="single" w:sz="4" w:space="0" w:color="auto"/>
              <w:right w:val="single" w:sz="8" w:space="0" w:color="auto"/>
            </w:tcBorders>
          </w:tcPr>
          <w:p w14:paraId="121EEAFE"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2</w:t>
            </w:r>
          </w:p>
        </w:tc>
      </w:tr>
      <w:tr w:rsidR="002141F0" w:rsidRPr="003A37CE" w14:paraId="5214209C" w14:textId="77777777" w:rsidTr="002141F0">
        <w:trPr>
          <w:trHeight w:val="300"/>
        </w:trPr>
        <w:tc>
          <w:tcPr>
            <w:tcW w:w="4678" w:type="dxa"/>
            <w:tcBorders>
              <w:top w:val="nil"/>
              <w:left w:val="single" w:sz="8" w:space="0" w:color="auto"/>
              <w:bottom w:val="single" w:sz="4" w:space="0" w:color="auto"/>
              <w:right w:val="single" w:sz="4" w:space="0" w:color="auto"/>
            </w:tcBorders>
            <w:noWrap/>
            <w:vAlign w:val="center"/>
          </w:tcPr>
          <w:p w14:paraId="279453EF"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AUXILIAR DE MANUTENÇÃO</w:t>
            </w:r>
          </w:p>
        </w:tc>
        <w:tc>
          <w:tcPr>
            <w:tcW w:w="1701" w:type="dxa"/>
            <w:tcBorders>
              <w:top w:val="nil"/>
              <w:left w:val="nil"/>
              <w:bottom w:val="single" w:sz="4" w:space="0" w:color="auto"/>
              <w:right w:val="single" w:sz="8" w:space="0" w:color="auto"/>
            </w:tcBorders>
            <w:noWrap/>
            <w:vAlign w:val="center"/>
          </w:tcPr>
          <w:p w14:paraId="0064C05C" w14:textId="77777777" w:rsidR="002141F0" w:rsidRPr="003A37CE" w:rsidRDefault="002141F0" w:rsidP="00E63F61">
            <w:pPr>
              <w:ind w:right="-142"/>
              <w:rPr>
                <w:rFonts w:ascii="Arial" w:hAnsi="Arial" w:cs="Arial"/>
                <w:bCs/>
                <w:sz w:val="22"/>
                <w:szCs w:val="22"/>
              </w:rPr>
            </w:pPr>
            <w:r w:rsidRPr="003A37CE">
              <w:rPr>
                <w:rFonts w:ascii="Arial" w:hAnsi="Arial" w:cs="Arial"/>
                <w:sz w:val="22"/>
                <w:szCs w:val="22"/>
                <w:shd w:val="clear" w:color="auto" w:fill="F8F5F1"/>
              </w:rPr>
              <w:t>CBO 5143</w:t>
            </w:r>
          </w:p>
        </w:tc>
        <w:tc>
          <w:tcPr>
            <w:tcW w:w="1559" w:type="dxa"/>
            <w:tcBorders>
              <w:top w:val="nil"/>
              <w:left w:val="nil"/>
              <w:bottom w:val="single" w:sz="4" w:space="0" w:color="auto"/>
              <w:right w:val="single" w:sz="8" w:space="0" w:color="auto"/>
            </w:tcBorders>
          </w:tcPr>
          <w:p w14:paraId="3434364E"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4</w:t>
            </w:r>
          </w:p>
        </w:tc>
      </w:tr>
      <w:tr w:rsidR="002141F0" w:rsidRPr="003A37CE" w14:paraId="6EDA6519" w14:textId="77777777" w:rsidTr="002141F0">
        <w:trPr>
          <w:trHeight w:val="315"/>
        </w:trPr>
        <w:tc>
          <w:tcPr>
            <w:tcW w:w="4678" w:type="dxa"/>
            <w:tcBorders>
              <w:top w:val="nil"/>
              <w:left w:val="single" w:sz="8" w:space="0" w:color="auto"/>
              <w:bottom w:val="single" w:sz="8" w:space="0" w:color="auto"/>
              <w:right w:val="single" w:sz="4" w:space="0" w:color="auto"/>
            </w:tcBorders>
            <w:shd w:val="clear" w:color="auto" w:fill="FFFF00"/>
            <w:noWrap/>
            <w:vAlign w:val="center"/>
            <w:hideMark/>
          </w:tcPr>
          <w:p w14:paraId="6933D377"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 xml:space="preserve">TOTAL DE POSTOS </w:t>
            </w:r>
          </w:p>
        </w:tc>
        <w:tc>
          <w:tcPr>
            <w:tcW w:w="1701" w:type="dxa"/>
            <w:tcBorders>
              <w:top w:val="nil"/>
              <w:left w:val="nil"/>
              <w:bottom w:val="single" w:sz="8" w:space="0" w:color="auto"/>
              <w:right w:val="single" w:sz="8" w:space="0" w:color="auto"/>
            </w:tcBorders>
            <w:shd w:val="clear" w:color="auto" w:fill="FFFF00"/>
            <w:noWrap/>
            <w:vAlign w:val="center"/>
            <w:hideMark/>
          </w:tcPr>
          <w:p w14:paraId="0444716C" w14:textId="77777777" w:rsidR="002141F0" w:rsidRPr="003A37CE" w:rsidRDefault="002141F0" w:rsidP="00E63F61">
            <w:pPr>
              <w:ind w:right="-142"/>
              <w:jc w:val="center"/>
              <w:rPr>
                <w:rFonts w:ascii="Arial" w:hAnsi="Arial" w:cs="Arial"/>
                <w:b/>
                <w:bCs/>
                <w:color w:val="000000"/>
                <w:sz w:val="22"/>
                <w:szCs w:val="22"/>
              </w:rPr>
            </w:pPr>
          </w:p>
        </w:tc>
        <w:tc>
          <w:tcPr>
            <w:tcW w:w="1559" w:type="dxa"/>
            <w:tcBorders>
              <w:top w:val="nil"/>
              <w:left w:val="nil"/>
              <w:bottom w:val="single" w:sz="8" w:space="0" w:color="auto"/>
              <w:right w:val="single" w:sz="8" w:space="0" w:color="auto"/>
            </w:tcBorders>
            <w:shd w:val="clear" w:color="auto" w:fill="FFFF00"/>
          </w:tcPr>
          <w:p w14:paraId="50BFF302"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21</w:t>
            </w:r>
          </w:p>
        </w:tc>
      </w:tr>
    </w:tbl>
    <w:p w14:paraId="4B6553F6" w14:textId="77777777" w:rsidR="002141F0" w:rsidRPr="003A37CE" w:rsidRDefault="002141F0" w:rsidP="00E63F61">
      <w:pPr>
        <w:autoSpaceDE w:val="0"/>
        <w:autoSpaceDN w:val="0"/>
        <w:adjustRightInd w:val="0"/>
        <w:ind w:right="-142"/>
        <w:rPr>
          <w:rFonts w:ascii="Arial" w:hAnsi="Arial" w:cs="Arial"/>
          <w:sz w:val="22"/>
          <w:szCs w:val="22"/>
        </w:rPr>
      </w:pPr>
    </w:p>
    <w:p w14:paraId="0952E328" w14:textId="77777777" w:rsidR="002141F0" w:rsidRPr="003A37CE" w:rsidRDefault="002141F0" w:rsidP="00E63F61">
      <w:pPr>
        <w:autoSpaceDE w:val="0"/>
        <w:autoSpaceDN w:val="0"/>
        <w:adjustRightInd w:val="0"/>
        <w:ind w:right="-142"/>
        <w:rPr>
          <w:rFonts w:ascii="Arial" w:hAnsi="Arial" w:cs="Arial"/>
          <w:b/>
          <w:bCs/>
          <w:sz w:val="22"/>
          <w:szCs w:val="22"/>
        </w:rPr>
      </w:pPr>
    </w:p>
    <w:p w14:paraId="4BE12064" w14:textId="77777777" w:rsidR="002141F0" w:rsidRPr="003A37CE" w:rsidRDefault="002141F0" w:rsidP="00E63F61">
      <w:pPr>
        <w:autoSpaceDE w:val="0"/>
        <w:autoSpaceDN w:val="0"/>
        <w:adjustRightInd w:val="0"/>
        <w:ind w:right="-142"/>
        <w:rPr>
          <w:rFonts w:ascii="Arial" w:hAnsi="Arial" w:cs="Arial"/>
          <w:b/>
          <w:bCs/>
          <w:sz w:val="22"/>
          <w:szCs w:val="22"/>
        </w:rPr>
      </w:pPr>
      <w:r w:rsidRPr="003A37CE">
        <w:rPr>
          <w:rFonts w:ascii="Arial" w:hAnsi="Arial" w:cs="Arial"/>
          <w:b/>
          <w:bCs/>
          <w:sz w:val="22"/>
          <w:szCs w:val="22"/>
        </w:rPr>
        <w:t xml:space="preserve">4. DO VALOR ESTIMADO PARA A CONTRATAÇÃO </w:t>
      </w:r>
    </w:p>
    <w:p w14:paraId="16A47246" w14:textId="77777777" w:rsidR="002141F0" w:rsidRPr="003A37CE" w:rsidRDefault="002141F0" w:rsidP="00E63F61">
      <w:pPr>
        <w:autoSpaceDE w:val="0"/>
        <w:autoSpaceDN w:val="0"/>
        <w:adjustRightInd w:val="0"/>
        <w:ind w:left="690" w:right="-142"/>
        <w:rPr>
          <w:rFonts w:ascii="Arial" w:hAnsi="Arial" w:cs="Arial"/>
          <w:bCs/>
          <w:sz w:val="22"/>
          <w:szCs w:val="22"/>
        </w:rPr>
      </w:pPr>
    </w:p>
    <w:p w14:paraId="3DC0A805" w14:textId="698862E3"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 xml:space="preserve">4.1. O custo  estimado mensal do serviço a ser contratado é de R$  </w:t>
      </w:r>
      <w:r w:rsidR="00D13CC2" w:rsidRPr="003A37CE">
        <w:rPr>
          <w:rFonts w:ascii="Arial" w:hAnsi="Arial" w:cs="Arial"/>
          <w:sz w:val="22"/>
          <w:szCs w:val="22"/>
        </w:rPr>
        <w:t>133.902,41</w:t>
      </w:r>
      <w:r w:rsidR="00AE29C4" w:rsidRPr="003A37CE">
        <w:rPr>
          <w:rFonts w:ascii="Arial" w:hAnsi="Arial" w:cs="Arial"/>
          <w:sz w:val="22"/>
          <w:szCs w:val="22"/>
        </w:rPr>
        <w:t xml:space="preserve"> </w:t>
      </w:r>
      <w:r w:rsidRPr="003A37CE">
        <w:rPr>
          <w:rFonts w:ascii="Arial" w:hAnsi="Arial" w:cs="Arial"/>
          <w:sz w:val="22"/>
          <w:szCs w:val="22"/>
        </w:rPr>
        <w:t>(</w:t>
      </w:r>
      <w:r w:rsidR="00D13CC2" w:rsidRPr="003A37CE">
        <w:rPr>
          <w:rFonts w:ascii="Arial" w:hAnsi="Arial" w:cs="Arial"/>
          <w:sz w:val="22"/>
          <w:szCs w:val="22"/>
        </w:rPr>
        <w:t>cento e trinta e três mil, novecentos e dois reais e quarenta e um centavos</w:t>
      </w:r>
      <w:r w:rsidRPr="003A37CE">
        <w:rPr>
          <w:rFonts w:ascii="Arial" w:hAnsi="Arial" w:cs="Arial"/>
          <w:sz w:val="22"/>
          <w:szCs w:val="22"/>
        </w:rPr>
        <w:t>) perfazendo um custo estimado anual de R$</w:t>
      </w:r>
      <w:r w:rsidR="00D13CC2" w:rsidRPr="003A37CE">
        <w:rPr>
          <w:rFonts w:ascii="Arial" w:hAnsi="Arial" w:cs="Arial"/>
          <w:sz w:val="22"/>
          <w:szCs w:val="22"/>
        </w:rPr>
        <w:t xml:space="preserve"> 1.606.828,92</w:t>
      </w:r>
      <w:r w:rsidRPr="003A37CE">
        <w:rPr>
          <w:rFonts w:ascii="Arial" w:hAnsi="Arial" w:cs="Arial"/>
          <w:sz w:val="22"/>
          <w:szCs w:val="22"/>
        </w:rPr>
        <w:t xml:space="preserve">  (                                              </w:t>
      </w:r>
      <w:r w:rsidR="00D13CC2" w:rsidRPr="003A37CE">
        <w:rPr>
          <w:rFonts w:ascii="Arial" w:hAnsi="Arial" w:cs="Arial"/>
          <w:sz w:val="22"/>
          <w:szCs w:val="22"/>
        </w:rPr>
        <w:t>um milhão, seiscentos e seis mil, oitocentos e vinte e oito reais e noventa e dois centavos</w:t>
      </w:r>
      <w:r w:rsidRPr="003A37CE">
        <w:rPr>
          <w:rFonts w:ascii="Arial" w:hAnsi="Arial" w:cs="Arial"/>
          <w:sz w:val="22"/>
          <w:szCs w:val="22"/>
        </w:rPr>
        <w:t>).</w:t>
      </w:r>
    </w:p>
    <w:p w14:paraId="22FA9153"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01A5D7E6" w14:textId="77777777" w:rsidR="002141F0" w:rsidRPr="003A37CE" w:rsidRDefault="002141F0" w:rsidP="00E63F61">
      <w:pPr>
        <w:suppressAutoHyphens/>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4.2. Os valores acima foram aferidos em pesquisa de preços com empresas do ramo no mercado.</w:t>
      </w:r>
    </w:p>
    <w:p w14:paraId="5258559D" w14:textId="77777777" w:rsidR="002141F0" w:rsidRPr="003A37CE" w:rsidRDefault="002141F0" w:rsidP="00E63F61">
      <w:pPr>
        <w:suppressAutoHyphens/>
        <w:autoSpaceDE w:val="0"/>
        <w:autoSpaceDN w:val="0"/>
        <w:adjustRightInd w:val="0"/>
        <w:ind w:right="-142"/>
        <w:jc w:val="both"/>
        <w:rPr>
          <w:rFonts w:ascii="Arial" w:hAnsi="Arial" w:cs="Arial"/>
          <w:sz w:val="22"/>
          <w:szCs w:val="22"/>
        </w:rPr>
      </w:pPr>
    </w:p>
    <w:p w14:paraId="21D957AF"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 xml:space="preserve">5. DA VISTORIA </w:t>
      </w:r>
    </w:p>
    <w:p w14:paraId="2A0585E1"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30EDD025" w14:textId="216E037F"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5.1. A vistoria é obrigatória para fins de habilitação e as empresas licitantes deverão realizá-la, em todos os prédios onde haverá prestação de serviço, para fins de verificação de todas as estruturas prediais civis, elétricas, hidráulicas, hidro sanitárias e outras que sejam necessárias à realização do serviço, com a finalidade de conhecer as atuais condições estruturais dos imóveis e efetuar de forma mais precisa o plano de ma</w:t>
      </w:r>
      <w:r w:rsidR="00511451" w:rsidRPr="003A37CE">
        <w:rPr>
          <w:rFonts w:ascii="Arial" w:hAnsi="Arial" w:cs="Arial"/>
          <w:sz w:val="22"/>
          <w:szCs w:val="22"/>
        </w:rPr>
        <w:t>nutenção preventiva e corretiva, de modo a não incorrerem em falhas ou omissões.</w:t>
      </w:r>
    </w:p>
    <w:p w14:paraId="2E56F941"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59A4F5F9" w14:textId="6E85D503"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5.2. Na vistoria </w:t>
      </w:r>
      <w:r w:rsidR="000B2095" w:rsidRPr="003A37CE">
        <w:rPr>
          <w:rFonts w:ascii="Arial" w:hAnsi="Arial" w:cs="Arial"/>
          <w:sz w:val="22"/>
          <w:szCs w:val="22"/>
        </w:rPr>
        <w:t>deverã</w:t>
      </w:r>
      <w:r w:rsidRPr="003A37CE">
        <w:rPr>
          <w:rFonts w:ascii="Arial" w:hAnsi="Arial" w:cs="Arial"/>
          <w:sz w:val="22"/>
          <w:szCs w:val="22"/>
        </w:rPr>
        <w:t>o ser verificados, também, os tipos de mobiliários, de divisórias, de equipamentos e outros bens que existam nos prédios da FUNDAÇÃO BIBLIOTECA NACIONAL - FBN.</w:t>
      </w:r>
    </w:p>
    <w:p w14:paraId="287D369D"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66A4E0C0" w14:textId="7B4AEFCA"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5.3. A vistoria </w:t>
      </w:r>
      <w:r w:rsidR="000B2095" w:rsidRPr="003A37CE">
        <w:rPr>
          <w:rFonts w:ascii="Arial" w:hAnsi="Arial" w:cs="Arial"/>
          <w:sz w:val="22"/>
          <w:szCs w:val="22"/>
        </w:rPr>
        <w:t>dev</w:t>
      </w:r>
      <w:r w:rsidRPr="003A37CE">
        <w:rPr>
          <w:rFonts w:ascii="Arial" w:hAnsi="Arial" w:cs="Arial"/>
          <w:sz w:val="22"/>
          <w:szCs w:val="22"/>
        </w:rPr>
        <w:t>erá ser realizada por preposto da contratada.</w:t>
      </w:r>
    </w:p>
    <w:p w14:paraId="5E4F1D09"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1C19C2B4"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5.4. Após a vistoria, será assinado por um representante da FBN e um da empresa licitante uma Declaração de Vistoria, conforme Anexo III.</w:t>
      </w:r>
    </w:p>
    <w:p w14:paraId="234F4477"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3302513D" w14:textId="6BFE24B5"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5.5. A vistoria prévia </w:t>
      </w:r>
      <w:r w:rsidR="000B2095" w:rsidRPr="003A37CE">
        <w:rPr>
          <w:rFonts w:ascii="Arial" w:hAnsi="Arial" w:cs="Arial"/>
          <w:sz w:val="22"/>
          <w:szCs w:val="22"/>
        </w:rPr>
        <w:t>dev</w:t>
      </w:r>
      <w:r w:rsidRPr="003A37CE">
        <w:rPr>
          <w:rFonts w:ascii="Arial" w:hAnsi="Arial" w:cs="Arial"/>
          <w:sz w:val="22"/>
          <w:szCs w:val="22"/>
        </w:rPr>
        <w:t>erá ser agendada pelos telefones (21) 2220-1759 ou (21) 2220-1789 e realizada em até 01 dia útil antes da realização da licitação.</w:t>
      </w:r>
    </w:p>
    <w:p w14:paraId="7AF359FD"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w:t>
      </w:r>
    </w:p>
    <w:p w14:paraId="64D02E07" w14:textId="63E8E682"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lastRenderedPageBreak/>
        <w:t>5.6. A participação nesta licitação implica na concordância tácita da empresa licitante de que todas as dúvidas sobre a realização dos serviços foram esclarecidas, não podendo  alegar que não obteve as informações na época.</w:t>
      </w:r>
    </w:p>
    <w:p w14:paraId="2182AAC5"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2CDE1472" w14:textId="77777777" w:rsidR="002141F0" w:rsidRPr="003A37CE" w:rsidRDefault="002141F0" w:rsidP="00E63F61">
      <w:pPr>
        <w:autoSpaceDE w:val="0"/>
        <w:autoSpaceDN w:val="0"/>
        <w:adjustRightInd w:val="0"/>
        <w:ind w:right="-142"/>
        <w:jc w:val="both"/>
        <w:rPr>
          <w:rFonts w:ascii="Arial" w:hAnsi="Arial" w:cs="Arial"/>
          <w:sz w:val="22"/>
          <w:szCs w:val="22"/>
        </w:rPr>
      </w:pPr>
    </w:p>
    <w:p w14:paraId="5EC31AD3"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6. DAS ESPECIFICAÇÕES GERAIS DOS SERVIÇOS</w:t>
      </w:r>
    </w:p>
    <w:p w14:paraId="7DE90071"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6EC2EF8D" w14:textId="77777777" w:rsidR="002141F0" w:rsidRPr="003A37CE" w:rsidRDefault="002141F0" w:rsidP="00E63F61">
      <w:pPr>
        <w:autoSpaceDE w:val="0"/>
        <w:autoSpaceDN w:val="0"/>
        <w:adjustRightInd w:val="0"/>
        <w:ind w:left="993" w:right="-142" w:hanging="567"/>
        <w:jc w:val="both"/>
        <w:rPr>
          <w:rFonts w:ascii="Arial" w:hAnsi="Arial" w:cs="Arial"/>
          <w:bCs/>
          <w:sz w:val="22"/>
          <w:szCs w:val="22"/>
        </w:rPr>
      </w:pPr>
      <w:r w:rsidRPr="003A37CE">
        <w:rPr>
          <w:rFonts w:ascii="Arial" w:hAnsi="Arial" w:cs="Arial"/>
          <w:bCs/>
          <w:sz w:val="22"/>
          <w:szCs w:val="22"/>
        </w:rPr>
        <w:t>6.1. Serviços gerais de manutenção predial civil, elétrica e hidráulica.</w:t>
      </w:r>
    </w:p>
    <w:p w14:paraId="476CE1D8" w14:textId="77777777" w:rsidR="002141F0" w:rsidRPr="003A37CE" w:rsidRDefault="002141F0" w:rsidP="00E63F61">
      <w:pPr>
        <w:autoSpaceDE w:val="0"/>
        <w:autoSpaceDN w:val="0"/>
        <w:adjustRightInd w:val="0"/>
        <w:ind w:left="851" w:right="-142" w:hanging="425"/>
        <w:jc w:val="both"/>
        <w:rPr>
          <w:rFonts w:ascii="Arial" w:hAnsi="Arial" w:cs="Arial"/>
          <w:sz w:val="22"/>
          <w:szCs w:val="22"/>
        </w:rPr>
      </w:pPr>
      <w:r w:rsidRPr="003A37CE">
        <w:rPr>
          <w:rFonts w:ascii="Arial" w:hAnsi="Arial" w:cs="Arial"/>
          <w:bCs/>
          <w:sz w:val="22"/>
          <w:szCs w:val="22"/>
        </w:rPr>
        <w:t xml:space="preserve">6.2. </w:t>
      </w:r>
      <w:r w:rsidRPr="003A37CE">
        <w:rPr>
          <w:rFonts w:ascii="Arial" w:hAnsi="Arial" w:cs="Arial"/>
          <w:sz w:val="22"/>
          <w:szCs w:val="22"/>
        </w:rPr>
        <w:t xml:space="preserve">As manutenções preventivas e corretivas serão executadas em todas as instalações abrangidas pelos serviços contratados, conforme especificado no item </w:t>
      </w:r>
      <w:r w:rsidRPr="003A37CE">
        <w:rPr>
          <w:rFonts w:ascii="Arial" w:hAnsi="Arial" w:cs="Arial"/>
          <w:b/>
          <w:sz w:val="22"/>
          <w:szCs w:val="22"/>
        </w:rPr>
        <w:t>7 –</w:t>
      </w:r>
      <w:r w:rsidRPr="003A37CE">
        <w:rPr>
          <w:rFonts w:ascii="Arial" w:hAnsi="Arial" w:cs="Arial"/>
          <w:sz w:val="22"/>
          <w:szCs w:val="22"/>
        </w:rPr>
        <w:t xml:space="preserve"> </w:t>
      </w:r>
      <w:r w:rsidRPr="003A37CE">
        <w:rPr>
          <w:rFonts w:ascii="Arial" w:hAnsi="Arial" w:cs="Arial"/>
          <w:b/>
          <w:bCs/>
          <w:sz w:val="22"/>
          <w:szCs w:val="22"/>
        </w:rPr>
        <w:t>DA FORMA DE EXECUÇÃO DOS SERVIÇOS E DO LOCAL DE EXECUÇÃO</w:t>
      </w:r>
      <w:r w:rsidRPr="003A37CE">
        <w:rPr>
          <w:rFonts w:ascii="Arial" w:hAnsi="Arial" w:cs="Arial"/>
          <w:sz w:val="22"/>
          <w:szCs w:val="22"/>
        </w:rPr>
        <w:t xml:space="preserve">, bem como no ANEXO I-A deste Termo. </w:t>
      </w:r>
    </w:p>
    <w:p w14:paraId="3720EB6B" w14:textId="77777777" w:rsidR="002141F0" w:rsidRPr="003A37CE" w:rsidRDefault="002141F0" w:rsidP="00E63F61">
      <w:pPr>
        <w:autoSpaceDE w:val="0"/>
        <w:autoSpaceDN w:val="0"/>
        <w:adjustRightInd w:val="0"/>
        <w:ind w:right="-142"/>
        <w:jc w:val="both"/>
        <w:rPr>
          <w:rFonts w:ascii="Arial" w:hAnsi="Arial" w:cs="Arial"/>
          <w:sz w:val="22"/>
          <w:szCs w:val="22"/>
        </w:rPr>
      </w:pPr>
    </w:p>
    <w:p w14:paraId="04F43A72"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 xml:space="preserve">6.2.1. A manutenção preventiva será executada conforme o Plano de Manutenção Predial a ser elaborado pela </w:t>
      </w:r>
      <w:r w:rsidRPr="003A37CE">
        <w:rPr>
          <w:rFonts w:ascii="Arial" w:hAnsi="Arial" w:cs="Arial"/>
          <w:bCs/>
          <w:sz w:val="22"/>
          <w:szCs w:val="22"/>
        </w:rPr>
        <w:t>CONTRATADA</w:t>
      </w:r>
      <w:r w:rsidRPr="003A37CE">
        <w:rPr>
          <w:rFonts w:ascii="Arial" w:hAnsi="Arial" w:cs="Arial"/>
          <w:sz w:val="22"/>
          <w:szCs w:val="22"/>
        </w:rPr>
        <w:t>.</w:t>
      </w:r>
    </w:p>
    <w:p w14:paraId="2872E156"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5A3B6360" w14:textId="77777777" w:rsidR="002141F0" w:rsidRPr="003A37CE" w:rsidRDefault="002141F0" w:rsidP="00E63F61">
      <w:pPr>
        <w:tabs>
          <w:tab w:val="left" w:pos="709"/>
          <w:tab w:val="left" w:pos="851"/>
        </w:tabs>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 xml:space="preserve">6.2.2. As manutenções corretivas das instalações da </w:t>
      </w:r>
      <w:r w:rsidRPr="003A37CE">
        <w:rPr>
          <w:rFonts w:ascii="Arial" w:hAnsi="Arial" w:cs="Arial"/>
          <w:bCs/>
          <w:sz w:val="22"/>
          <w:szCs w:val="22"/>
        </w:rPr>
        <w:t xml:space="preserve">FBN </w:t>
      </w:r>
      <w:r w:rsidRPr="003A37CE">
        <w:rPr>
          <w:rFonts w:ascii="Arial" w:hAnsi="Arial" w:cs="Arial"/>
          <w:sz w:val="22"/>
          <w:szCs w:val="22"/>
        </w:rPr>
        <w:t>serão executadas conforme necessário, quando verificada a necessidade pela contratada e quando solicitado pela contratante.</w:t>
      </w:r>
    </w:p>
    <w:p w14:paraId="3360507D"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10FC937F"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bCs/>
          <w:sz w:val="22"/>
          <w:szCs w:val="22"/>
        </w:rPr>
        <w:t xml:space="preserve">6.2.3. </w:t>
      </w:r>
      <w:r w:rsidRPr="003A37CE">
        <w:rPr>
          <w:rFonts w:ascii="Arial" w:hAnsi="Arial" w:cs="Arial"/>
          <w:sz w:val="22"/>
          <w:szCs w:val="22"/>
        </w:rPr>
        <w:t>Os serviços de manutenção preventiva e corretiva que não possam ser realizados durante o horário de expediente deverão ser executados em dias/horários em comum acordo com a CONTRATANTE.</w:t>
      </w:r>
    </w:p>
    <w:p w14:paraId="44B31892"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25C2840A"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 xml:space="preserve">6.2.4. O Plano de Manutenção Predial será elaborado pela </w:t>
      </w:r>
      <w:r w:rsidRPr="003A37CE">
        <w:rPr>
          <w:rFonts w:ascii="Arial" w:hAnsi="Arial" w:cs="Arial"/>
          <w:bCs/>
          <w:sz w:val="22"/>
          <w:szCs w:val="22"/>
        </w:rPr>
        <w:t xml:space="preserve">CONTRATADA </w:t>
      </w:r>
      <w:r w:rsidRPr="003A37CE">
        <w:rPr>
          <w:rFonts w:ascii="Arial" w:hAnsi="Arial" w:cs="Arial"/>
          <w:sz w:val="22"/>
          <w:szCs w:val="22"/>
        </w:rPr>
        <w:t xml:space="preserve">no primeiro  mês de contrato e deverá estabelecer </w:t>
      </w:r>
      <w:r w:rsidRPr="003A37CE">
        <w:rPr>
          <w:rFonts w:ascii="Arial" w:hAnsi="Arial" w:cs="Arial"/>
          <w:bCs/>
          <w:sz w:val="22"/>
          <w:szCs w:val="22"/>
        </w:rPr>
        <w:t xml:space="preserve">um plano de rotinas de manutenção </w:t>
      </w:r>
      <w:r w:rsidRPr="003A37CE">
        <w:rPr>
          <w:rFonts w:ascii="Arial" w:hAnsi="Arial" w:cs="Arial"/>
          <w:sz w:val="22"/>
          <w:szCs w:val="22"/>
        </w:rPr>
        <w:t>para os sistemas prediais, elétrico, hidráulico, civil, prevendo, no mínimo, as rotinas de manutenção constantes do ANEXO I-A.</w:t>
      </w:r>
    </w:p>
    <w:p w14:paraId="325035CC"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4A2C957F" w14:textId="77777777" w:rsidR="002141F0" w:rsidRPr="003A37CE" w:rsidRDefault="002141F0" w:rsidP="00E63F61">
      <w:pPr>
        <w:autoSpaceDE w:val="0"/>
        <w:autoSpaceDN w:val="0"/>
        <w:adjustRightInd w:val="0"/>
        <w:ind w:right="-142"/>
        <w:jc w:val="both"/>
        <w:rPr>
          <w:rFonts w:ascii="Arial" w:hAnsi="Arial" w:cs="Arial"/>
          <w:color w:val="FF0000"/>
          <w:sz w:val="22"/>
          <w:szCs w:val="22"/>
        </w:rPr>
      </w:pPr>
    </w:p>
    <w:p w14:paraId="2B70006E"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6.2.5. Os serviços programados de Manutenção Preventiva e/ou Corretiva que, por sua natureza técnica, acarretem paralisação dos sistemas prediais, deverão ser executados em dias/horários em comum acordo com a CONTRATANTE.</w:t>
      </w:r>
    </w:p>
    <w:p w14:paraId="02CD46E5" w14:textId="77777777" w:rsidR="002141F0" w:rsidRPr="003A37CE" w:rsidRDefault="002141F0" w:rsidP="00E63F61">
      <w:pPr>
        <w:autoSpaceDE w:val="0"/>
        <w:autoSpaceDN w:val="0"/>
        <w:adjustRightInd w:val="0"/>
        <w:ind w:right="-142"/>
        <w:jc w:val="both"/>
        <w:rPr>
          <w:rFonts w:ascii="Arial" w:hAnsi="Arial" w:cs="Arial"/>
          <w:sz w:val="22"/>
          <w:szCs w:val="22"/>
        </w:rPr>
      </w:pPr>
    </w:p>
    <w:p w14:paraId="182564E2"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6.2.6. Havendo a possibilidade de afetar ou interromper qualquer atividade da FBN, deverá ser encaminhada solicitação para obter autorização da Administração com antecedência, contendo a descrição do serviço a ser realizado e previsão de restabelecimento das condições normais.</w:t>
      </w:r>
    </w:p>
    <w:p w14:paraId="6D9BF397" w14:textId="77777777" w:rsidR="002141F0" w:rsidRPr="003A37CE" w:rsidRDefault="002141F0" w:rsidP="00E63F61">
      <w:pPr>
        <w:autoSpaceDE w:val="0"/>
        <w:autoSpaceDN w:val="0"/>
        <w:adjustRightInd w:val="0"/>
        <w:ind w:right="-142"/>
        <w:jc w:val="both"/>
        <w:rPr>
          <w:rFonts w:ascii="Arial" w:hAnsi="Arial" w:cs="Arial"/>
          <w:sz w:val="22"/>
          <w:szCs w:val="22"/>
        </w:rPr>
      </w:pPr>
    </w:p>
    <w:p w14:paraId="12DCCF42" w14:textId="77777777" w:rsidR="002141F0" w:rsidRPr="003A37CE" w:rsidRDefault="002141F0" w:rsidP="00E63F61">
      <w:pPr>
        <w:suppressAutoHyphens/>
        <w:autoSpaceDE w:val="0"/>
        <w:autoSpaceDN w:val="0"/>
        <w:adjustRightInd w:val="0"/>
        <w:ind w:right="-142"/>
        <w:rPr>
          <w:rFonts w:ascii="Arial" w:hAnsi="Arial" w:cs="Arial"/>
          <w:b/>
          <w:bCs/>
          <w:sz w:val="22"/>
          <w:szCs w:val="22"/>
        </w:rPr>
      </w:pPr>
      <w:r w:rsidRPr="003A37CE">
        <w:rPr>
          <w:rFonts w:ascii="Arial" w:hAnsi="Arial" w:cs="Arial"/>
          <w:b/>
          <w:bCs/>
          <w:sz w:val="22"/>
          <w:szCs w:val="22"/>
        </w:rPr>
        <w:t>7. DA FORMA DE EXECUÇÃO DOS SERVIÇOS E DO LOCAL DE EXECUÇÃO</w:t>
      </w:r>
    </w:p>
    <w:p w14:paraId="3C07E3EE" w14:textId="77777777" w:rsidR="002141F0" w:rsidRPr="003A37CE" w:rsidRDefault="002141F0" w:rsidP="00E63F61">
      <w:pPr>
        <w:suppressAutoHyphens/>
        <w:autoSpaceDE w:val="0"/>
        <w:autoSpaceDN w:val="0"/>
        <w:adjustRightInd w:val="0"/>
        <w:ind w:right="-142"/>
        <w:jc w:val="both"/>
        <w:rPr>
          <w:rFonts w:ascii="Arial" w:hAnsi="Arial" w:cs="Arial"/>
          <w:bCs/>
          <w:sz w:val="22"/>
          <w:szCs w:val="22"/>
        </w:rPr>
      </w:pPr>
    </w:p>
    <w:p w14:paraId="15BFE9D8"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7.1. Os serviços a serem prestados pela empresa contratada serão, em linhas gerais, os abaixo descriminados, estando melhor especificados no corpo deste Termo de Referência.</w:t>
      </w:r>
    </w:p>
    <w:p w14:paraId="7E7AC8C6"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477554CE"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r w:rsidRPr="003A37CE">
        <w:rPr>
          <w:rFonts w:ascii="Arial" w:hAnsi="Arial" w:cs="Arial"/>
          <w:bCs/>
          <w:sz w:val="22"/>
          <w:szCs w:val="22"/>
        </w:rPr>
        <w:t xml:space="preserve">I. Prestação de serviços específicos de engenharia para o acompanhamento, supervisão, operação, manutenção preventiva e corretiva de todas as instalações e sistemas prediais civis, elétricos, telecomunicações, edificações, hidráulicos (água e esgoto), </w:t>
      </w:r>
      <w:proofErr w:type="spellStart"/>
      <w:r w:rsidRPr="003A37CE">
        <w:rPr>
          <w:rFonts w:ascii="Arial" w:hAnsi="Arial" w:cs="Arial"/>
          <w:bCs/>
          <w:sz w:val="22"/>
          <w:szCs w:val="22"/>
        </w:rPr>
        <w:t>hidrosanitários</w:t>
      </w:r>
      <w:proofErr w:type="spellEnd"/>
      <w:r w:rsidRPr="003A37CE">
        <w:rPr>
          <w:rFonts w:ascii="Arial" w:hAnsi="Arial" w:cs="Arial"/>
          <w:bCs/>
          <w:sz w:val="22"/>
          <w:szCs w:val="22"/>
        </w:rPr>
        <w:t>, incluindo a realização de desentupimentos de esgotos, com fornecimento de todo ferramental a ser utilizado, bem como materiais e insumos necessários.</w:t>
      </w:r>
    </w:p>
    <w:p w14:paraId="7B434CDB"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r w:rsidRPr="003A37CE">
        <w:rPr>
          <w:rFonts w:ascii="Arial" w:hAnsi="Arial" w:cs="Arial"/>
          <w:bCs/>
          <w:sz w:val="22"/>
          <w:szCs w:val="22"/>
        </w:rPr>
        <w:lastRenderedPageBreak/>
        <w:t>II. Prestação de serviços de supervisão e execução de logística interna e externa a ser gerenciado pelo supervisor, tais como: montagem e desmontagem de mobiliários existentes, movimentação vertical e horizontal de bens de consumo; acompanhamento e auxilio nos recebimentos de materiais adquiridos pela contratada .</w:t>
      </w:r>
    </w:p>
    <w:p w14:paraId="5FE86E95"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p>
    <w:p w14:paraId="72E7423C"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2CE4FE85"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r w:rsidRPr="003A37CE">
        <w:rPr>
          <w:rFonts w:ascii="Arial" w:hAnsi="Arial" w:cs="Arial"/>
          <w:bCs/>
          <w:sz w:val="22"/>
          <w:szCs w:val="22"/>
        </w:rPr>
        <w:t>III. Prestação de serviços de supervisão e acompanhamento a empresas contratadas pela Fundação que venham a prestar serviços diversos nas dependências da contratante.</w:t>
      </w:r>
    </w:p>
    <w:p w14:paraId="6804FE91"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p>
    <w:p w14:paraId="22A7011B"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r w:rsidRPr="003A37CE">
        <w:rPr>
          <w:rFonts w:ascii="Arial" w:hAnsi="Arial" w:cs="Arial"/>
          <w:bCs/>
          <w:sz w:val="22"/>
          <w:szCs w:val="22"/>
        </w:rPr>
        <w:t>IV. Prestação de serviços de manutenção e de pequenos reparos em pisos, carpetes, pisos elevados, forros, paredes, portas, janelas, mobiliários, divisórias; manutenção e troca de peças de filtros, bebedouros e purificadores de água, serviços de alvenaria, pintura e outros pequenos serviços de manutenção.</w:t>
      </w:r>
    </w:p>
    <w:p w14:paraId="7BE22905" w14:textId="77777777" w:rsidR="002141F0" w:rsidRPr="003A37CE" w:rsidRDefault="002141F0" w:rsidP="00E63F61">
      <w:pPr>
        <w:autoSpaceDE w:val="0"/>
        <w:autoSpaceDN w:val="0"/>
        <w:adjustRightInd w:val="0"/>
        <w:ind w:left="851" w:right="-142" w:hanging="284"/>
        <w:jc w:val="both"/>
        <w:rPr>
          <w:rFonts w:ascii="Arial" w:hAnsi="Arial" w:cs="Arial"/>
          <w:bCs/>
          <w:sz w:val="22"/>
          <w:szCs w:val="22"/>
        </w:rPr>
      </w:pPr>
    </w:p>
    <w:p w14:paraId="2E4C9835"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7.2. Os serviços descritos nos itens </w:t>
      </w:r>
      <w:r w:rsidRPr="003A37CE">
        <w:rPr>
          <w:rFonts w:ascii="Arial" w:hAnsi="Arial" w:cs="Arial"/>
          <w:bCs/>
          <w:sz w:val="22"/>
          <w:szCs w:val="22"/>
        </w:rPr>
        <w:t xml:space="preserve">I </w:t>
      </w:r>
      <w:r w:rsidRPr="003A37CE">
        <w:rPr>
          <w:rFonts w:ascii="Arial" w:hAnsi="Arial" w:cs="Arial"/>
          <w:sz w:val="22"/>
          <w:szCs w:val="22"/>
        </w:rPr>
        <w:t xml:space="preserve">a </w:t>
      </w:r>
      <w:r w:rsidRPr="003A37CE">
        <w:rPr>
          <w:rFonts w:ascii="Arial" w:hAnsi="Arial" w:cs="Arial"/>
          <w:bCs/>
          <w:sz w:val="22"/>
          <w:szCs w:val="22"/>
        </w:rPr>
        <w:t xml:space="preserve">IV </w:t>
      </w:r>
      <w:r w:rsidRPr="003A37CE">
        <w:rPr>
          <w:rFonts w:ascii="Arial" w:hAnsi="Arial" w:cs="Arial"/>
          <w:sz w:val="22"/>
          <w:szCs w:val="22"/>
        </w:rPr>
        <w:t>serão prestados nas instalações dos prédios da Fundação Biblioteca Nacional, localizado no Rio de Janeiro, de acordo com as especificidades de cada prédio:</w:t>
      </w:r>
    </w:p>
    <w:p w14:paraId="4B77F89A"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5489137F"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7.2.1. Avenida Rio Branco</w:t>
      </w:r>
      <w:r w:rsidRPr="003A37CE">
        <w:rPr>
          <w:rFonts w:ascii="Arial" w:hAnsi="Arial" w:cs="Arial"/>
          <w:bCs/>
          <w:sz w:val="22"/>
          <w:szCs w:val="22"/>
        </w:rPr>
        <w:t xml:space="preserve"> nº 219</w:t>
      </w:r>
      <w:r w:rsidRPr="003A37CE">
        <w:rPr>
          <w:rFonts w:ascii="Arial" w:hAnsi="Arial" w:cs="Arial"/>
          <w:sz w:val="22"/>
          <w:szCs w:val="22"/>
        </w:rPr>
        <w:t>, Centro, (SEDE);</w:t>
      </w:r>
    </w:p>
    <w:p w14:paraId="29BDCA07"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Interna: 13.000 m²</w:t>
      </w:r>
    </w:p>
    <w:p w14:paraId="70FC2EAE"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2.747,7 m²</w:t>
      </w:r>
    </w:p>
    <w:p w14:paraId="1597B5A3"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7.2.2. Casa da Leitura – PROLER- Rua Pereira da Silva nº86, Laranjeiras, (PROLER);</w:t>
      </w:r>
    </w:p>
    <w:p w14:paraId="781FDB65"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Interna: 466,80 m²</w:t>
      </w:r>
    </w:p>
    <w:p w14:paraId="79309FD5"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960m²</w:t>
      </w:r>
    </w:p>
    <w:p w14:paraId="5970AF2E"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7.2.3. Rua Debret nº 23, 6º/8º e 9º andar, Centro, (ADMINISTRAÇÃO); </w:t>
      </w:r>
    </w:p>
    <w:p w14:paraId="52FD5AD7"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Interna: 1.036 m²</w:t>
      </w:r>
    </w:p>
    <w:p w14:paraId="5C92CFDB"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não possui</w:t>
      </w:r>
    </w:p>
    <w:p w14:paraId="073CF807"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7.2.4. Avenida Rodrigues Alves nº 509 – Gamboa (ANEXO).</w:t>
      </w:r>
    </w:p>
    <w:p w14:paraId="4903D47F"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Interna: 14.914 m²</w:t>
      </w:r>
    </w:p>
    <w:p w14:paraId="32FBEF91"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88,50 m²</w:t>
      </w:r>
    </w:p>
    <w:p w14:paraId="062268F1"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7.2.5. Rua México nº 90, sala 1001  (PRONAC)</w:t>
      </w:r>
    </w:p>
    <w:p w14:paraId="7120A22A" w14:textId="36A5D28D"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w:t>
      </w:r>
      <w:r w:rsidR="00A9194C" w:rsidRPr="003A37CE">
        <w:rPr>
          <w:rFonts w:ascii="Arial" w:hAnsi="Arial" w:cs="Arial"/>
          <w:sz w:val="22"/>
          <w:szCs w:val="22"/>
        </w:rPr>
        <w:t xml:space="preserve"> </w:t>
      </w:r>
      <w:r w:rsidRPr="003A37CE">
        <w:rPr>
          <w:rFonts w:ascii="Arial" w:hAnsi="Arial" w:cs="Arial"/>
          <w:sz w:val="22"/>
          <w:szCs w:val="22"/>
        </w:rPr>
        <w:t>Área Interna: 120 m²</w:t>
      </w:r>
    </w:p>
    <w:p w14:paraId="0BFA2371" w14:textId="128B2DE9"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w:t>
      </w:r>
      <w:r w:rsidR="00A9194C" w:rsidRPr="003A37CE">
        <w:rPr>
          <w:rFonts w:ascii="Arial" w:hAnsi="Arial" w:cs="Arial"/>
          <w:sz w:val="22"/>
          <w:szCs w:val="22"/>
        </w:rPr>
        <w:t xml:space="preserve"> </w:t>
      </w:r>
      <w:r w:rsidRPr="003A37CE">
        <w:rPr>
          <w:rFonts w:ascii="Arial" w:hAnsi="Arial" w:cs="Arial"/>
          <w:sz w:val="22"/>
          <w:szCs w:val="22"/>
        </w:rPr>
        <w:t>Área Externa: não possui</w:t>
      </w:r>
    </w:p>
    <w:p w14:paraId="162E5509"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7.2.6 Rua da Imprensa nº, 16 Centro (Divisão de Música e BEC, CGSNBP,EDA e DLLB) </w:t>
      </w:r>
    </w:p>
    <w:p w14:paraId="0A80E97A" w14:textId="77777777" w:rsidR="002141F0" w:rsidRPr="003A37CE" w:rsidRDefault="002141F0" w:rsidP="00E63F61">
      <w:pPr>
        <w:autoSpaceDE w:val="0"/>
        <w:autoSpaceDN w:val="0"/>
        <w:adjustRightInd w:val="0"/>
        <w:ind w:left="709" w:right="-142" w:hanging="425"/>
        <w:jc w:val="both"/>
        <w:rPr>
          <w:rFonts w:ascii="Arial" w:hAnsi="Arial" w:cs="Arial"/>
          <w:b/>
          <w:sz w:val="22"/>
          <w:szCs w:val="22"/>
        </w:rPr>
      </w:pPr>
      <w:r w:rsidRPr="003A37CE">
        <w:rPr>
          <w:rFonts w:ascii="Arial" w:hAnsi="Arial" w:cs="Arial"/>
          <w:sz w:val="22"/>
          <w:szCs w:val="22"/>
        </w:rPr>
        <w:t xml:space="preserve">         </w:t>
      </w:r>
      <w:r w:rsidRPr="003A37CE">
        <w:rPr>
          <w:rFonts w:ascii="Arial" w:hAnsi="Arial" w:cs="Arial"/>
          <w:b/>
          <w:sz w:val="22"/>
          <w:szCs w:val="22"/>
        </w:rPr>
        <w:t xml:space="preserve">3º andar </w:t>
      </w:r>
    </w:p>
    <w:p w14:paraId="0E89B16F"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Interna: 1.344,36 m²</w:t>
      </w:r>
    </w:p>
    <w:p w14:paraId="5368A712"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não possui</w:t>
      </w:r>
    </w:p>
    <w:p w14:paraId="70DE3CC5" w14:textId="77777777" w:rsidR="002141F0" w:rsidRPr="003A37CE" w:rsidRDefault="002141F0" w:rsidP="00E63F61">
      <w:pPr>
        <w:autoSpaceDE w:val="0"/>
        <w:autoSpaceDN w:val="0"/>
        <w:adjustRightInd w:val="0"/>
        <w:ind w:left="709" w:right="-142" w:hanging="425"/>
        <w:jc w:val="both"/>
        <w:rPr>
          <w:rFonts w:ascii="Arial" w:hAnsi="Arial" w:cs="Arial"/>
          <w:b/>
          <w:sz w:val="22"/>
          <w:szCs w:val="22"/>
        </w:rPr>
      </w:pPr>
      <w:r w:rsidRPr="003A37CE">
        <w:rPr>
          <w:rFonts w:ascii="Arial" w:hAnsi="Arial" w:cs="Arial"/>
          <w:b/>
          <w:sz w:val="22"/>
          <w:szCs w:val="22"/>
        </w:rPr>
        <w:t xml:space="preserve">        4º andar</w:t>
      </w:r>
    </w:p>
    <w:p w14:paraId="18CE4C9A"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b/>
          <w:sz w:val="22"/>
          <w:szCs w:val="22"/>
        </w:rPr>
        <w:t xml:space="preserve">        </w:t>
      </w:r>
      <w:r w:rsidRPr="003A37CE">
        <w:rPr>
          <w:rFonts w:ascii="Arial" w:hAnsi="Arial" w:cs="Arial"/>
          <w:sz w:val="22"/>
          <w:szCs w:val="22"/>
        </w:rPr>
        <w:t>Área Interna: 1.344,36m²</w:t>
      </w:r>
    </w:p>
    <w:p w14:paraId="3D5D6D50"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não possui</w:t>
      </w:r>
    </w:p>
    <w:p w14:paraId="443766D6" w14:textId="77777777" w:rsidR="002141F0" w:rsidRPr="003A37CE" w:rsidRDefault="002141F0" w:rsidP="00E63F61">
      <w:pPr>
        <w:autoSpaceDE w:val="0"/>
        <w:autoSpaceDN w:val="0"/>
        <w:adjustRightInd w:val="0"/>
        <w:ind w:left="709" w:right="-142" w:hanging="425"/>
        <w:jc w:val="both"/>
        <w:rPr>
          <w:rFonts w:ascii="Arial" w:hAnsi="Arial" w:cs="Arial"/>
          <w:b/>
          <w:sz w:val="22"/>
          <w:szCs w:val="22"/>
        </w:rPr>
      </w:pPr>
      <w:r w:rsidRPr="003A37CE">
        <w:rPr>
          <w:rFonts w:ascii="Arial" w:hAnsi="Arial" w:cs="Arial"/>
          <w:b/>
          <w:sz w:val="22"/>
          <w:szCs w:val="22"/>
        </w:rPr>
        <w:t xml:space="preserve">        11º andar</w:t>
      </w:r>
    </w:p>
    <w:p w14:paraId="1C70F23E"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b/>
          <w:sz w:val="22"/>
          <w:szCs w:val="22"/>
        </w:rPr>
        <w:t xml:space="preserve">        </w:t>
      </w:r>
      <w:r w:rsidRPr="003A37CE">
        <w:rPr>
          <w:rFonts w:ascii="Arial" w:hAnsi="Arial" w:cs="Arial"/>
          <w:sz w:val="22"/>
          <w:szCs w:val="22"/>
        </w:rPr>
        <w:t>Área Interna: 1.344,36 m²</w:t>
      </w:r>
    </w:p>
    <w:p w14:paraId="3409E77A"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não possui</w:t>
      </w:r>
    </w:p>
    <w:p w14:paraId="7B01FA93" w14:textId="77777777" w:rsidR="002141F0" w:rsidRPr="003A37CE" w:rsidRDefault="002141F0" w:rsidP="00E63F61">
      <w:pPr>
        <w:autoSpaceDE w:val="0"/>
        <w:autoSpaceDN w:val="0"/>
        <w:adjustRightInd w:val="0"/>
        <w:ind w:left="709" w:right="-142" w:hanging="425"/>
        <w:jc w:val="both"/>
        <w:rPr>
          <w:rFonts w:ascii="Arial" w:hAnsi="Arial" w:cs="Arial"/>
          <w:b/>
          <w:sz w:val="22"/>
          <w:szCs w:val="22"/>
        </w:rPr>
      </w:pPr>
      <w:r w:rsidRPr="003A37CE">
        <w:rPr>
          <w:rFonts w:ascii="Arial" w:hAnsi="Arial" w:cs="Arial"/>
          <w:sz w:val="22"/>
          <w:szCs w:val="22"/>
        </w:rPr>
        <w:t xml:space="preserve">        </w:t>
      </w:r>
      <w:r w:rsidRPr="003A37CE">
        <w:rPr>
          <w:rFonts w:ascii="Arial" w:hAnsi="Arial" w:cs="Arial"/>
          <w:b/>
          <w:sz w:val="22"/>
          <w:szCs w:val="22"/>
        </w:rPr>
        <w:t>12º andar</w:t>
      </w:r>
    </w:p>
    <w:p w14:paraId="15F6CFA4"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b/>
          <w:sz w:val="22"/>
          <w:szCs w:val="22"/>
        </w:rPr>
        <w:t xml:space="preserve">        </w:t>
      </w:r>
      <w:r w:rsidRPr="003A37CE">
        <w:rPr>
          <w:rFonts w:ascii="Arial" w:hAnsi="Arial" w:cs="Arial"/>
          <w:sz w:val="22"/>
          <w:szCs w:val="22"/>
        </w:rPr>
        <w:t>Área Interna: 335 m²</w:t>
      </w:r>
    </w:p>
    <w:p w14:paraId="38889255"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Externa: não possui</w:t>
      </w:r>
    </w:p>
    <w:p w14:paraId="6A6292DB" w14:textId="77777777" w:rsidR="002141F0" w:rsidRPr="003A37CE" w:rsidRDefault="002141F0" w:rsidP="00E63F61">
      <w:pPr>
        <w:autoSpaceDE w:val="0"/>
        <w:autoSpaceDN w:val="0"/>
        <w:adjustRightInd w:val="0"/>
        <w:ind w:left="709" w:right="-142" w:hanging="425"/>
        <w:jc w:val="both"/>
        <w:rPr>
          <w:rFonts w:ascii="Arial" w:hAnsi="Arial" w:cs="Arial"/>
          <w:b/>
          <w:sz w:val="22"/>
          <w:szCs w:val="22"/>
        </w:rPr>
      </w:pPr>
      <w:r w:rsidRPr="003A37CE">
        <w:rPr>
          <w:rFonts w:ascii="Arial" w:hAnsi="Arial" w:cs="Arial"/>
          <w:sz w:val="22"/>
          <w:szCs w:val="22"/>
        </w:rPr>
        <w:t xml:space="preserve">        </w:t>
      </w:r>
      <w:r w:rsidRPr="003A37CE">
        <w:rPr>
          <w:rFonts w:ascii="Arial" w:hAnsi="Arial" w:cs="Arial"/>
          <w:b/>
          <w:sz w:val="22"/>
          <w:szCs w:val="22"/>
        </w:rPr>
        <w:t>15º andar</w:t>
      </w:r>
    </w:p>
    <w:p w14:paraId="62A8BC70"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b/>
          <w:sz w:val="22"/>
          <w:szCs w:val="22"/>
        </w:rPr>
        <w:t xml:space="preserve">        </w:t>
      </w:r>
      <w:r w:rsidRPr="003A37CE">
        <w:rPr>
          <w:rFonts w:ascii="Arial" w:hAnsi="Arial" w:cs="Arial"/>
          <w:sz w:val="22"/>
          <w:szCs w:val="22"/>
        </w:rPr>
        <w:t>Área 1: 235,05 m²</w:t>
      </w:r>
    </w:p>
    <w:p w14:paraId="7E520F91"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t xml:space="preserve">        Área 2: 406,50 m²</w:t>
      </w:r>
    </w:p>
    <w:p w14:paraId="2D2C29AF" w14:textId="77777777" w:rsidR="002141F0" w:rsidRPr="003A37CE" w:rsidRDefault="002141F0" w:rsidP="00E63F61">
      <w:pPr>
        <w:autoSpaceDE w:val="0"/>
        <w:autoSpaceDN w:val="0"/>
        <w:adjustRightInd w:val="0"/>
        <w:ind w:right="-142"/>
        <w:jc w:val="both"/>
        <w:rPr>
          <w:rFonts w:ascii="Arial" w:hAnsi="Arial" w:cs="Arial"/>
          <w:sz w:val="22"/>
          <w:szCs w:val="22"/>
        </w:rPr>
      </w:pPr>
    </w:p>
    <w:p w14:paraId="1247E9BB" w14:textId="0AD90C60" w:rsidR="002141F0" w:rsidRPr="003A37CE" w:rsidRDefault="002141F0" w:rsidP="00E63F61">
      <w:pPr>
        <w:autoSpaceDE w:val="0"/>
        <w:autoSpaceDN w:val="0"/>
        <w:adjustRightInd w:val="0"/>
        <w:ind w:left="709" w:right="-142" w:hanging="425"/>
        <w:jc w:val="both"/>
        <w:rPr>
          <w:rFonts w:ascii="Arial" w:hAnsi="Arial" w:cs="Arial"/>
          <w:sz w:val="22"/>
          <w:szCs w:val="22"/>
        </w:rPr>
      </w:pPr>
      <w:r w:rsidRPr="003A37CE">
        <w:rPr>
          <w:rFonts w:ascii="Arial" w:hAnsi="Arial" w:cs="Arial"/>
          <w:sz w:val="22"/>
          <w:szCs w:val="22"/>
        </w:rPr>
        <w:lastRenderedPageBreak/>
        <w:t xml:space="preserve">7.3. </w:t>
      </w:r>
      <w:r w:rsidRPr="003A37CE">
        <w:rPr>
          <w:rFonts w:ascii="Arial" w:hAnsi="Arial" w:cs="Arial"/>
          <w:bCs/>
          <w:sz w:val="22"/>
          <w:szCs w:val="22"/>
        </w:rPr>
        <w:t xml:space="preserve">Em casos </w:t>
      </w:r>
      <w:r w:rsidR="000B2095" w:rsidRPr="003A37CE">
        <w:rPr>
          <w:rFonts w:ascii="Arial" w:hAnsi="Arial" w:cs="Arial"/>
          <w:bCs/>
          <w:sz w:val="22"/>
          <w:szCs w:val="22"/>
        </w:rPr>
        <w:t>emerge</w:t>
      </w:r>
      <w:r w:rsidRPr="003A37CE">
        <w:rPr>
          <w:rFonts w:ascii="Arial" w:hAnsi="Arial" w:cs="Arial"/>
          <w:bCs/>
          <w:sz w:val="22"/>
          <w:szCs w:val="22"/>
        </w:rPr>
        <w:t>ncia</w:t>
      </w:r>
      <w:r w:rsidR="000B2095" w:rsidRPr="003A37CE">
        <w:rPr>
          <w:rFonts w:ascii="Arial" w:hAnsi="Arial" w:cs="Arial"/>
          <w:bCs/>
          <w:sz w:val="22"/>
          <w:szCs w:val="22"/>
        </w:rPr>
        <w:t>i</w:t>
      </w:r>
      <w:r w:rsidRPr="003A37CE">
        <w:rPr>
          <w:rFonts w:ascii="Arial" w:hAnsi="Arial" w:cs="Arial"/>
          <w:bCs/>
          <w:sz w:val="22"/>
          <w:szCs w:val="22"/>
        </w:rPr>
        <w:t>s</w:t>
      </w:r>
      <w:r w:rsidRPr="003A37CE">
        <w:rPr>
          <w:rFonts w:ascii="Arial" w:hAnsi="Arial" w:cs="Arial"/>
          <w:sz w:val="22"/>
          <w:szCs w:val="22"/>
        </w:rPr>
        <w:t xml:space="preserve">, nos quais pessoas e bens estejam em perigo, qualquer um dos serviços estipulados neste Termo de Referência poderá ser prestado no prédio da Sede, sem nenhum ônus para a contratante, visto serem serviços contemplados neste Termo e </w:t>
      </w:r>
      <w:r w:rsidRPr="003A37CE">
        <w:rPr>
          <w:rFonts w:ascii="Arial" w:hAnsi="Arial" w:cs="Arial"/>
          <w:bCs/>
          <w:sz w:val="22"/>
          <w:szCs w:val="22"/>
        </w:rPr>
        <w:t>estarem sendo solicitados em caráter emergencial</w:t>
      </w:r>
      <w:r w:rsidRPr="003A37CE">
        <w:rPr>
          <w:rFonts w:ascii="Arial" w:hAnsi="Arial" w:cs="Arial"/>
          <w:sz w:val="22"/>
          <w:szCs w:val="22"/>
        </w:rPr>
        <w:t>.</w:t>
      </w:r>
    </w:p>
    <w:p w14:paraId="6BDE6586"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4DE9C788"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7.4. Para a execução dos serviços de manutenção preventiva/corretiva propostos neste Termo, a CONTRATADA deverá disponibilizar à CONTRATANTE a seguinte Equipe de Trabalho, que deverá permanecer lotada nas dependências da FBN, podendo realizar serviços em todos os prédios da Fundação, dependendo da necessidade da contratante e das especificações deste Termo de Referência:</w:t>
      </w:r>
    </w:p>
    <w:p w14:paraId="3B8EEA07" w14:textId="77777777" w:rsidR="00AE29C4" w:rsidRPr="003A37CE" w:rsidRDefault="00AE29C4" w:rsidP="00E63F61">
      <w:pPr>
        <w:autoSpaceDE w:val="0"/>
        <w:autoSpaceDN w:val="0"/>
        <w:adjustRightInd w:val="0"/>
        <w:ind w:left="851" w:right="-142" w:hanging="567"/>
        <w:jc w:val="both"/>
        <w:rPr>
          <w:rFonts w:ascii="Arial" w:hAnsi="Arial" w:cs="Arial"/>
          <w:sz w:val="22"/>
          <w:szCs w:val="22"/>
        </w:rPr>
      </w:pPr>
    </w:p>
    <w:p w14:paraId="1C987E01" w14:textId="77777777" w:rsidR="002141F0" w:rsidRPr="003A37CE" w:rsidRDefault="002141F0" w:rsidP="00E63F61">
      <w:pPr>
        <w:autoSpaceDE w:val="0"/>
        <w:autoSpaceDN w:val="0"/>
        <w:adjustRightInd w:val="0"/>
        <w:ind w:right="-142"/>
        <w:jc w:val="center"/>
        <w:rPr>
          <w:rFonts w:ascii="Arial" w:hAnsi="Arial" w:cs="Arial"/>
          <w:b/>
          <w:sz w:val="22"/>
          <w:szCs w:val="22"/>
          <w:u w:val="single"/>
        </w:rPr>
      </w:pPr>
    </w:p>
    <w:p w14:paraId="2126BEC9" w14:textId="77777777" w:rsidR="002141F0" w:rsidRPr="003A37CE" w:rsidRDefault="002141F0" w:rsidP="00E63F61">
      <w:pPr>
        <w:pStyle w:val="Ttulo2"/>
        <w:ind w:right="-142"/>
        <w:rPr>
          <w:rFonts w:ascii="Arial" w:hAnsi="Arial" w:cs="Arial"/>
          <w:sz w:val="22"/>
          <w:szCs w:val="22"/>
          <w:u w:val="single"/>
        </w:rPr>
      </w:pPr>
      <w:r w:rsidRPr="003A37CE">
        <w:rPr>
          <w:rFonts w:ascii="Arial" w:hAnsi="Arial" w:cs="Arial"/>
          <w:sz w:val="22"/>
          <w:szCs w:val="22"/>
          <w:u w:val="single"/>
        </w:rPr>
        <w:t>EQUIPE DE MANUTENÇÃO PREDIAL</w:t>
      </w:r>
    </w:p>
    <w:p w14:paraId="6E011BA8" w14:textId="77777777" w:rsidR="00AE29C4" w:rsidRPr="003A37CE" w:rsidRDefault="00AE29C4" w:rsidP="00AE29C4">
      <w:pPr>
        <w:rPr>
          <w:rFonts w:ascii="Arial" w:hAnsi="Arial" w:cs="Arial"/>
          <w:sz w:val="22"/>
          <w:szCs w:val="22"/>
        </w:rPr>
      </w:pPr>
    </w:p>
    <w:p w14:paraId="6671F75D"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7.4.1. 3 (três) Postos de Eletricista</w:t>
      </w:r>
    </w:p>
    <w:p w14:paraId="3D2B9C87" w14:textId="7FA72AE5"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bCs/>
          <w:sz w:val="22"/>
          <w:szCs w:val="22"/>
        </w:rPr>
        <w:t xml:space="preserve">1 </w:t>
      </w:r>
      <w:r w:rsidR="00AE29C4" w:rsidRPr="003A37CE">
        <w:rPr>
          <w:rFonts w:ascii="Arial" w:hAnsi="Arial" w:cs="Arial"/>
          <w:bCs/>
          <w:sz w:val="22"/>
          <w:szCs w:val="22"/>
        </w:rPr>
        <w:t xml:space="preserve">(um) </w:t>
      </w:r>
      <w:r w:rsidRPr="003A37CE">
        <w:rPr>
          <w:rFonts w:ascii="Arial" w:hAnsi="Arial" w:cs="Arial"/>
          <w:bCs/>
          <w:sz w:val="22"/>
          <w:szCs w:val="22"/>
        </w:rPr>
        <w:t xml:space="preserve">posto </w:t>
      </w:r>
      <w:r w:rsidRPr="003A37CE">
        <w:rPr>
          <w:rFonts w:ascii="Arial" w:hAnsi="Arial" w:cs="Arial"/>
          <w:sz w:val="22"/>
          <w:szCs w:val="22"/>
        </w:rPr>
        <w:t xml:space="preserve">de 08:00 as 17:00 horas de segunda a sexta de 40 horas semanais; </w:t>
      </w:r>
    </w:p>
    <w:p w14:paraId="4D20B68B" w14:textId="740DEC4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1 </w:t>
      </w:r>
      <w:r w:rsidR="00AE29C4" w:rsidRPr="003A37CE">
        <w:rPr>
          <w:rFonts w:ascii="Arial" w:hAnsi="Arial" w:cs="Arial"/>
          <w:sz w:val="22"/>
          <w:szCs w:val="22"/>
        </w:rPr>
        <w:t xml:space="preserve">(um) </w:t>
      </w:r>
      <w:r w:rsidRPr="003A37CE">
        <w:rPr>
          <w:rFonts w:ascii="Arial" w:hAnsi="Arial" w:cs="Arial"/>
          <w:sz w:val="22"/>
          <w:szCs w:val="22"/>
        </w:rPr>
        <w:t>posto de 11:00 às 20:00 de segunda a sexta de 40 horas semanais;</w:t>
      </w:r>
    </w:p>
    <w:p w14:paraId="7B07C19E" w14:textId="552E5D86"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1 (um) posto de 08:00 as 17:00 de terça a sábado de 40 horas semanais. </w:t>
      </w:r>
    </w:p>
    <w:p w14:paraId="739BC368"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Poderá, excepcionalmente, haver serviços noturnos e nos finais de semana. </w:t>
      </w:r>
    </w:p>
    <w:p w14:paraId="39A4541C"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b/>
          <w:sz w:val="22"/>
          <w:szCs w:val="22"/>
        </w:rPr>
        <w:t>Atividades a serem desenvolvidas</w:t>
      </w:r>
      <w:r w:rsidRPr="003A37CE">
        <w:rPr>
          <w:rFonts w:ascii="Arial" w:hAnsi="Arial" w:cs="Arial"/>
          <w:sz w:val="22"/>
          <w:szCs w:val="22"/>
        </w:rPr>
        <w:t>: Planejar serviços de manutenção e instalação elétrica e eletroeletrônica; realizar manutenção preventiva e corretiva. Instalar sistemas e componentes eletroeletrônicos e realizar medições e testes. Elaborar documentação técnica e trabalhar em conformidade com normas e procedimentos técnicos e de qualidade, segurança, higiene, saúde e preservação ambiental. Executar a manutenção preventiva e corretiva em todas as instalações elétricas, inclusive aterramentos dos imóveis na periodicidade informada no plano de rotinas de manutenção. Acompanhar funcionários de outras empresas que venham realizar serviços relacionados com serviços de elétrica nas dependências da Fundação Biblioteca Nacional.</w:t>
      </w:r>
    </w:p>
    <w:p w14:paraId="703B7C3A" w14:textId="77777777" w:rsidR="002141F0" w:rsidRPr="003A37CE" w:rsidRDefault="002141F0" w:rsidP="00E63F61">
      <w:pPr>
        <w:pStyle w:val="Commarcadores"/>
        <w:tabs>
          <w:tab w:val="clear" w:pos="360"/>
        </w:tabs>
        <w:spacing w:before="120" w:after="120"/>
        <w:ind w:left="0" w:right="-142" w:firstLine="0"/>
        <w:jc w:val="both"/>
        <w:rPr>
          <w:rFonts w:cs="Arial"/>
          <w:szCs w:val="22"/>
        </w:rPr>
      </w:pPr>
      <w:r w:rsidRPr="003A37CE">
        <w:rPr>
          <w:rFonts w:cs="Arial"/>
          <w:szCs w:val="22"/>
        </w:rPr>
        <w:t>Executar outras atribuições inerentes ao cargo.</w:t>
      </w:r>
    </w:p>
    <w:p w14:paraId="3519B6E8"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Zelar pela conservação e guarda das ferramentas e equipamentos utilizados;</w:t>
      </w:r>
    </w:p>
    <w:p w14:paraId="368AA33F" w14:textId="77777777" w:rsidR="002141F0" w:rsidRPr="003A37CE" w:rsidRDefault="002141F0" w:rsidP="00E63F61">
      <w:pPr>
        <w:autoSpaceDE w:val="0"/>
        <w:autoSpaceDN w:val="0"/>
        <w:adjustRightInd w:val="0"/>
        <w:ind w:right="-142"/>
        <w:jc w:val="both"/>
        <w:rPr>
          <w:rFonts w:ascii="Arial" w:hAnsi="Arial" w:cs="Arial"/>
          <w:sz w:val="22"/>
          <w:szCs w:val="22"/>
        </w:rPr>
      </w:pPr>
    </w:p>
    <w:p w14:paraId="7FA56DDE"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 xml:space="preserve">7.4.2. 3 (três) Postos de Bombeiro Hidráulico: </w:t>
      </w:r>
    </w:p>
    <w:p w14:paraId="0874D084" w14:textId="22FA8403"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bCs/>
          <w:sz w:val="22"/>
          <w:szCs w:val="22"/>
        </w:rPr>
        <w:t xml:space="preserve">1 </w:t>
      </w:r>
      <w:r w:rsidR="008E5512" w:rsidRPr="003A37CE">
        <w:rPr>
          <w:rFonts w:ascii="Arial" w:hAnsi="Arial" w:cs="Arial"/>
          <w:bCs/>
          <w:sz w:val="22"/>
          <w:szCs w:val="22"/>
        </w:rPr>
        <w:t xml:space="preserve">(um) </w:t>
      </w:r>
      <w:r w:rsidRPr="003A37CE">
        <w:rPr>
          <w:rFonts w:ascii="Arial" w:hAnsi="Arial" w:cs="Arial"/>
          <w:bCs/>
          <w:sz w:val="22"/>
          <w:szCs w:val="22"/>
        </w:rPr>
        <w:t xml:space="preserve">posto </w:t>
      </w:r>
      <w:r w:rsidRPr="003A37CE">
        <w:rPr>
          <w:rFonts w:ascii="Arial" w:hAnsi="Arial" w:cs="Arial"/>
          <w:sz w:val="22"/>
          <w:szCs w:val="22"/>
        </w:rPr>
        <w:t>de 08:00 as 17:00 horas de segunda a sexta de 40 horas semanais;</w:t>
      </w:r>
    </w:p>
    <w:p w14:paraId="04701CF7" w14:textId="3DF7D0D2"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1 </w:t>
      </w:r>
      <w:r w:rsidR="008E5512" w:rsidRPr="003A37CE">
        <w:rPr>
          <w:rFonts w:ascii="Arial" w:hAnsi="Arial" w:cs="Arial"/>
          <w:sz w:val="22"/>
          <w:szCs w:val="22"/>
        </w:rPr>
        <w:t xml:space="preserve">(um) </w:t>
      </w:r>
      <w:r w:rsidRPr="003A37CE">
        <w:rPr>
          <w:rFonts w:ascii="Arial" w:hAnsi="Arial" w:cs="Arial"/>
          <w:sz w:val="22"/>
          <w:szCs w:val="22"/>
        </w:rPr>
        <w:t>posto de 11:00 às 20:00 de segunda a sexta de 40 horas semanais;</w:t>
      </w:r>
    </w:p>
    <w:p w14:paraId="5C13EE5E"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1 (um) posto de 08:00 as 17:00 de terça a sábado de 40 horas semanais.</w:t>
      </w:r>
    </w:p>
    <w:p w14:paraId="03AC86A9" w14:textId="6712E3D9"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Poderá, excepcionalmente, haver serviços noturnos e nos finais de semana. </w:t>
      </w:r>
    </w:p>
    <w:p w14:paraId="0CB6B433"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b/>
          <w:sz w:val="22"/>
          <w:szCs w:val="22"/>
        </w:rPr>
        <w:t>Atividades a serem desenvolvidas</w:t>
      </w:r>
      <w:r w:rsidRPr="003A37CE">
        <w:rPr>
          <w:rFonts w:ascii="Arial" w:hAnsi="Arial" w:cs="Arial"/>
          <w:sz w:val="22"/>
          <w:szCs w:val="22"/>
        </w:rPr>
        <w:t>: operacionalizar projetos de instalações de tubulações, definir traçados e dimensionar tubulações; especificar, quantificar e inspecionar materiais; preparar locais para instalações, realizar pré-montagem e instalar tubulações. Realizar testes operacionais de pressão de fluídos e testes de estanqueidade. Proteger instalações e realizar manutenções em equipamentos e acessórios. Executar a manutenção preventiva e corretiva em todas as instalações de água e esgoto dos imóveis, compreendendo desde a alimentação, na entrada, no caso de água, ou saída, no caso de esgoto, na periodicidade informada no plano de rotinas de manutenção. Acompanhar funcionários de outras empresas que venham realizar serviços relacionados com serviços de hidráulica nas dependências da Fundação Biblioteca Nacional.</w:t>
      </w:r>
    </w:p>
    <w:p w14:paraId="582BC1D9"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Executar outras atribuições inerentes ao cargo.</w:t>
      </w:r>
    </w:p>
    <w:p w14:paraId="21B879F3"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 xml:space="preserve">Zelar pela conservação e guarda das ferramentas e equipamentos utilizados;  </w:t>
      </w:r>
    </w:p>
    <w:p w14:paraId="3D2B2A22"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 xml:space="preserve">      </w:t>
      </w:r>
    </w:p>
    <w:p w14:paraId="3BFC1F70" w14:textId="21C5B758" w:rsidR="002141F0" w:rsidRPr="003A37CE" w:rsidRDefault="002141F0" w:rsidP="00E63F61">
      <w:pPr>
        <w:ind w:right="-142"/>
        <w:jc w:val="both"/>
        <w:rPr>
          <w:rFonts w:ascii="Arial" w:hAnsi="Arial" w:cs="Arial"/>
          <w:b/>
          <w:sz w:val="22"/>
          <w:szCs w:val="22"/>
        </w:rPr>
      </w:pPr>
      <w:r w:rsidRPr="003A37CE">
        <w:rPr>
          <w:rFonts w:ascii="Arial" w:hAnsi="Arial" w:cs="Arial"/>
          <w:b/>
          <w:sz w:val="22"/>
          <w:szCs w:val="22"/>
        </w:rPr>
        <w:lastRenderedPageBreak/>
        <w:t>7.4.3. 03 (três) Posto</w:t>
      </w:r>
      <w:r w:rsidR="008E5512" w:rsidRPr="003A37CE">
        <w:rPr>
          <w:rFonts w:ascii="Arial" w:hAnsi="Arial" w:cs="Arial"/>
          <w:b/>
          <w:sz w:val="22"/>
          <w:szCs w:val="22"/>
        </w:rPr>
        <w:t>s</w:t>
      </w:r>
      <w:r w:rsidRPr="003A37CE">
        <w:rPr>
          <w:rFonts w:ascii="Arial" w:hAnsi="Arial" w:cs="Arial"/>
          <w:b/>
          <w:sz w:val="22"/>
          <w:szCs w:val="22"/>
        </w:rPr>
        <w:t xml:space="preserve"> de Técnico de Refrigeração:  </w:t>
      </w:r>
    </w:p>
    <w:p w14:paraId="524ED14C" w14:textId="07464459" w:rsidR="002141F0" w:rsidRPr="003A37CE" w:rsidRDefault="002141F0" w:rsidP="00E63F61">
      <w:pPr>
        <w:ind w:right="-142"/>
        <w:jc w:val="both"/>
        <w:rPr>
          <w:rFonts w:ascii="Arial" w:hAnsi="Arial" w:cs="Arial"/>
          <w:sz w:val="22"/>
          <w:szCs w:val="22"/>
        </w:rPr>
      </w:pPr>
      <w:r w:rsidRPr="003A37CE">
        <w:rPr>
          <w:rFonts w:ascii="Arial" w:hAnsi="Arial" w:cs="Arial"/>
          <w:bCs/>
          <w:sz w:val="22"/>
          <w:szCs w:val="22"/>
        </w:rPr>
        <w:t xml:space="preserve">1 </w:t>
      </w:r>
      <w:r w:rsidR="008E5512" w:rsidRPr="003A37CE">
        <w:rPr>
          <w:rFonts w:ascii="Arial" w:hAnsi="Arial" w:cs="Arial"/>
          <w:bCs/>
          <w:sz w:val="22"/>
          <w:szCs w:val="22"/>
        </w:rPr>
        <w:t xml:space="preserve">(um) </w:t>
      </w:r>
      <w:r w:rsidRPr="003A37CE">
        <w:rPr>
          <w:rFonts w:ascii="Arial" w:hAnsi="Arial" w:cs="Arial"/>
          <w:bCs/>
          <w:sz w:val="22"/>
          <w:szCs w:val="22"/>
        </w:rPr>
        <w:t>posto</w:t>
      </w:r>
      <w:r w:rsidR="008E5512" w:rsidRPr="003A37CE">
        <w:rPr>
          <w:rFonts w:ascii="Arial" w:hAnsi="Arial" w:cs="Arial"/>
          <w:bCs/>
          <w:sz w:val="22"/>
          <w:szCs w:val="22"/>
        </w:rPr>
        <w:t xml:space="preserve"> </w:t>
      </w:r>
      <w:r w:rsidRPr="003A37CE">
        <w:rPr>
          <w:rFonts w:ascii="Arial" w:hAnsi="Arial" w:cs="Arial"/>
          <w:sz w:val="22"/>
          <w:szCs w:val="22"/>
        </w:rPr>
        <w:t xml:space="preserve">de 08:00 as 17:00 horas de segunda a sexta de 40 horas semanais; </w:t>
      </w:r>
    </w:p>
    <w:p w14:paraId="34C020A2" w14:textId="5343A2E8"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1 </w:t>
      </w:r>
      <w:r w:rsidR="008E5512" w:rsidRPr="003A37CE">
        <w:rPr>
          <w:rFonts w:ascii="Arial" w:hAnsi="Arial" w:cs="Arial"/>
          <w:sz w:val="22"/>
          <w:szCs w:val="22"/>
        </w:rPr>
        <w:t xml:space="preserve">(um) </w:t>
      </w:r>
      <w:r w:rsidRPr="003A37CE">
        <w:rPr>
          <w:rFonts w:ascii="Arial" w:hAnsi="Arial" w:cs="Arial"/>
          <w:sz w:val="22"/>
          <w:szCs w:val="22"/>
        </w:rPr>
        <w:t>posto de 11:00 às 20:00 de segunda a sexta de 40 horas semanais</w:t>
      </w:r>
    </w:p>
    <w:p w14:paraId="49B0C064" w14:textId="5ABBFAAF"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1 (um) posto de 08:00 as 17:00 de terça a sábado de 40 horas semanais.</w:t>
      </w:r>
    </w:p>
    <w:p w14:paraId="1CD1987E" w14:textId="64CD8C33"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Podendo, excepcionalmente, haver serviços noturnos e nos finais de semana.</w:t>
      </w:r>
    </w:p>
    <w:p w14:paraId="2FD3DD49" w14:textId="77777777" w:rsidR="002141F0" w:rsidRPr="003A37CE" w:rsidRDefault="002141F0" w:rsidP="00E63F61">
      <w:pPr>
        <w:ind w:right="-142"/>
        <w:jc w:val="both"/>
        <w:rPr>
          <w:rFonts w:ascii="Arial" w:hAnsi="Arial" w:cs="Arial"/>
          <w:b/>
          <w:sz w:val="22"/>
          <w:szCs w:val="22"/>
        </w:rPr>
      </w:pPr>
      <w:r w:rsidRPr="003A37CE">
        <w:rPr>
          <w:rFonts w:ascii="Arial" w:hAnsi="Arial" w:cs="Arial"/>
          <w:b/>
          <w:sz w:val="22"/>
          <w:szCs w:val="22"/>
        </w:rPr>
        <w:t>Atividades a serem desenvolvidas</w:t>
      </w:r>
      <w:r w:rsidRPr="003A37CE">
        <w:rPr>
          <w:rFonts w:ascii="Arial" w:hAnsi="Arial" w:cs="Arial"/>
          <w:sz w:val="22"/>
          <w:szCs w:val="22"/>
        </w:rPr>
        <w:t xml:space="preserve">:  realizar serviços em aparelhos de janela e </w:t>
      </w:r>
      <w:proofErr w:type="spellStart"/>
      <w:r w:rsidRPr="003A37CE">
        <w:rPr>
          <w:rFonts w:ascii="Arial" w:hAnsi="Arial" w:cs="Arial"/>
          <w:sz w:val="22"/>
          <w:szCs w:val="22"/>
        </w:rPr>
        <w:t>splits</w:t>
      </w:r>
      <w:proofErr w:type="spellEnd"/>
      <w:r w:rsidRPr="003A37CE">
        <w:rPr>
          <w:rFonts w:ascii="Arial" w:hAnsi="Arial" w:cs="Arial"/>
          <w:sz w:val="22"/>
          <w:szCs w:val="22"/>
        </w:rPr>
        <w:t xml:space="preserve">, </w:t>
      </w:r>
      <w:r w:rsidRPr="003A37CE">
        <w:rPr>
          <w:rFonts w:ascii="Arial" w:hAnsi="Arial" w:cs="Arial"/>
          <w:sz w:val="22"/>
          <w:szCs w:val="22"/>
          <w:shd w:val="clear" w:color="auto" w:fill="FFFFFF"/>
        </w:rPr>
        <w:t xml:space="preserve">identificar fontes de calor, pesquisar catálogos de fabricantes, requisitar materiais, conferir materiais requisitados, selecionar ferramentas e equipamentos, identificar vazamentos, corrigir vazamentos. Aplicar vácuo em sistemas de refrigeração, conectar bomba de vácuo ao sistema; instalar vacuômetro, monitorar pressão do vácuo, desmontar equipamentos de vácuo,  carregar os sistemas de refrigeração com fluído refrigerante, conectar manômetros de alta e baixa pressão, conectar cilindro de fluido refrigerante, expurgar o ar da mangueira dos manômetros, abrir válvulas de serviço do equipamento, injetar fluído refrigerante, controlar a pressão do fluido refrigerante. Realizar testes nos sistemas de refrigeração verificar condições de alimentação elétrica dos equipamentos, acionar o equipamentos (motores e compressores), verificar o sentido de rotação dos motores elétricos, controlar variáveis do sistema de refrigeração (tensão e corrente elétricas e pressão monométrica), monitorar o </w:t>
      </w:r>
      <w:proofErr w:type="spellStart"/>
      <w:r w:rsidRPr="003A37CE">
        <w:rPr>
          <w:rFonts w:ascii="Arial" w:hAnsi="Arial" w:cs="Arial"/>
          <w:sz w:val="22"/>
          <w:szCs w:val="22"/>
          <w:shd w:val="clear" w:color="auto" w:fill="FFFFFF"/>
        </w:rPr>
        <w:t>super</w:t>
      </w:r>
      <w:proofErr w:type="spellEnd"/>
      <w:r w:rsidRPr="003A37CE">
        <w:rPr>
          <w:rFonts w:ascii="Arial" w:hAnsi="Arial" w:cs="Arial"/>
          <w:sz w:val="22"/>
          <w:szCs w:val="22"/>
          <w:shd w:val="clear" w:color="auto" w:fill="FFFFFF"/>
        </w:rPr>
        <w:t xml:space="preserve"> aquecimento e </w:t>
      </w:r>
      <w:proofErr w:type="spellStart"/>
      <w:r w:rsidRPr="003A37CE">
        <w:rPr>
          <w:rFonts w:ascii="Arial" w:hAnsi="Arial" w:cs="Arial"/>
          <w:sz w:val="22"/>
          <w:szCs w:val="22"/>
          <w:shd w:val="clear" w:color="auto" w:fill="FFFFFF"/>
        </w:rPr>
        <w:t>sub-resfriamento</w:t>
      </w:r>
      <w:proofErr w:type="spellEnd"/>
      <w:r w:rsidRPr="003A37CE">
        <w:rPr>
          <w:rFonts w:ascii="Arial" w:hAnsi="Arial" w:cs="Arial"/>
          <w:sz w:val="22"/>
          <w:szCs w:val="22"/>
          <w:shd w:val="clear" w:color="auto" w:fill="FFFFFF"/>
        </w:rPr>
        <w:t>, monitorar o funcionamento dos dispositivos de proteção e controle, desconectar garrafas de gás e manômetro, preencher relatório de testes, apresentar equipamento instalado, orientar o usuário quanto ao funcionamento do sistema. Os serviços deverão ser executados nas dependências da FBN.</w:t>
      </w:r>
    </w:p>
    <w:p w14:paraId="6DDD063E"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Executar outras atribuições inerentes ao cargo.</w:t>
      </w:r>
    </w:p>
    <w:p w14:paraId="534578BA"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Zelar pela conservação e guarda das ferramentas e equipamentos utilizados;</w:t>
      </w:r>
    </w:p>
    <w:p w14:paraId="74B4DAE4" w14:textId="77777777" w:rsidR="00AE29C4" w:rsidRPr="003A37CE" w:rsidRDefault="00AE29C4" w:rsidP="00E63F61">
      <w:pPr>
        <w:pStyle w:val="Commarcadores"/>
        <w:tabs>
          <w:tab w:val="clear" w:pos="360"/>
        </w:tabs>
        <w:spacing w:before="120" w:after="120"/>
        <w:ind w:right="-142"/>
        <w:jc w:val="both"/>
        <w:rPr>
          <w:rFonts w:cs="Arial"/>
          <w:szCs w:val="22"/>
        </w:rPr>
      </w:pPr>
    </w:p>
    <w:p w14:paraId="2B354952" w14:textId="6B511CAB" w:rsidR="002141F0" w:rsidRPr="003A37CE" w:rsidRDefault="002141F0" w:rsidP="00E63F61">
      <w:pPr>
        <w:ind w:right="-142"/>
        <w:jc w:val="both"/>
        <w:rPr>
          <w:rFonts w:ascii="Arial" w:hAnsi="Arial" w:cs="Arial"/>
          <w:b/>
          <w:sz w:val="22"/>
          <w:szCs w:val="22"/>
        </w:rPr>
      </w:pPr>
      <w:r w:rsidRPr="003A37CE">
        <w:rPr>
          <w:rFonts w:ascii="Arial" w:hAnsi="Arial" w:cs="Arial"/>
          <w:b/>
          <w:sz w:val="22"/>
          <w:szCs w:val="22"/>
        </w:rPr>
        <w:t>7.4.4. 02 (dois)</w:t>
      </w:r>
      <w:r w:rsidR="008E5512" w:rsidRPr="003A37CE">
        <w:rPr>
          <w:rFonts w:ascii="Arial" w:hAnsi="Arial" w:cs="Arial"/>
          <w:b/>
          <w:sz w:val="22"/>
          <w:szCs w:val="22"/>
        </w:rPr>
        <w:t xml:space="preserve"> </w:t>
      </w:r>
      <w:r w:rsidRPr="003A37CE">
        <w:rPr>
          <w:rFonts w:ascii="Arial" w:hAnsi="Arial" w:cs="Arial"/>
          <w:b/>
          <w:sz w:val="22"/>
          <w:szCs w:val="22"/>
        </w:rPr>
        <w:t xml:space="preserve">Postos de Técnico de Telefonia; </w:t>
      </w:r>
    </w:p>
    <w:p w14:paraId="364A88C9" w14:textId="03294FE7" w:rsidR="002141F0" w:rsidRPr="003A37CE" w:rsidRDefault="002141F0" w:rsidP="00E63F61">
      <w:pPr>
        <w:ind w:right="-142"/>
        <w:jc w:val="both"/>
        <w:rPr>
          <w:rFonts w:ascii="Arial" w:hAnsi="Arial" w:cs="Arial"/>
          <w:sz w:val="22"/>
          <w:szCs w:val="22"/>
        </w:rPr>
      </w:pPr>
      <w:r w:rsidRPr="003A37CE">
        <w:rPr>
          <w:rFonts w:ascii="Arial" w:hAnsi="Arial" w:cs="Arial"/>
          <w:bCs/>
          <w:sz w:val="22"/>
          <w:szCs w:val="22"/>
        </w:rPr>
        <w:t xml:space="preserve">1 </w:t>
      </w:r>
      <w:r w:rsidR="008E5512" w:rsidRPr="003A37CE">
        <w:rPr>
          <w:rFonts w:ascii="Arial" w:hAnsi="Arial" w:cs="Arial"/>
          <w:bCs/>
          <w:sz w:val="22"/>
          <w:szCs w:val="22"/>
        </w:rPr>
        <w:t xml:space="preserve">(um) posto </w:t>
      </w:r>
      <w:r w:rsidRPr="003A37CE">
        <w:rPr>
          <w:rFonts w:ascii="Arial" w:hAnsi="Arial" w:cs="Arial"/>
          <w:sz w:val="22"/>
          <w:szCs w:val="22"/>
        </w:rPr>
        <w:t xml:space="preserve">de 08:00 as 17:00 horas de segunda a sexta de 40 horas semanais; </w:t>
      </w:r>
    </w:p>
    <w:p w14:paraId="646E511F" w14:textId="62EAF8A1"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1 </w:t>
      </w:r>
      <w:r w:rsidR="008E5512" w:rsidRPr="003A37CE">
        <w:rPr>
          <w:rFonts w:ascii="Arial" w:hAnsi="Arial" w:cs="Arial"/>
          <w:sz w:val="22"/>
          <w:szCs w:val="22"/>
        </w:rPr>
        <w:t xml:space="preserve">(um) </w:t>
      </w:r>
      <w:r w:rsidRPr="003A37CE">
        <w:rPr>
          <w:rFonts w:ascii="Arial" w:hAnsi="Arial" w:cs="Arial"/>
          <w:sz w:val="22"/>
          <w:szCs w:val="22"/>
        </w:rPr>
        <w:t>posto de 11:00 às 20:00 de segunda a sexta de 40 horas semanais</w:t>
      </w:r>
    </w:p>
    <w:p w14:paraId="772B04C0"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Podendo, excepcionalmente, haver serviços noturnos e nos finais de semana.</w:t>
      </w:r>
    </w:p>
    <w:p w14:paraId="48622892" w14:textId="77777777" w:rsidR="002141F0" w:rsidRPr="003A37CE" w:rsidRDefault="002141F0" w:rsidP="00E63F61">
      <w:pPr>
        <w:ind w:right="-142"/>
        <w:jc w:val="both"/>
        <w:rPr>
          <w:rFonts w:ascii="Arial" w:hAnsi="Arial" w:cs="Arial"/>
          <w:sz w:val="22"/>
          <w:szCs w:val="22"/>
        </w:rPr>
      </w:pPr>
      <w:r w:rsidRPr="003A37CE">
        <w:rPr>
          <w:rFonts w:ascii="Arial" w:hAnsi="Arial" w:cs="Arial"/>
          <w:b/>
          <w:sz w:val="22"/>
          <w:szCs w:val="22"/>
        </w:rPr>
        <w:t>Atividades a serem desenvolvidas</w:t>
      </w:r>
      <w:r w:rsidRPr="003A37CE">
        <w:rPr>
          <w:rFonts w:ascii="Arial" w:hAnsi="Arial" w:cs="Arial"/>
          <w:sz w:val="22"/>
          <w:szCs w:val="22"/>
        </w:rPr>
        <w:t xml:space="preserve">: verificar o funcionamento das tomadas, verificar a fixação das tomadas nas tampas, verificar o correto funcionamento do sistema comutado de telefonia. </w:t>
      </w:r>
      <w:r w:rsidRPr="003A37CE">
        <w:rPr>
          <w:rFonts w:ascii="Arial" w:hAnsi="Arial" w:cs="Arial"/>
          <w:i/>
          <w:sz w:val="22"/>
          <w:szCs w:val="22"/>
        </w:rPr>
        <w:t xml:space="preserve">Entende-se por sistema comutado o serviço de telecomunicações que, por meio de transmissão de voz e de outros sinais, destina-se a comunicação de pontos fixos determinados, utilizando processo de telefonia.   </w:t>
      </w:r>
    </w:p>
    <w:p w14:paraId="78BB3563"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Realizar rotinas de verificação preventiva, instalar pontos novos de rede telefônica, efetuar a movimentação de pontos de rede telefônica, instalar aparelhos telefônicos, </w:t>
      </w:r>
      <w:proofErr w:type="spellStart"/>
      <w:r w:rsidRPr="003A37CE">
        <w:rPr>
          <w:rFonts w:ascii="Arial" w:hAnsi="Arial" w:cs="Arial"/>
          <w:sz w:val="22"/>
          <w:szCs w:val="22"/>
        </w:rPr>
        <w:t>fac-similes</w:t>
      </w:r>
      <w:proofErr w:type="spellEnd"/>
      <w:r w:rsidRPr="003A37CE">
        <w:rPr>
          <w:rFonts w:ascii="Arial" w:hAnsi="Arial" w:cs="Arial"/>
          <w:sz w:val="22"/>
          <w:szCs w:val="22"/>
        </w:rPr>
        <w:t xml:space="preserve"> e outros equipamentos de comunicação, verificar o funcionamento de aparelhos telefônicos, fac-símiles e outros equipamentos de comunicação, realizando pequenos reparos, desde que não seja exigido conhecimento técnico especializado, efetuar </w:t>
      </w:r>
      <w:proofErr w:type="spellStart"/>
      <w:r w:rsidRPr="003A37CE">
        <w:rPr>
          <w:rFonts w:ascii="Arial" w:hAnsi="Arial" w:cs="Arial"/>
          <w:sz w:val="22"/>
          <w:szCs w:val="22"/>
        </w:rPr>
        <w:t>jumpeamento</w:t>
      </w:r>
      <w:proofErr w:type="spellEnd"/>
      <w:r w:rsidRPr="003A37CE">
        <w:rPr>
          <w:rFonts w:ascii="Arial" w:hAnsi="Arial" w:cs="Arial"/>
          <w:sz w:val="22"/>
          <w:szCs w:val="22"/>
        </w:rPr>
        <w:t xml:space="preserve"> na rede interna, gerenciar a rede interna, efetuar a passagem de </w:t>
      </w:r>
      <w:proofErr w:type="spellStart"/>
      <w:r w:rsidRPr="003A37CE">
        <w:rPr>
          <w:rFonts w:ascii="Arial" w:hAnsi="Arial" w:cs="Arial"/>
          <w:sz w:val="22"/>
          <w:szCs w:val="22"/>
        </w:rPr>
        <w:t>cabeação</w:t>
      </w:r>
      <w:proofErr w:type="spellEnd"/>
      <w:r w:rsidRPr="003A37CE">
        <w:rPr>
          <w:rFonts w:ascii="Arial" w:hAnsi="Arial" w:cs="Arial"/>
          <w:sz w:val="22"/>
          <w:szCs w:val="22"/>
        </w:rPr>
        <w:t xml:space="preserve"> e ligação dos mesmos, efetuar passagem de fiação secundaria e terciária, testar e eliminar defeitos da rede interna, acompanhar o trabalho feito pelos funcionários da companhia telefônica local.</w:t>
      </w:r>
    </w:p>
    <w:p w14:paraId="40FC1AB0"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 Instalar e testar linhas diretas e linhas tronco, promover, sempre que necessário, os reparos, consertos ou substituições detectados nas verificações ou substituições expostas nas rotinas de verificação preventiva. Os serviços deverão ser executados nas dependências da FBN.</w:t>
      </w:r>
    </w:p>
    <w:p w14:paraId="2298B85E" w14:textId="77777777" w:rsidR="002141F0" w:rsidRPr="003A37CE" w:rsidRDefault="002141F0" w:rsidP="00E63F61">
      <w:pPr>
        <w:pStyle w:val="Commarcadores"/>
        <w:tabs>
          <w:tab w:val="clear" w:pos="360"/>
        </w:tabs>
        <w:spacing w:before="120" w:after="120"/>
        <w:ind w:left="0" w:right="-142" w:firstLine="0"/>
        <w:jc w:val="both"/>
        <w:rPr>
          <w:rFonts w:cs="Arial"/>
          <w:szCs w:val="22"/>
        </w:rPr>
      </w:pPr>
      <w:r w:rsidRPr="003A37CE">
        <w:rPr>
          <w:rFonts w:cs="Arial"/>
          <w:szCs w:val="22"/>
        </w:rPr>
        <w:t>Executar outras atribuições inerentes ao cargo.</w:t>
      </w:r>
    </w:p>
    <w:p w14:paraId="57E5AD3D" w14:textId="77777777" w:rsidR="002141F0" w:rsidRPr="003A37CE" w:rsidRDefault="002141F0" w:rsidP="00E63F61">
      <w:pPr>
        <w:pStyle w:val="Commarcadores"/>
        <w:tabs>
          <w:tab w:val="clear" w:pos="360"/>
        </w:tabs>
        <w:spacing w:before="120" w:after="120"/>
        <w:ind w:right="-142"/>
        <w:jc w:val="both"/>
        <w:rPr>
          <w:rFonts w:cs="Arial"/>
          <w:szCs w:val="22"/>
        </w:rPr>
      </w:pPr>
      <w:r w:rsidRPr="003A37CE">
        <w:rPr>
          <w:rFonts w:cs="Arial"/>
          <w:szCs w:val="22"/>
        </w:rPr>
        <w:t xml:space="preserve">Zelar pela conservação e guarda das ferramentas e equipamentos utilizados; </w:t>
      </w:r>
    </w:p>
    <w:p w14:paraId="2133D4C1" w14:textId="77777777" w:rsidR="002141F0" w:rsidRPr="003A37CE" w:rsidRDefault="002141F0" w:rsidP="00E63F61">
      <w:pPr>
        <w:pStyle w:val="Commarcadores"/>
        <w:tabs>
          <w:tab w:val="clear" w:pos="360"/>
        </w:tabs>
        <w:spacing w:before="120" w:after="120"/>
        <w:ind w:right="-142"/>
        <w:jc w:val="both"/>
        <w:rPr>
          <w:rFonts w:cs="Arial"/>
          <w:szCs w:val="22"/>
        </w:rPr>
      </w:pPr>
    </w:p>
    <w:p w14:paraId="5C75B08D" w14:textId="77777777" w:rsidR="002141F0" w:rsidRPr="003A37CE" w:rsidRDefault="002141F0" w:rsidP="00AE29C4">
      <w:pPr>
        <w:pStyle w:val="Ttulo2"/>
        <w:ind w:right="-142"/>
        <w:jc w:val="left"/>
        <w:rPr>
          <w:rFonts w:ascii="Arial" w:hAnsi="Arial" w:cs="Arial"/>
          <w:sz w:val="22"/>
          <w:szCs w:val="22"/>
        </w:rPr>
      </w:pPr>
      <w:r w:rsidRPr="003A37CE">
        <w:rPr>
          <w:rFonts w:ascii="Arial" w:hAnsi="Arial" w:cs="Arial"/>
          <w:sz w:val="22"/>
          <w:szCs w:val="22"/>
        </w:rPr>
        <w:lastRenderedPageBreak/>
        <w:t xml:space="preserve">7.4.5. 01 (um) Posto de Marceneiro: </w:t>
      </w:r>
    </w:p>
    <w:p w14:paraId="2A02F328"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1 posto – de 08:00 as 17:00 horas de segunda a sexta de 40 horas semanais.</w:t>
      </w:r>
    </w:p>
    <w:p w14:paraId="4E370884"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Podendo, excepcionalmente, haver serviços noturnos nos finais de semana.</w:t>
      </w:r>
    </w:p>
    <w:p w14:paraId="304E98A1" w14:textId="4265B0C2"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 xml:space="preserve">Atividades a serem desenvolvidas: </w:t>
      </w:r>
      <w:proofErr w:type="spellStart"/>
      <w:r w:rsidRPr="003A37CE">
        <w:rPr>
          <w:rFonts w:ascii="Arial" w:hAnsi="Arial" w:cs="Arial"/>
          <w:b w:val="0"/>
          <w:sz w:val="22"/>
          <w:szCs w:val="22"/>
        </w:rPr>
        <w:t>confeccionar,realizar</w:t>
      </w:r>
      <w:proofErr w:type="spellEnd"/>
      <w:r w:rsidRPr="003A37CE">
        <w:rPr>
          <w:rFonts w:ascii="Arial" w:hAnsi="Arial" w:cs="Arial"/>
          <w:b w:val="0"/>
          <w:sz w:val="22"/>
          <w:szCs w:val="22"/>
        </w:rPr>
        <w:t xml:space="preserve"> reparos e conservação de móveis,  esquadrias de madeira, vidros e assoalhos de madeira. Os serviços deverão ser executados nas dependências da FBN. </w:t>
      </w:r>
    </w:p>
    <w:p w14:paraId="524228D0" w14:textId="77777777" w:rsidR="002141F0" w:rsidRPr="003A37CE" w:rsidRDefault="002141F0" w:rsidP="00AE29C4">
      <w:pPr>
        <w:pStyle w:val="Commarcadores"/>
        <w:tabs>
          <w:tab w:val="clear" w:pos="360"/>
        </w:tabs>
        <w:spacing w:before="120" w:after="120"/>
        <w:ind w:right="-142"/>
        <w:jc w:val="both"/>
        <w:rPr>
          <w:rFonts w:cs="Arial"/>
          <w:szCs w:val="22"/>
        </w:rPr>
      </w:pPr>
      <w:r w:rsidRPr="003A37CE">
        <w:rPr>
          <w:rFonts w:cs="Arial"/>
          <w:szCs w:val="22"/>
        </w:rPr>
        <w:t>Executar outras atribuições inerentes ao cargo.</w:t>
      </w:r>
    </w:p>
    <w:p w14:paraId="4F24829C" w14:textId="77777777" w:rsidR="002141F0" w:rsidRPr="003A37CE" w:rsidRDefault="002141F0" w:rsidP="00AE29C4">
      <w:pPr>
        <w:pStyle w:val="Commarcadores"/>
        <w:tabs>
          <w:tab w:val="clear" w:pos="360"/>
        </w:tabs>
        <w:spacing w:before="120" w:after="120"/>
        <w:ind w:right="-142"/>
        <w:rPr>
          <w:rFonts w:cs="Arial"/>
          <w:szCs w:val="22"/>
        </w:rPr>
      </w:pPr>
      <w:r w:rsidRPr="003A37CE">
        <w:rPr>
          <w:rFonts w:cs="Arial"/>
          <w:szCs w:val="22"/>
        </w:rPr>
        <w:t>Zelar pela conservação e guarda das ferramentas e equipamentos utilizados;</w:t>
      </w:r>
    </w:p>
    <w:p w14:paraId="593E608D" w14:textId="77777777" w:rsidR="00AE29C4" w:rsidRPr="003A37CE" w:rsidRDefault="00AE29C4" w:rsidP="00AE29C4">
      <w:pPr>
        <w:pStyle w:val="Commarcadores"/>
        <w:tabs>
          <w:tab w:val="clear" w:pos="360"/>
        </w:tabs>
        <w:spacing w:before="120" w:after="120"/>
        <w:ind w:right="-142"/>
        <w:rPr>
          <w:rFonts w:cs="Arial"/>
          <w:szCs w:val="22"/>
        </w:rPr>
      </w:pPr>
    </w:p>
    <w:p w14:paraId="46B38CB6" w14:textId="4B25A227" w:rsidR="002141F0" w:rsidRPr="003A37CE" w:rsidRDefault="002141F0" w:rsidP="00AE29C4">
      <w:pPr>
        <w:pStyle w:val="Ttulo2"/>
        <w:ind w:right="-142"/>
        <w:jc w:val="left"/>
        <w:rPr>
          <w:rFonts w:ascii="Arial" w:hAnsi="Arial" w:cs="Arial"/>
          <w:sz w:val="22"/>
          <w:szCs w:val="22"/>
        </w:rPr>
      </w:pPr>
      <w:r w:rsidRPr="003A37CE">
        <w:rPr>
          <w:rFonts w:ascii="Arial" w:hAnsi="Arial" w:cs="Arial"/>
          <w:sz w:val="22"/>
          <w:szCs w:val="22"/>
        </w:rPr>
        <w:t>7.4.6. 04 (quatro) Posto</w:t>
      </w:r>
      <w:r w:rsidR="008E5512" w:rsidRPr="003A37CE">
        <w:rPr>
          <w:rFonts w:ascii="Arial" w:hAnsi="Arial" w:cs="Arial"/>
          <w:sz w:val="22"/>
          <w:szCs w:val="22"/>
        </w:rPr>
        <w:t>s</w:t>
      </w:r>
      <w:r w:rsidRPr="003A37CE">
        <w:rPr>
          <w:rFonts w:ascii="Arial" w:hAnsi="Arial" w:cs="Arial"/>
          <w:sz w:val="22"/>
          <w:szCs w:val="22"/>
        </w:rPr>
        <w:t xml:space="preserve"> de Auxiliar de Manutenção:</w:t>
      </w:r>
    </w:p>
    <w:p w14:paraId="712A0D7D" w14:textId="63E1ECC0"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 xml:space="preserve">2 </w:t>
      </w:r>
      <w:r w:rsidR="00AE29C4" w:rsidRPr="003A37CE">
        <w:rPr>
          <w:rFonts w:ascii="Arial" w:hAnsi="Arial" w:cs="Arial"/>
          <w:b w:val="0"/>
          <w:sz w:val="22"/>
          <w:szCs w:val="22"/>
        </w:rPr>
        <w:t xml:space="preserve">(dois) </w:t>
      </w:r>
      <w:r w:rsidRPr="003A37CE">
        <w:rPr>
          <w:rFonts w:ascii="Arial" w:hAnsi="Arial" w:cs="Arial"/>
          <w:b w:val="0"/>
          <w:sz w:val="22"/>
          <w:szCs w:val="22"/>
        </w:rPr>
        <w:t>postos - de 08:00 às 17:00 horas de segunda a sexta de 40 horas semanais,</w:t>
      </w:r>
    </w:p>
    <w:p w14:paraId="75545969" w14:textId="6D446B19"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 xml:space="preserve">2 </w:t>
      </w:r>
      <w:r w:rsidR="00AE29C4" w:rsidRPr="003A37CE">
        <w:rPr>
          <w:rFonts w:ascii="Arial" w:hAnsi="Arial" w:cs="Arial"/>
          <w:b w:val="0"/>
          <w:sz w:val="22"/>
          <w:szCs w:val="22"/>
        </w:rPr>
        <w:t xml:space="preserve">(dois) </w:t>
      </w:r>
      <w:r w:rsidRPr="003A37CE">
        <w:rPr>
          <w:rFonts w:ascii="Arial" w:hAnsi="Arial" w:cs="Arial"/>
          <w:b w:val="0"/>
          <w:sz w:val="22"/>
          <w:szCs w:val="22"/>
        </w:rPr>
        <w:t>postos de 11:00 às 20:00 horas de segunda a sexta de 40 horas semanais.</w:t>
      </w:r>
    </w:p>
    <w:p w14:paraId="3FF70BA7"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Podendo, excepcionalmente, haver serviços noturnos e nos finais de semana.</w:t>
      </w:r>
    </w:p>
    <w:p w14:paraId="0386DEE9"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 xml:space="preserve">Atividades a serem desenvolvidas: apoiar os serviços de eletricista de manutenção, bombeiro </w:t>
      </w:r>
      <w:proofErr w:type="spellStart"/>
      <w:r w:rsidRPr="003A37CE">
        <w:rPr>
          <w:rFonts w:ascii="Arial" w:hAnsi="Arial" w:cs="Arial"/>
          <w:b w:val="0"/>
          <w:sz w:val="22"/>
          <w:szCs w:val="22"/>
        </w:rPr>
        <w:t>hidraúlico</w:t>
      </w:r>
      <w:proofErr w:type="spellEnd"/>
      <w:r w:rsidRPr="003A37CE">
        <w:rPr>
          <w:rFonts w:ascii="Arial" w:hAnsi="Arial" w:cs="Arial"/>
          <w:b w:val="0"/>
          <w:sz w:val="22"/>
          <w:szCs w:val="22"/>
        </w:rPr>
        <w:t xml:space="preserve">, pedreiro, técnico de refrigeração, pintor, marceneiro e técnico de telefonia. Os serviços deverão ser executados nas dependências da FBN, </w:t>
      </w:r>
    </w:p>
    <w:p w14:paraId="682250EE" w14:textId="77777777" w:rsidR="002141F0" w:rsidRPr="003A37CE" w:rsidRDefault="002141F0" w:rsidP="00AE29C4">
      <w:pPr>
        <w:pStyle w:val="Commarcadores"/>
        <w:tabs>
          <w:tab w:val="clear" w:pos="360"/>
        </w:tabs>
        <w:spacing w:before="120" w:after="120"/>
        <w:ind w:left="0" w:right="-142" w:firstLine="0"/>
        <w:jc w:val="both"/>
        <w:rPr>
          <w:rFonts w:cs="Arial"/>
          <w:szCs w:val="22"/>
        </w:rPr>
      </w:pPr>
      <w:r w:rsidRPr="003A37CE">
        <w:rPr>
          <w:rFonts w:cs="Arial"/>
          <w:szCs w:val="22"/>
        </w:rPr>
        <w:t>Executar outras atribuições inerentes ao cargo.</w:t>
      </w:r>
    </w:p>
    <w:p w14:paraId="0787B4D3" w14:textId="77777777" w:rsidR="002141F0" w:rsidRPr="003A37CE" w:rsidRDefault="002141F0" w:rsidP="00AE29C4">
      <w:pPr>
        <w:pStyle w:val="Commarcadores"/>
        <w:tabs>
          <w:tab w:val="clear" w:pos="360"/>
        </w:tabs>
        <w:spacing w:before="120" w:after="120"/>
        <w:ind w:left="0" w:right="-142" w:firstLine="0"/>
        <w:jc w:val="both"/>
        <w:rPr>
          <w:rFonts w:cs="Arial"/>
          <w:szCs w:val="22"/>
        </w:rPr>
      </w:pPr>
      <w:r w:rsidRPr="003A37CE">
        <w:rPr>
          <w:rFonts w:cs="Arial"/>
          <w:szCs w:val="22"/>
        </w:rPr>
        <w:t>Zelar pela conservação e guarda das ferramentas e equipamentos utilizados</w:t>
      </w:r>
    </w:p>
    <w:p w14:paraId="490AE7A6" w14:textId="77777777" w:rsidR="00AE29C4" w:rsidRPr="003A37CE" w:rsidRDefault="00AE29C4" w:rsidP="00AE29C4">
      <w:pPr>
        <w:pStyle w:val="Commarcadores"/>
        <w:tabs>
          <w:tab w:val="clear" w:pos="360"/>
        </w:tabs>
        <w:spacing w:before="120" w:after="120"/>
        <w:ind w:left="0" w:right="-142" w:firstLine="0"/>
        <w:rPr>
          <w:rFonts w:cs="Arial"/>
          <w:szCs w:val="22"/>
        </w:rPr>
      </w:pPr>
    </w:p>
    <w:p w14:paraId="7C30A784" w14:textId="7DCAA1E2" w:rsidR="002141F0" w:rsidRPr="003A37CE" w:rsidRDefault="002141F0" w:rsidP="00AE29C4">
      <w:pPr>
        <w:pStyle w:val="Ttulo2"/>
        <w:ind w:right="-142"/>
        <w:jc w:val="left"/>
        <w:rPr>
          <w:rFonts w:ascii="Arial" w:hAnsi="Arial" w:cs="Arial"/>
          <w:sz w:val="22"/>
          <w:szCs w:val="22"/>
        </w:rPr>
      </w:pPr>
      <w:r w:rsidRPr="003A37CE">
        <w:rPr>
          <w:rFonts w:ascii="Arial" w:hAnsi="Arial" w:cs="Arial"/>
          <w:bCs/>
          <w:sz w:val="22"/>
          <w:szCs w:val="22"/>
        </w:rPr>
        <w:t>7.4.7. 02 (dois) Posto</w:t>
      </w:r>
      <w:r w:rsidR="008E5512" w:rsidRPr="003A37CE">
        <w:rPr>
          <w:rFonts w:ascii="Arial" w:hAnsi="Arial" w:cs="Arial"/>
          <w:bCs/>
          <w:sz w:val="22"/>
          <w:szCs w:val="22"/>
        </w:rPr>
        <w:t>s</w:t>
      </w:r>
      <w:r w:rsidRPr="003A37CE">
        <w:rPr>
          <w:rFonts w:ascii="Arial" w:hAnsi="Arial" w:cs="Arial"/>
          <w:bCs/>
          <w:sz w:val="22"/>
          <w:szCs w:val="22"/>
        </w:rPr>
        <w:t xml:space="preserve"> de Pedreiro</w:t>
      </w:r>
      <w:r w:rsidRPr="003A37CE">
        <w:rPr>
          <w:rFonts w:ascii="Arial" w:hAnsi="Arial" w:cs="Arial"/>
          <w:sz w:val="22"/>
          <w:szCs w:val="22"/>
        </w:rPr>
        <w:t>:</w:t>
      </w:r>
    </w:p>
    <w:p w14:paraId="71975AE0" w14:textId="61B154A2"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bCs/>
          <w:sz w:val="22"/>
          <w:szCs w:val="22"/>
        </w:rPr>
        <w:t xml:space="preserve">1 (um) </w:t>
      </w:r>
      <w:r w:rsidRPr="003A37CE">
        <w:rPr>
          <w:rFonts w:ascii="Arial" w:hAnsi="Arial" w:cs="Arial"/>
          <w:b w:val="0"/>
          <w:sz w:val="22"/>
          <w:szCs w:val="22"/>
        </w:rPr>
        <w:t>posto de 08:00 as 17:00 horas de segunda a sexta de 40 horas semanais;</w:t>
      </w:r>
    </w:p>
    <w:p w14:paraId="5686412E"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1 (um) posto de 11:00 às 20:00 horas de segunda a sexta de 40 horas semanais.</w:t>
      </w:r>
    </w:p>
    <w:p w14:paraId="777F5AA6"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Podendo, excepcionalmente, haver serviços noturnos e nos finais de semana.</w:t>
      </w:r>
    </w:p>
    <w:p w14:paraId="6BC58372" w14:textId="77777777" w:rsidR="002141F0" w:rsidRPr="003A37CE" w:rsidRDefault="002141F0" w:rsidP="00AE29C4">
      <w:pPr>
        <w:pStyle w:val="Ttulo2"/>
        <w:ind w:right="-142"/>
        <w:jc w:val="both"/>
        <w:rPr>
          <w:rFonts w:ascii="Arial" w:hAnsi="Arial" w:cs="Arial"/>
          <w:b w:val="0"/>
          <w:sz w:val="22"/>
          <w:szCs w:val="22"/>
        </w:rPr>
      </w:pPr>
      <w:r w:rsidRPr="003A37CE">
        <w:rPr>
          <w:rFonts w:ascii="Arial" w:hAnsi="Arial" w:cs="Arial"/>
          <w:b w:val="0"/>
          <w:sz w:val="22"/>
          <w:szCs w:val="22"/>
        </w:rPr>
        <w:t>Atividades a serem desenvolvidas: executar serviços em alvenarias , reparos em paredes, pisos e tetos, definir traçados e dimensionar  serviços; especificar, quantificar e inspecionar materiais; preparar locais para instalações. Realizar tarefas operacionais, na periodicidade informada no plano de rotinas de manutenção. Os serviços deverão ser executados nas dependências da FBN.</w:t>
      </w:r>
    </w:p>
    <w:p w14:paraId="1350910C" w14:textId="77777777" w:rsidR="002141F0" w:rsidRPr="003A37CE" w:rsidRDefault="002141F0" w:rsidP="00E63F61">
      <w:pPr>
        <w:pStyle w:val="Commarcadores"/>
        <w:tabs>
          <w:tab w:val="clear" w:pos="360"/>
        </w:tabs>
        <w:spacing w:before="120" w:after="120"/>
        <w:ind w:left="0" w:right="-142" w:firstLine="0"/>
        <w:jc w:val="both"/>
        <w:rPr>
          <w:rFonts w:cs="Arial"/>
          <w:szCs w:val="22"/>
        </w:rPr>
      </w:pPr>
      <w:r w:rsidRPr="003A37CE">
        <w:rPr>
          <w:rFonts w:cs="Arial"/>
          <w:szCs w:val="22"/>
        </w:rPr>
        <w:t>Executar outras atribuições inerentes ao cargo.</w:t>
      </w:r>
    </w:p>
    <w:p w14:paraId="14D92ABD" w14:textId="77777777" w:rsidR="002141F0" w:rsidRPr="003A37CE" w:rsidRDefault="002141F0" w:rsidP="00E63F61">
      <w:pPr>
        <w:pStyle w:val="Commarcadores"/>
        <w:tabs>
          <w:tab w:val="clear" w:pos="360"/>
        </w:tabs>
        <w:spacing w:before="120" w:after="120"/>
        <w:ind w:left="0" w:right="-142" w:firstLine="0"/>
        <w:jc w:val="both"/>
        <w:rPr>
          <w:rFonts w:cs="Arial"/>
          <w:szCs w:val="22"/>
        </w:rPr>
      </w:pPr>
      <w:r w:rsidRPr="003A37CE">
        <w:rPr>
          <w:rFonts w:cs="Arial"/>
          <w:szCs w:val="22"/>
        </w:rPr>
        <w:t>Zelar pela conservação e guarda das ferramentas e equipamentos utilizados;</w:t>
      </w:r>
    </w:p>
    <w:p w14:paraId="6B08BCAA" w14:textId="77777777" w:rsidR="008E5512" w:rsidRPr="003A37CE" w:rsidRDefault="008E5512" w:rsidP="00E63F61">
      <w:pPr>
        <w:pStyle w:val="Commarcadores"/>
        <w:tabs>
          <w:tab w:val="clear" w:pos="360"/>
        </w:tabs>
        <w:spacing w:before="120" w:after="120"/>
        <w:ind w:left="0" w:right="-142" w:firstLine="0"/>
        <w:jc w:val="both"/>
        <w:rPr>
          <w:rFonts w:cs="Arial"/>
          <w:szCs w:val="22"/>
        </w:rPr>
      </w:pPr>
    </w:p>
    <w:p w14:paraId="6A496308" w14:textId="493AC297" w:rsidR="002141F0" w:rsidRPr="003A37CE" w:rsidRDefault="002141F0" w:rsidP="008E5512">
      <w:pPr>
        <w:pStyle w:val="Ttulo2"/>
        <w:ind w:right="-142"/>
        <w:jc w:val="both"/>
        <w:rPr>
          <w:rFonts w:ascii="Arial" w:hAnsi="Arial" w:cs="Arial"/>
          <w:bCs/>
          <w:sz w:val="22"/>
          <w:szCs w:val="22"/>
        </w:rPr>
      </w:pPr>
      <w:r w:rsidRPr="003A37CE">
        <w:rPr>
          <w:rFonts w:ascii="Arial" w:hAnsi="Arial" w:cs="Arial"/>
          <w:sz w:val="22"/>
          <w:szCs w:val="22"/>
        </w:rPr>
        <w:t>7.4.8. 02 (dois) Posto</w:t>
      </w:r>
      <w:r w:rsidR="008E5512" w:rsidRPr="003A37CE">
        <w:rPr>
          <w:rFonts w:ascii="Arial" w:hAnsi="Arial" w:cs="Arial"/>
          <w:sz w:val="22"/>
          <w:szCs w:val="22"/>
        </w:rPr>
        <w:t>s</w:t>
      </w:r>
      <w:r w:rsidRPr="003A37CE">
        <w:rPr>
          <w:rFonts w:ascii="Arial" w:hAnsi="Arial" w:cs="Arial"/>
          <w:sz w:val="22"/>
          <w:szCs w:val="22"/>
        </w:rPr>
        <w:t xml:space="preserve"> de Pintor;</w:t>
      </w:r>
      <w:r w:rsidRPr="003A37CE">
        <w:rPr>
          <w:rFonts w:ascii="Arial" w:hAnsi="Arial" w:cs="Arial"/>
          <w:bCs/>
          <w:sz w:val="22"/>
          <w:szCs w:val="22"/>
        </w:rPr>
        <w:t xml:space="preserve"> </w:t>
      </w:r>
    </w:p>
    <w:p w14:paraId="1C6929F6" w14:textId="574FBBAF" w:rsidR="002141F0" w:rsidRPr="003A37CE" w:rsidRDefault="002141F0" w:rsidP="008E5512">
      <w:pPr>
        <w:pStyle w:val="Ttulo2"/>
        <w:ind w:right="-142"/>
        <w:jc w:val="both"/>
        <w:rPr>
          <w:rFonts w:ascii="Arial" w:hAnsi="Arial" w:cs="Arial"/>
          <w:b w:val="0"/>
          <w:sz w:val="22"/>
          <w:szCs w:val="22"/>
        </w:rPr>
      </w:pPr>
      <w:r w:rsidRPr="003A37CE">
        <w:rPr>
          <w:rFonts w:ascii="Arial" w:hAnsi="Arial" w:cs="Arial"/>
          <w:b w:val="0"/>
          <w:bCs/>
          <w:sz w:val="22"/>
          <w:szCs w:val="22"/>
        </w:rPr>
        <w:t xml:space="preserve">1 </w:t>
      </w:r>
      <w:r w:rsidR="008E5512" w:rsidRPr="003A37CE">
        <w:rPr>
          <w:rFonts w:ascii="Arial" w:hAnsi="Arial" w:cs="Arial"/>
          <w:b w:val="0"/>
          <w:bCs/>
          <w:sz w:val="22"/>
          <w:szCs w:val="22"/>
        </w:rPr>
        <w:t xml:space="preserve">(um) </w:t>
      </w:r>
      <w:r w:rsidRPr="003A37CE">
        <w:rPr>
          <w:rFonts w:ascii="Arial" w:hAnsi="Arial" w:cs="Arial"/>
          <w:b w:val="0"/>
          <w:bCs/>
          <w:sz w:val="22"/>
          <w:szCs w:val="22"/>
        </w:rPr>
        <w:t>posto</w:t>
      </w:r>
      <w:r w:rsidRPr="003A37CE">
        <w:rPr>
          <w:rFonts w:ascii="Arial" w:hAnsi="Arial" w:cs="Arial"/>
          <w:b w:val="0"/>
          <w:sz w:val="22"/>
          <w:szCs w:val="22"/>
        </w:rPr>
        <w:t xml:space="preserve"> de 07:00 as 16:00 horas de segunda a sexta de 40 horas semanais;</w:t>
      </w:r>
    </w:p>
    <w:p w14:paraId="097B861B" w14:textId="28E00437" w:rsidR="002141F0" w:rsidRPr="003A37CE" w:rsidRDefault="002141F0" w:rsidP="008E5512">
      <w:pPr>
        <w:pStyle w:val="Ttulo2"/>
        <w:ind w:right="-142"/>
        <w:jc w:val="both"/>
        <w:rPr>
          <w:rFonts w:ascii="Arial" w:hAnsi="Arial" w:cs="Arial"/>
          <w:b w:val="0"/>
          <w:sz w:val="22"/>
          <w:szCs w:val="22"/>
        </w:rPr>
      </w:pPr>
      <w:r w:rsidRPr="003A37CE">
        <w:rPr>
          <w:rFonts w:ascii="Arial" w:hAnsi="Arial" w:cs="Arial"/>
          <w:b w:val="0"/>
          <w:sz w:val="22"/>
          <w:szCs w:val="22"/>
        </w:rPr>
        <w:t xml:space="preserve">1 </w:t>
      </w:r>
      <w:r w:rsidR="008E5512" w:rsidRPr="003A37CE">
        <w:rPr>
          <w:rFonts w:ascii="Arial" w:hAnsi="Arial" w:cs="Arial"/>
          <w:b w:val="0"/>
          <w:sz w:val="22"/>
          <w:szCs w:val="22"/>
        </w:rPr>
        <w:t xml:space="preserve">(um) </w:t>
      </w:r>
      <w:r w:rsidRPr="003A37CE">
        <w:rPr>
          <w:rFonts w:ascii="Arial" w:hAnsi="Arial" w:cs="Arial"/>
          <w:b w:val="0"/>
          <w:sz w:val="22"/>
          <w:szCs w:val="22"/>
        </w:rPr>
        <w:t>posto de 13:00 às 22:00 horas de segunda a sexta de 40 horas semanais.</w:t>
      </w:r>
    </w:p>
    <w:p w14:paraId="62D47513" w14:textId="77777777" w:rsidR="002141F0" w:rsidRPr="003A37CE" w:rsidRDefault="002141F0" w:rsidP="008E5512">
      <w:pPr>
        <w:pStyle w:val="Ttulo2"/>
        <w:ind w:right="-142"/>
        <w:jc w:val="both"/>
        <w:rPr>
          <w:rFonts w:ascii="Arial" w:hAnsi="Arial" w:cs="Arial"/>
          <w:b w:val="0"/>
          <w:sz w:val="22"/>
          <w:szCs w:val="22"/>
        </w:rPr>
      </w:pPr>
      <w:r w:rsidRPr="003A37CE">
        <w:rPr>
          <w:rFonts w:ascii="Arial" w:hAnsi="Arial" w:cs="Arial"/>
          <w:b w:val="0"/>
          <w:sz w:val="22"/>
          <w:szCs w:val="22"/>
        </w:rPr>
        <w:t>Podendo, excepcionalmente, haver serviços noturnos nos finais de semana.</w:t>
      </w:r>
    </w:p>
    <w:p w14:paraId="0B9C4DBF" w14:textId="77777777" w:rsidR="002141F0" w:rsidRPr="003A37CE" w:rsidRDefault="002141F0" w:rsidP="008E5512">
      <w:pPr>
        <w:pStyle w:val="Ttulo2"/>
        <w:ind w:right="-142"/>
        <w:jc w:val="both"/>
        <w:rPr>
          <w:rFonts w:ascii="Arial" w:hAnsi="Arial" w:cs="Arial"/>
          <w:b w:val="0"/>
          <w:sz w:val="22"/>
          <w:szCs w:val="22"/>
        </w:rPr>
      </w:pPr>
      <w:r w:rsidRPr="003A37CE">
        <w:rPr>
          <w:rFonts w:ascii="Arial" w:hAnsi="Arial" w:cs="Arial"/>
          <w:b w:val="0"/>
          <w:sz w:val="22"/>
          <w:szCs w:val="22"/>
        </w:rPr>
        <w:t xml:space="preserve">Atividades a serem desenvolvidas: operacionalizar serviços relacionados como acabamento de obras de construção civil, tais como: emassar e calafetar paredes e tetos, esquadrias de madeira e ferro, grades, tubulações aparentes, painéis de exposição, vitrines, preparar e aplicar vernizes e tintas especificados. Os serviços deverão ser executados nas dependências da FBN. </w:t>
      </w:r>
    </w:p>
    <w:p w14:paraId="065F44D3" w14:textId="77777777" w:rsidR="002141F0" w:rsidRPr="003A37CE" w:rsidRDefault="002141F0" w:rsidP="00E63F61">
      <w:pPr>
        <w:pStyle w:val="Commarcadores"/>
        <w:tabs>
          <w:tab w:val="clear" w:pos="360"/>
        </w:tabs>
        <w:spacing w:before="120" w:after="120"/>
        <w:ind w:left="0" w:right="-142" w:firstLine="0"/>
        <w:jc w:val="both"/>
        <w:rPr>
          <w:rFonts w:cs="Arial"/>
          <w:szCs w:val="22"/>
        </w:rPr>
      </w:pPr>
      <w:r w:rsidRPr="003A37CE">
        <w:rPr>
          <w:rFonts w:cs="Arial"/>
          <w:szCs w:val="22"/>
        </w:rPr>
        <w:t>Executar outras atribuições inerentes ao cargo.</w:t>
      </w:r>
    </w:p>
    <w:p w14:paraId="0FDFFB1E" w14:textId="77777777" w:rsidR="002141F0" w:rsidRPr="003A37CE" w:rsidRDefault="002141F0" w:rsidP="00E63F61">
      <w:pPr>
        <w:pStyle w:val="Commarcadores"/>
        <w:tabs>
          <w:tab w:val="clear" w:pos="360"/>
        </w:tabs>
        <w:spacing w:before="120" w:after="120"/>
        <w:ind w:left="0" w:right="-142" w:firstLine="0"/>
        <w:jc w:val="both"/>
        <w:rPr>
          <w:rFonts w:cs="Arial"/>
          <w:szCs w:val="22"/>
        </w:rPr>
      </w:pPr>
      <w:r w:rsidRPr="003A37CE">
        <w:rPr>
          <w:rFonts w:cs="Arial"/>
          <w:szCs w:val="22"/>
        </w:rPr>
        <w:t>Zelar pela conservação e guarda das ferramentas e equipamentos utilizados;</w:t>
      </w:r>
    </w:p>
    <w:p w14:paraId="350E6B14" w14:textId="77777777" w:rsidR="008E5512" w:rsidRPr="003A37CE" w:rsidRDefault="008E5512" w:rsidP="00E63F61">
      <w:pPr>
        <w:pStyle w:val="Commarcadores"/>
        <w:tabs>
          <w:tab w:val="clear" w:pos="360"/>
        </w:tabs>
        <w:spacing w:before="120" w:after="120"/>
        <w:ind w:left="0" w:right="-142" w:firstLine="0"/>
        <w:jc w:val="both"/>
        <w:rPr>
          <w:rFonts w:cs="Arial"/>
          <w:szCs w:val="22"/>
        </w:rPr>
      </w:pPr>
    </w:p>
    <w:p w14:paraId="1EB164AC" w14:textId="77777777" w:rsidR="002141F0" w:rsidRPr="003A37CE" w:rsidRDefault="002141F0" w:rsidP="00E63F61">
      <w:pPr>
        <w:pStyle w:val="Commarcadores"/>
        <w:tabs>
          <w:tab w:val="clear" w:pos="360"/>
        </w:tabs>
        <w:spacing w:before="120" w:after="120"/>
        <w:ind w:left="0" w:right="-142" w:firstLine="0"/>
        <w:jc w:val="both"/>
        <w:rPr>
          <w:rFonts w:cs="Arial"/>
          <w:b/>
          <w:szCs w:val="22"/>
        </w:rPr>
      </w:pPr>
      <w:r w:rsidRPr="003A37CE">
        <w:rPr>
          <w:rFonts w:cs="Arial"/>
          <w:b/>
          <w:szCs w:val="22"/>
        </w:rPr>
        <w:t>7.4.9. 01 (um) Encarregado;</w:t>
      </w:r>
    </w:p>
    <w:p w14:paraId="166FEBDC" w14:textId="052EA17B" w:rsidR="002141F0" w:rsidRPr="003A37CE" w:rsidRDefault="002141F0" w:rsidP="00E63F61">
      <w:pPr>
        <w:pStyle w:val="Commarcadores"/>
        <w:tabs>
          <w:tab w:val="clear" w:pos="360"/>
        </w:tabs>
        <w:spacing w:before="120" w:after="120"/>
        <w:ind w:left="0" w:right="-142" w:firstLine="0"/>
        <w:jc w:val="both"/>
        <w:rPr>
          <w:rFonts w:cs="Arial"/>
          <w:bCs/>
          <w:szCs w:val="22"/>
          <w:lang w:eastAsia="x-none"/>
        </w:rPr>
      </w:pPr>
      <w:r w:rsidRPr="003A37CE">
        <w:rPr>
          <w:rFonts w:cs="Arial"/>
          <w:bCs/>
          <w:szCs w:val="22"/>
          <w:lang w:val="x-none" w:eastAsia="x-none"/>
        </w:rPr>
        <w:lastRenderedPageBreak/>
        <w:t xml:space="preserve">1 </w:t>
      </w:r>
      <w:r w:rsidR="008E5512" w:rsidRPr="003A37CE">
        <w:rPr>
          <w:rFonts w:cs="Arial"/>
          <w:bCs/>
          <w:szCs w:val="22"/>
          <w:lang w:eastAsia="x-none"/>
        </w:rPr>
        <w:t xml:space="preserve">(um) </w:t>
      </w:r>
      <w:r w:rsidRPr="003A37CE">
        <w:rPr>
          <w:rFonts w:cs="Arial"/>
          <w:bCs/>
          <w:szCs w:val="22"/>
          <w:lang w:val="x-none" w:eastAsia="x-none"/>
        </w:rPr>
        <w:t>posto – de 08:00 as 17:00 horas de segunda a sexta de 40 horas semanais.</w:t>
      </w:r>
    </w:p>
    <w:p w14:paraId="5EB81470" w14:textId="77777777" w:rsidR="002141F0" w:rsidRPr="003A37CE" w:rsidRDefault="002141F0" w:rsidP="008E5512">
      <w:pPr>
        <w:pStyle w:val="Ttulo2"/>
        <w:ind w:right="-142"/>
        <w:jc w:val="both"/>
        <w:rPr>
          <w:rFonts w:ascii="Arial" w:hAnsi="Arial" w:cs="Arial"/>
          <w:b w:val="0"/>
          <w:sz w:val="22"/>
          <w:szCs w:val="22"/>
        </w:rPr>
      </w:pPr>
      <w:r w:rsidRPr="003A37CE">
        <w:rPr>
          <w:rFonts w:ascii="Arial" w:hAnsi="Arial" w:cs="Arial"/>
          <w:b w:val="0"/>
          <w:sz w:val="22"/>
          <w:szCs w:val="22"/>
        </w:rPr>
        <w:t>Podendo, excepcionalmente, haver serviços em outros horários, noturnos, ou nos finais de semana.</w:t>
      </w:r>
    </w:p>
    <w:p w14:paraId="56F4EB65" w14:textId="77777777" w:rsidR="002141F0" w:rsidRPr="003A37CE" w:rsidRDefault="002141F0" w:rsidP="008E5512">
      <w:pPr>
        <w:pStyle w:val="Commarcadores"/>
        <w:tabs>
          <w:tab w:val="clear" w:pos="360"/>
        </w:tabs>
        <w:spacing w:before="120" w:after="120"/>
        <w:ind w:left="0" w:right="-142" w:firstLine="0"/>
        <w:jc w:val="both"/>
        <w:rPr>
          <w:rFonts w:cs="Arial"/>
          <w:szCs w:val="22"/>
          <w:lang w:val="x-none" w:eastAsia="x-none"/>
        </w:rPr>
      </w:pPr>
      <w:r w:rsidRPr="003A37CE">
        <w:rPr>
          <w:rFonts w:cs="Arial"/>
          <w:szCs w:val="22"/>
        </w:rPr>
        <w:t>Atividades a serem desenvolvidas:</w:t>
      </w:r>
      <w:r w:rsidRPr="003A37CE">
        <w:rPr>
          <w:rFonts w:cs="Arial"/>
          <w:szCs w:val="22"/>
          <w:lang w:val="x-none" w:eastAsia="x-none"/>
        </w:rPr>
        <w:t xml:space="preserve"> Orientar e acompanhar as rotinas de manutenção predial descritas neste Termo de referência. Monitoração de todo o trabalho a ser executado pela equipe, inclusive com responsabilidade sobre controle de frequência e eficiência. Atender ao fiscal do contrato em relação a todas as demandas da FBN. Executar outras atribuições inerentes ao cargo.</w:t>
      </w:r>
    </w:p>
    <w:p w14:paraId="68F59C89" w14:textId="77777777" w:rsidR="008E5512" w:rsidRPr="003A37CE" w:rsidRDefault="008E5512" w:rsidP="008E5512">
      <w:pPr>
        <w:pStyle w:val="Commarcadores"/>
        <w:tabs>
          <w:tab w:val="clear" w:pos="360"/>
        </w:tabs>
        <w:spacing w:before="120" w:after="120"/>
        <w:ind w:left="0" w:right="-142" w:firstLine="0"/>
        <w:jc w:val="both"/>
        <w:rPr>
          <w:rFonts w:cs="Arial"/>
          <w:szCs w:val="22"/>
        </w:rPr>
      </w:pPr>
    </w:p>
    <w:p w14:paraId="0CF77250"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7.5. Para a execução dos serviços de manutenção preventiva/corretiva propostos, a CONTRATADA deverá dispor da responsabilidade técnica de, no mínimo, 01 (um) Engenheiro Elétrico ou Civil.</w:t>
      </w:r>
    </w:p>
    <w:p w14:paraId="0BE91AC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08B4916C"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7.6. Caso haja mais de um engenheiro para atender à contratada, um deverá ser designado formalmente como engenheiro responsável.</w:t>
      </w:r>
    </w:p>
    <w:p w14:paraId="123B82E7"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101980E8"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7.7. As atribuições, em linhas gerais, do preposto responsável/encarregado serão:</w:t>
      </w:r>
    </w:p>
    <w:p w14:paraId="3D730578"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00A5A77C"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7.7.1. Responder por todos os serviços da equipe que prestam serviços à CONTRATANTE, manter contato permanente com o Fiscal do contrato, ser responsável por manter o padrão de qualidade na prestação dos serviços e atestar a boa realização dos mesmos.</w:t>
      </w:r>
    </w:p>
    <w:p w14:paraId="6E17002F"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036EF780"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7.7.2. O preposto/encarregado deverá ter experiência comprovada em coordenação de equipe de manutenção de sistemas predial.</w:t>
      </w:r>
    </w:p>
    <w:p w14:paraId="5319A238"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19712B71"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 xml:space="preserve">7.7.3. </w:t>
      </w:r>
      <w:r w:rsidRPr="003A37CE">
        <w:rPr>
          <w:rFonts w:ascii="Arial" w:hAnsi="Arial" w:cs="Arial"/>
          <w:bCs/>
          <w:sz w:val="22"/>
          <w:szCs w:val="22"/>
        </w:rPr>
        <w:t xml:space="preserve">O preposto responsável deverá realizar, pelo menos, uma vistoria semanal e sempre que solicitado pela FBN, </w:t>
      </w:r>
      <w:r w:rsidRPr="003A37CE">
        <w:rPr>
          <w:rFonts w:ascii="Arial" w:hAnsi="Arial" w:cs="Arial"/>
          <w:sz w:val="22"/>
          <w:szCs w:val="22"/>
        </w:rPr>
        <w:t>em cada prédio da contratada para verificação e acompanhamento dos serviços e apresentar, no relatório mensal, um resumo dos serviços realizados, do estado de conservação dos prédios e dos procedimentos corretivos e preventivos que foram e serão tomados.</w:t>
      </w:r>
    </w:p>
    <w:p w14:paraId="259C5383"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793C8AAC"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bCs/>
          <w:sz w:val="22"/>
          <w:szCs w:val="22"/>
        </w:rPr>
        <w:t xml:space="preserve">7.7.4. </w:t>
      </w:r>
      <w:r w:rsidRPr="003A37CE">
        <w:rPr>
          <w:rFonts w:ascii="Arial" w:hAnsi="Arial" w:cs="Arial"/>
          <w:sz w:val="22"/>
          <w:szCs w:val="22"/>
        </w:rPr>
        <w:t>O preposto deverá, sempre que solicitado pela FBN, comparecer às dependências da FUNDAÇÃO, devendo apresentar ao fiscal do contrato, quando solicitado, relatórios com todas as indicações que se fizerem necessárias sobre quaisquer serviços constantes neste Termo, podendo ser acionado a qualquer momento e sempre que necessário.</w:t>
      </w:r>
    </w:p>
    <w:p w14:paraId="22A0F0A2"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133C2BFB"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7.7.5. Os profissionais acima elencados tem como referência a Convenção Coletiva de Trabalho SINTRACONST-RIO, registrada no MTE sob o nº RJ000540/2013.</w:t>
      </w:r>
    </w:p>
    <w:p w14:paraId="31831E18" w14:textId="77777777" w:rsidR="008E5512" w:rsidRPr="003A37CE" w:rsidRDefault="008E5512" w:rsidP="00E63F61">
      <w:pPr>
        <w:autoSpaceDE w:val="0"/>
        <w:autoSpaceDN w:val="0"/>
        <w:adjustRightInd w:val="0"/>
        <w:ind w:left="1276" w:right="-142" w:hanging="709"/>
        <w:jc w:val="both"/>
        <w:rPr>
          <w:rFonts w:ascii="Arial" w:hAnsi="Arial" w:cs="Arial"/>
          <w:sz w:val="22"/>
          <w:szCs w:val="22"/>
        </w:rPr>
      </w:pPr>
    </w:p>
    <w:p w14:paraId="0E264EE5" w14:textId="77777777" w:rsidR="008E5512" w:rsidRPr="003A37CE" w:rsidRDefault="008E5512" w:rsidP="00E63F61">
      <w:pPr>
        <w:autoSpaceDE w:val="0"/>
        <w:autoSpaceDN w:val="0"/>
        <w:adjustRightInd w:val="0"/>
        <w:ind w:left="1276" w:right="-142" w:hanging="709"/>
        <w:jc w:val="both"/>
        <w:rPr>
          <w:rFonts w:ascii="Arial" w:hAnsi="Arial" w:cs="Arial"/>
          <w:sz w:val="22"/>
          <w:szCs w:val="22"/>
        </w:rPr>
      </w:pPr>
    </w:p>
    <w:p w14:paraId="6EAD684D" w14:textId="77777777" w:rsidR="008E5512" w:rsidRPr="003A37CE" w:rsidRDefault="008E5512" w:rsidP="00E63F61">
      <w:pPr>
        <w:autoSpaceDE w:val="0"/>
        <w:autoSpaceDN w:val="0"/>
        <w:adjustRightInd w:val="0"/>
        <w:ind w:left="1276" w:right="-142" w:hanging="709"/>
        <w:jc w:val="both"/>
        <w:rPr>
          <w:rFonts w:ascii="Arial" w:hAnsi="Arial" w:cs="Arial"/>
          <w:sz w:val="22"/>
          <w:szCs w:val="22"/>
        </w:rPr>
      </w:pPr>
    </w:p>
    <w:p w14:paraId="0122F607" w14:textId="77777777" w:rsidR="009D6115" w:rsidRPr="003A37CE" w:rsidRDefault="009D6115" w:rsidP="00E63F61">
      <w:pPr>
        <w:autoSpaceDE w:val="0"/>
        <w:autoSpaceDN w:val="0"/>
        <w:adjustRightInd w:val="0"/>
        <w:ind w:left="1276" w:right="-142" w:hanging="709"/>
        <w:jc w:val="both"/>
        <w:rPr>
          <w:rFonts w:ascii="Arial" w:hAnsi="Arial" w:cs="Arial"/>
          <w:sz w:val="22"/>
          <w:szCs w:val="22"/>
        </w:rPr>
      </w:pPr>
    </w:p>
    <w:p w14:paraId="354518A0" w14:textId="77777777" w:rsidR="009D6115" w:rsidRPr="003A37CE" w:rsidRDefault="009D6115" w:rsidP="00E63F61">
      <w:pPr>
        <w:autoSpaceDE w:val="0"/>
        <w:autoSpaceDN w:val="0"/>
        <w:adjustRightInd w:val="0"/>
        <w:ind w:left="1276" w:right="-142" w:hanging="709"/>
        <w:jc w:val="both"/>
        <w:rPr>
          <w:rFonts w:ascii="Arial" w:hAnsi="Arial" w:cs="Arial"/>
          <w:sz w:val="22"/>
          <w:szCs w:val="22"/>
        </w:rPr>
      </w:pPr>
    </w:p>
    <w:p w14:paraId="36CE80CD" w14:textId="77777777" w:rsidR="009D6115" w:rsidRPr="003A37CE" w:rsidRDefault="009D6115" w:rsidP="00E63F61">
      <w:pPr>
        <w:autoSpaceDE w:val="0"/>
        <w:autoSpaceDN w:val="0"/>
        <w:adjustRightInd w:val="0"/>
        <w:ind w:left="1276" w:right="-142" w:hanging="709"/>
        <w:jc w:val="both"/>
        <w:rPr>
          <w:rFonts w:ascii="Arial" w:hAnsi="Arial" w:cs="Arial"/>
          <w:sz w:val="22"/>
          <w:szCs w:val="22"/>
        </w:rPr>
      </w:pPr>
    </w:p>
    <w:p w14:paraId="2B30132D" w14:textId="77777777" w:rsidR="009D6115" w:rsidRPr="003A37CE" w:rsidRDefault="009D6115" w:rsidP="00E63F61">
      <w:pPr>
        <w:autoSpaceDE w:val="0"/>
        <w:autoSpaceDN w:val="0"/>
        <w:adjustRightInd w:val="0"/>
        <w:ind w:left="1276" w:right="-142" w:hanging="709"/>
        <w:jc w:val="both"/>
        <w:rPr>
          <w:rFonts w:ascii="Arial" w:hAnsi="Arial" w:cs="Arial"/>
          <w:sz w:val="22"/>
          <w:szCs w:val="22"/>
        </w:rPr>
      </w:pPr>
    </w:p>
    <w:p w14:paraId="6E5C6748" w14:textId="77777777" w:rsidR="009D6115" w:rsidRPr="003A37CE" w:rsidRDefault="009D6115" w:rsidP="00E63F61">
      <w:pPr>
        <w:autoSpaceDE w:val="0"/>
        <w:autoSpaceDN w:val="0"/>
        <w:adjustRightInd w:val="0"/>
        <w:ind w:left="1276" w:right="-142" w:hanging="709"/>
        <w:jc w:val="both"/>
        <w:rPr>
          <w:rFonts w:ascii="Arial" w:hAnsi="Arial" w:cs="Arial"/>
          <w:sz w:val="22"/>
          <w:szCs w:val="22"/>
        </w:rPr>
      </w:pPr>
    </w:p>
    <w:p w14:paraId="0D874C42" w14:textId="77777777" w:rsidR="008E5512" w:rsidRPr="003A37CE" w:rsidRDefault="008E5512" w:rsidP="00E63F61">
      <w:pPr>
        <w:autoSpaceDE w:val="0"/>
        <w:autoSpaceDN w:val="0"/>
        <w:adjustRightInd w:val="0"/>
        <w:ind w:left="1276" w:right="-142" w:hanging="709"/>
        <w:jc w:val="both"/>
        <w:rPr>
          <w:rFonts w:ascii="Arial" w:hAnsi="Arial" w:cs="Arial"/>
          <w:sz w:val="22"/>
          <w:szCs w:val="22"/>
        </w:rPr>
      </w:pPr>
    </w:p>
    <w:p w14:paraId="066FE759" w14:textId="77777777" w:rsidR="002141F0" w:rsidRPr="003A37CE" w:rsidRDefault="002141F0" w:rsidP="00E63F61">
      <w:pPr>
        <w:autoSpaceDE w:val="0"/>
        <w:autoSpaceDN w:val="0"/>
        <w:adjustRightInd w:val="0"/>
        <w:ind w:right="-142"/>
        <w:jc w:val="both"/>
        <w:rPr>
          <w:rFonts w:ascii="Arial" w:hAnsi="Arial" w:cs="Arial"/>
          <w:sz w:val="22"/>
          <w:szCs w:val="22"/>
        </w:rPr>
      </w:pPr>
    </w:p>
    <w:p w14:paraId="0E0AE66D" w14:textId="77777777" w:rsidR="002141F0" w:rsidRPr="003A37CE" w:rsidRDefault="002141F0" w:rsidP="00E63F61">
      <w:pPr>
        <w:autoSpaceDE w:val="0"/>
        <w:autoSpaceDN w:val="0"/>
        <w:adjustRightInd w:val="0"/>
        <w:ind w:right="-142"/>
        <w:rPr>
          <w:rFonts w:ascii="Arial" w:hAnsi="Arial" w:cs="Arial"/>
          <w:b/>
          <w:bCs/>
          <w:sz w:val="22"/>
          <w:szCs w:val="22"/>
        </w:rPr>
      </w:pPr>
      <w:r w:rsidRPr="003A37CE">
        <w:rPr>
          <w:rFonts w:ascii="Arial" w:hAnsi="Arial" w:cs="Arial"/>
          <w:b/>
          <w:bCs/>
          <w:sz w:val="22"/>
          <w:szCs w:val="22"/>
        </w:rPr>
        <w:t xml:space="preserve">8. DA EQUIPE TÉCNICA RESIDENTE </w:t>
      </w:r>
    </w:p>
    <w:p w14:paraId="533693B3" w14:textId="77777777" w:rsidR="002141F0" w:rsidRPr="003A37CE" w:rsidRDefault="002141F0" w:rsidP="00E63F61">
      <w:pPr>
        <w:autoSpaceDE w:val="0"/>
        <w:autoSpaceDN w:val="0"/>
        <w:adjustRightInd w:val="0"/>
        <w:ind w:left="1418" w:right="-142" w:hanging="851"/>
        <w:jc w:val="both"/>
        <w:rPr>
          <w:rFonts w:ascii="Arial" w:hAnsi="Arial" w:cs="Arial"/>
          <w:sz w:val="22"/>
          <w:szCs w:val="22"/>
        </w:rPr>
      </w:pPr>
    </w:p>
    <w:tbl>
      <w:tblPr>
        <w:tblpPr w:leftFromText="141" w:rightFromText="141" w:vertAnchor="text" w:horzAnchor="margin" w:tblpXSpec="center" w:tblpY="-29"/>
        <w:tblW w:w="7245" w:type="dxa"/>
        <w:tblCellMar>
          <w:left w:w="70" w:type="dxa"/>
          <w:right w:w="70" w:type="dxa"/>
        </w:tblCellMar>
        <w:tblLook w:val="04A0" w:firstRow="1" w:lastRow="0" w:firstColumn="1" w:lastColumn="0" w:noHBand="0" w:noVBand="1"/>
      </w:tblPr>
      <w:tblGrid>
        <w:gridCol w:w="640"/>
        <w:gridCol w:w="5471"/>
        <w:gridCol w:w="1134"/>
      </w:tblGrid>
      <w:tr w:rsidR="002141F0" w:rsidRPr="003A37CE" w14:paraId="2D0694B7" w14:textId="77777777" w:rsidTr="002141F0">
        <w:trPr>
          <w:trHeight w:val="499"/>
        </w:trPr>
        <w:tc>
          <w:tcPr>
            <w:tcW w:w="7245"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CD2B64"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DISTRIBUIÇÃO EFETIVO RESIDENTE</w:t>
            </w:r>
          </w:p>
        </w:tc>
      </w:tr>
      <w:tr w:rsidR="002141F0" w:rsidRPr="003A37CE" w14:paraId="252631E5" w14:textId="77777777" w:rsidTr="002141F0">
        <w:trPr>
          <w:trHeight w:val="300"/>
        </w:trPr>
        <w:tc>
          <w:tcPr>
            <w:tcW w:w="640" w:type="dxa"/>
            <w:tcBorders>
              <w:top w:val="nil"/>
              <w:left w:val="single" w:sz="4" w:space="0" w:color="auto"/>
              <w:bottom w:val="single" w:sz="4" w:space="0" w:color="auto"/>
              <w:right w:val="single" w:sz="4" w:space="0" w:color="auto"/>
            </w:tcBorders>
            <w:noWrap/>
            <w:vAlign w:val="center"/>
            <w:hideMark/>
          </w:tcPr>
          <w:p w14:paraId="7083EDD8"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ITEM</w:t>
            </w:r>
          </w:p>
        </w:tc>
        <w:tc>
          <w:tcPr>
            <w:tcW w:w="5471" w:type="dxa"/>
            <w:tcBorders>
              <w:top w:val="nil"/>
              <w:left w:val="nil"/>
              <w:bottom w:val="single" w:sz="4" w:space="0" w:color="auto"/>
              <w:right w:val="single" w:sz="4" w:space="0" w:color="auto"/>
            </w:tcBorders>
            <w:noWrap/>
            <w:vAlign w:val="center"/>
            <w:hideMark/>
          </w:tcPr>
          <w:p w14:paraId="10486E9C"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UNIDADES</w:t>
            </w:r>
          </w:p>
        </w:tc>
        <w:tc>
          <w:tcPr>
            <w:tcW w:w="1134" w:type="dxa"/>
            <w:tcBorders>
              <w:top w:val="nil"/>
              <w:left w:val="nil"/>
              <w:bottom w:val="single" w:sz="4" w:space="0" w:color="auto"/>
              <w:right w:val="single" w:sz="4" w:space="0" w:color="auto"/>
            </w:tcBorders>
            <w:noWrap/>
            <w:vAlign w:val="center"/>
            <w:hideMark/>
          </w:tcPr>
          <w:p w14:paraId="45C802F4"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EFETIVO</w:t>
            </w:r>
          </w:p>
        </w:tc>
      </w:tr>
      <w:tr w:rsidR="002141F0" w:rsidRPr="003A37CE" w14:paraId="6A90D721" w14:textId="77777777" w:rsidTr="002141F0">
        <w:trPr>
          <w:trHeight w:val="300"/>
        </w:trPr>
        <w:tc>
          <w:tcPr>
            <w:tcW w:w="640" w:type="dxa"/>
            <w:tcBorders>
              <w:top w:val="nil"/>
              <w:left w:val="single" w:sz="4" w:space="0" w:color="auto"/>
              <w:bottom w:val="single" w:sz="4" w:space="0" w:color="auto"/>
              <w:right w:val="single" w:sz="4" w:space="0" w:color="auto"/>
            </w:tcBorders>
            <w:noWrap/>
            <w:vAlign w:val="center"/>
            <w:hideMark/>
          </w:tcPr>
          <w:p w14:paraId="4554DD35"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1</w:t>
            </w:r>
          </w:p>
        </w:tc>
        <w:tc>
          <w:tcPr>
            <w:tcW w:w="5471" w:type="dxa"/>
            <w:tcBorders>
              <w:top w:val="nil"/>
              <w:left w:val="nil"/>
              <w:bottom w:val="single" w:sz="4" w:space="0" w:color="auto"/>
              <w:right w:val="single" w:sz="4" w:space="0" w:color="auto"/>
            </w:tcBorders>
            <w:noWrap/>
            <w:vAlign w:val="center"/>
            <w:hideMark/>
          </w:tcPr>
          <w:p w14:paraId="63B70AE0"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 xml:space="preserve">PRÉDIO SEDE DA FUNDAÇÃO BIBLIOTECA NACIONAL </w:t>
            </w:r>
          </w:p>
          <w:p w14:paraId="00291E4D"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Av. Rio Branco nº 219 – Centro – Rio de Janeiro</w:t>
            </w:r>
          </w:p>
        </w:tc>
        <w:tc>
          <w:tcPr>
            <w:tcW w:w="1134" w:type="dxa"/>
            <w:tcBorders>
              <w:top w:val="nil"/>
              <w:left w:val="nil"/>
              <w:bottom w:val="single" w:sz="4" w:space="0" w:color="auto"/>
              <w:right w:val="single" w:sz="4" w:space="0" w:color="auto"/>
            </w:tcBorders>
            <w:noWrap/>
            <w:vAlign w:val="center"/>
            <w:hideMark/>
          </w:tcPr>
          <w:p w14:paraId="447C2B2B"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21</w:t>
            </w:r>
          </w:p>
        </w:tc>
      </w:tr>
      <w:tr w:rsidR="002141F0" w:rsidRPr="003A37CE" w14:paraId="53DC4CC3" w14:textId="77777777" w:rsidTr="002141F0">
        <w:trPr>
          <w:trHeight w:val="300"/>
        </w:trPr>
        <w:tc>
          <w:tcPr>
            <w:tcW w:w="640" w:type="dxa"/>
            <w:tcBorders>
              <w:top w:val="single" w:sz="4" w:space="0" w:color="auto"/>
              <w:left w:val="single" w:sz="4" w:space="0" w:color="auto"/>
              <w:bottom w:val="single" w:sz="4" w:space="0" w:color="auto"/>
              <w:right w:val="single" w:sz="4" w:space="0" w:color="auto"/>
            </w:tcBorders>
            <w:noWrap/>
            <w:vAlign w:val="center"/>
          </w:tcPr>
          <w:p w14:paraId="5199F24A" w14:textId="77777777" w:rsidR="002141F0" w:rsidRPr="003A37CE" w:rsidRDefault="002141F0" w:rsidP="00E63F61">
            <w:pPr>
              <w:ind w:right="-142"/>
              <w:jc w:val="center"/>
              <w:rPr>
                <w:rFonts w:ascii="Arial" w:hAnsi="Arial" w:cs="Arial"/>
                <w:color w:val="000000"/>
                <w:sz w:val="22"/>
                <w:szCs w:val="22"/>
                <w:highlight w:val="yellow"/>
              </w:rPr>
            </w:pPr>
          </w:p>
        </w:tc>
        <w:tc>
          <w:tcPr>
            <w:tcW w:w="5471" w:type="dxa"/>
            <w:tcBorders>
              <w:top w:val="single" w:sz="4" w:space="0" w:color="auto"/>
              <w:left w:val="nil"/>
              <w:bottom w:val="single" w:sz="4" w:space="0" w:color="auto"/>
              <w:right w:val="single" w:sz="4" w:space="0" w:color="auto"/>
            </w:tcBorders>
            <w:noWrap/>
            <w:vAlign w:val="center"/>
            <w:hideMark/>
          </w:tcPr>
          <w:p w14:paraId="19F0F0E7"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TOTAL DA EQUIPE</w:t>
            </w:r>
          </w:p>
        </w:tc>
        <w:tc>
          <w:tcPr>
            <w:tcW w:w="1134" w:type="dxa"/>
            <w:tcBorders>
              <w:top w:val="single" w:sz="4" w:space="0" w:color="auto"/>
              <w:left w:val="nil"/>
              <w:bottom w:val="single" w:sz="4" w:space="0" w:color="auto"/>
              <w:right w:val="single" w:sz="4" w:space="0" w:color="auto"/>
            </w:tcBorders>
            <w:noWrap/>
            <w:vAlign w:val="center"/>
            <w:hideMark/>
          </w:tcPr>
          <w:p w14:paraId="4B569699"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21</w:t>
            </w:r>
          </w:p>
        </w:tc>
      </w:tr>
    </w:tbl>
    <w:p w14:paraId="4579C53B" w14:textId="77777777" w:rsidR="002141F0" w:rsidRPr="003A37CE" w:rsidRDefault="002141F0" w:rsidP="00E63F61">
      <w:pPr>
        <w:autoSpaceDE w:val="0"/>
        <w:autoSpaceDN w:val="0"/>
        <w:adjustRightInd w:val="0"/>
        <w:ind w:left="1418" w:right="-142" w:hanging="851"/>
        <w:jc w:val="both"/>
        <w:rPr>
          <w:rFonts w:ascii="Arial" w:hAnsi="Arial" w:cs="Arial"/>
          <w:sz w:val="22"/>
          <w:szCs w:val="22"/>
        </w:rPr>
      </w:pPr>
    </w:p>
    <w:p w14:paraId="6B9053F4" w14:textId="77777777" w:rsidR="002141F0" w:rsidRPr="003A37CE" w:rsidRDefault="002141F0" w:rsidP="00E63F61">
      <w:pPr>
        <w:autoSpaceDE w:val="0"/>
        <w:autoSpaceDN w:val="0"/>
        <w:adjustRightInd w:val="0"/>
        <w:ind w:left="1418" w:right="-142" w:hanging="851"/>
        <w:jc w:val="both"/>
        <w:rPr>
          <w:rFonts w:ascii="Arial" w:hAnsi="Arial" w:cs="Arial"/>
          <w:sz w:val="22"/>
          <w:szCs w:val="22"/>
        </w:rPr>
      </w:pPr>
    </w:p>
    <w:p w14:paraId="1AF1AA95" w14:textId="77777777" w:rsidR="002141F0" w:rsidRPr="003A37CE" w:rsidRDefault="002141F0" w:rsidP="00E63F61">
      <w:pPr>
        <w:autoSpaceDE w:val="0"/>
        <w:autoSpaceDN w:val="0"/>
        <w:adjustRightInd w:val="0"/>
        <w:ind w:left="1418" w:right="-142" w:hanging="851"/>
        <w:jc w:val="both"/>
        <w:rPr>
          <w:rFonts w:ascii="Arial" w:hAnsi="Arial" w:cs="Arial"/>
          <w:sz w:val="22"/>
          <w:szCs w:val="22"/>
        </w:rPr>
      </w:pPr>
    </w:p>
    <w:p w14:paraId="4429E22E" w14:textId="77777777" w:rsidR="002141F0" w:rsidRPr="003A37CE" w:rsidRDefault="002141F0" w:rsidP="00E63F61">
      <w:pPr>
        <w:autoSpaceDE w:val="0"/>
        <w:autoSpaceDN w:val="0"/>
        <w:adjustRightInd w:val="0"/>
        <w:ind w:left="1418" w:right="-142" w:hanging="851"/>
        <w:jc w:val="both"/>
        <w:rPr>
          <w:rFonts w:ascii="Arial" w:hAnsi="Arial" w:cs="Arial"/>
          <w:sz w:val="22"/>
          <w:szCs w:val="22"/>
        </w:rPr>
      </w:pPr>
    </w:p>
    <w:p w14:paraId="15D6E690" w14:textId="77777777" w:rsidR="002141F0" w:rsidRPr="003A37CE" w:rsidRDefault="002141F0" w:rsidP="00E63F61">
      <w:pPr>
        <w:autoSpaceDE w:val="0"/>
        <w:autoSpaceDN w:val="0"/>
        <w:adjustRightInd w:val="0"/>
        <w:ind w:right="-142"/>
        <w:jc w:val="both"/>
        <w:rPr>
          <w:rFonts w:ascii="Arial" w:hAnsi="Arial" w:cs="Arial"/>
          <w:sz w:val="22"/>
          <w:szCs w:val="22"/>
        </w:rPr>
      </w:pPr>
    </w:p>
    <w:p w14:paraId="7057F2B5" w14:textId="77777777" w:rsidR="002141F0" w:rsidRPr="003A37CE" w:rsidRDefault="002141F0" w:rsidP="00E63F61">
      <w:pPr>
        <w:autoSpaceDE w:val="0"/>
        <w:autoSpaceDN w:val="0"/>
        <w:adjustRightInd w:val="0"/>
        <w:ind w:left="1418" w:right="-142" w:hanging="851"/>
        <w:jc w:val="both"/>
        <w:rPr>
          <w:rFonts w:ascii="Arial" w:hAnsi="Arial" w:cs="Arial"/>
          <w:sz w:val="22"/>
          <w:szCs w:val="22"/>
        </w:rPr>
      </w:pPr>
    </w:p>
    <w:p w14:paraId="79070622" w14:textId="77777777" w:rsidR="002141F0" w:rsidRPr="003A37CE" w:rsidRDefault="002141F0" w:rsidP="00E63F61">
      <w:pPr>
        <w:autoSpaceDE w:val="0"/>
        <w:autoSpaceDN w:val="0"/>
        <w:adjustRightInd w:val="0"/>
        <w:ind w:right="-142"/>
        <w:jc w:val="both"/>
        <w:rPr>
          <w:rFonts w:ascii="Arial" w:hAnsi="Arial" w:cs="Arial"/>
          <w:sz w:val="22"/>
          <w:szCs w:val="22"/>
        </w:rPr>
      </w:pPr>
    </w:p>
    <w:p w14:paraId="1A85443D" w14:textId="77777777" w:rsidR="008E5512" w:rsidRPr="003A37CE" w:rsidRDefault="008E5512" w:rsidP="00E63F61">
      <w:pPr>
        <w:autoSpaceDE w:val="0"/>
        <w:autoSpaceDN w:val="0"/>
        <w:adjustRightInd w:val="0"/>
        <w:ind w:right="-142"/>
        <w:jc w:val="both"/>
        <w:rPr>
          <w:rFonts w:ascii="Arial" w:hAnsi="Arial" w:cs="Arial"/>
          <w:sz w:val="22"/>
          <w:szCs w:val="22"/>
        </w:rPr>
      </w:pPr>
    </w:p>
    <w:p w14:paraId="05979DD9" w14:textId="77777777" w:rsidR="008E5512" w:rsidRPr="003A37CE" w:rsidRDefault="008E5512" w:rsidP="00E63F61">
      <w:pPr>
        <w:autoSpaceDE w:val="0"/>
        <w:autoSpaceDN w:val="0"/>
        <w:adjustRightInd w:val="0"/>
        <w:ind w:right="-142"/>
        <w:jc w:val="both"/>
        <w:rPr>
          <w:rFonts w:ascii="Arial" w:hAnsi="Arial" w:cs="Arial"/>
          <w:sz w:val="22"/>
          <w:szCs w:val="22"/>
        </w:rPr>
      </w:pPr>
    </w:p>
    <w:p w14:paraId="1D833446"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9. DA CARACTERIZAÇÃO E ESPECIFICAÇÕES TÉCNICAS MÍNIMAS DOS PRÉDIOS</w:t>
      </w:r>
    </w:p>
    <w:p w14:paraId="4D7926E3"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3BD5BAEA" w14:textId="68DFAC3E" w:rsidR="002141F0" w:rsidRPr="003A37CE" w:rsidRDefault="002141F0" w:rsidP="00F35938">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 xml:space="preserve">9.1. As especificações neste Termo informadas são básicas e mínimas necessárias, para a realização dos serviços em cada prédio, devendo todas as demais especificações técnicas estruturais dos prédios nos quais serão realizados os serviços de manutenção ser verificadas por meio de </w:t>
      </w:r>
      <w:r w:rsidRPr="003A37CE">
        <w:rPr>
          <w:rFonts w:ascii="Arial" w:hAnsi="Arial" w:cs="Arial"/>
          <w:bCs/>
          <w:sz w:val="22"/>
          <w:szCs w:val="22"/>
        </w:rPr>
        <w:t xml:space="preserve">vistoria/visita técnica “in loco” </w:t>
      </w:r>
      <w:r w:rsidRPr="003A37CE">
        <w:rPr>
          <w:rFonts w:ascii="Arial" w:hAnsi="Arial" w:cs="Arial"/>
          <w:sz w:val="22"/>
          <w:szCs w:val="22"/>
        </w:rPr>
        <w:t>a ser realizada pela empresa licitante antes da elaboração de sua proposta de preços para execução do serviço.</w:t>
      </w:r>
    </w:p>
    <w:p w14:paraId="117084CB"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24A314CC"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9.2. As dependências da FBN nos prédios onde serão realizados os serviços possuem, dentre outras, as características abaixo:</w:t>
      </w:r>
    </w:p>
    <w:p w14:paraId="1F61A0AA" w14:textId="77777777" w:rsidR="002141F0" w:rsidRPr="003A37CE" w:rsidRDefault="002141F0" w:rsidP="00E63F61">
      <w:pPr>
        <w:autoSpaceDE w:val="0"/>
        <w:autoSpaceDN w:val="0"/>
        <w:adjustRightInd w:val="0"/>
        <w:ind w:right="-142"/>
        <w:jc w:val="both"/>
        <w:rPr>
          <w:rFonts w:ascii="Arial" w:hAnsi="Arial" w:cs="Arial"/>
          <w:sz w:val="22"/>
          <w:szCs w:val="22"/>
        </w:rPr>
      </w:pPr>
    </w:p>
    <w:p w14:paraId="7F5D6954" w14:textId="77777777" w:rsidR="002141F0" w:rsidRPr="003A37CE" w:rsidRDefault="002141F0" w:rsidP="00E63F61">
      <w:pPr>
        <w:autoSpaceDE w:val="0"/>
        <w:autoSpaceDN w:val="0"/>
        <w:adjustRightInd w:val="0"/>
        <w:ind w:left="1418" w:right="-142" w:hanging="567"/>
        <w:jc w:val="both"/>
        <w:rPr>
          <w:rFonts w:ascii="Arial" w:hAnsi="Arial" w:cs="Arial"/>
          <w:sz w:val="22"/>
          <w:szCs w:val="22"/>
        </w:rPr>
      </w:pPr>
      <w:r w:rsidRPr="003A37CE">
        <w:rPr>
          <w:rFonts w:ascii="Arial" w:hAnsi="Arial" w:cs="Arial"/>
          <w:sz w:val="22"/>
          <w:szCs w:val="22"/>
        </w:rPr>
        <w:t>9.2.1. As informações abaixo não eximem a empresa licitante de averiguar outras características que julgue necessárias para o fiel cumprimento das obrigações deste Termo de Referência.</w:t>
      </w:r>
    </w:p>
    <w:p w14:paraId="3D9EB7F9" w14:textId="77777777" w:rsidR="002141F0" w:rsidRPr="003A37CE" w:rsidRDefault="002141F0" w:rsidP="00E63F61">
      <w:pPr>
        <w:autoSpaceDE w:val="0"/>
        <w:autoSpaceDN w:val="0"/>
        <w:adjustRightInd w:val="0"/>
        <w:ind w:left="1418" w:right="-142" w:hanging="567"/>
        <w:jc w:val="both"/>
        <w:rPr>
          <w:rFonts w:ascii="Arial" w:hAnsi="Arial" w:cs="Arial"/>
          <w:sz w:val="22"/>
          <w:szCs w:val="22"/>
        </w:rPr>
      </w:pPr>
    </w:p>
    <w:p w14:paraId="0D049A0F" w14:textId="77777777" w:rsidR="002141F0" w:rsidRPr="003A37CE" w:rsidRDefault="002141F0" w:rsidP="00E63F61">
      <w:pPr>
        <w:autoSpaceDE w:val="0"/>
        <w:autoSpaceDN w:val="0"/>
        <w:adjustRightInd w:val="0"/>
        <w:ind w:left="1418" w:right="-142" w:hanging="567"/>
        <w:jc w:val="both"/>
        <w:rPr>
          <w:rFonts w:ascii="Arial" w:hAnsi="Arial" w:cs="Arial"/>
          <w:sz w:val="22"/>
          <w:szCs w:val="22"/>
        </w:rPr>
      </w:pPr>
    </w:p>
    <w:p w14:paraId="0496F9AF" w14:textId="77777777" w:rsidR="002141F0" w:rsidRPr="003A37CE" w:rsidRDefault="002141F0" w:rsidP="00E63F61">
      <w:pPr>
        <w:autoSpaceDE w:val="0"/>
        <w:autoSpaceDN w:val="0"/>
        <w:adjustRightInd w:val="0"/>
        <w:ind w:left="1418" w:right="-142" w:hanging="567"/>
        <w:jc w:val="both"/>
        <w:rPr>
          <w:rFonts w:ascii="Arial" w:hAnsi="Arial" w:cs="Arial"/>
          <w:sz w:val="22"/>
          <w:szCs w:val="22"/>
        </w:rPr>
      </w:pPr>
    </w:p>
    <w:p w14:paraId="2EF565F3" w14:textId="77777777" w:rsidR="002141F0" w:rsidRPr="003A37CE" w:rsidRDefault="002141F0" w:rsidP="00E63F61">
      <w:pPr>
        <w:autoSpaceDE w:val="0"/>
        <w:autoSpaceDN w:val="0"/>
        <w:adjustRightInd w:val="0"/>
        <w:ind w:right="-142"/>
        <w:jc w:val="center"/>
        <w:rPr>
          <w:rFonts w:ascii="Arial" w:hAnsi="Arial" w:cs="Arial"/>
          <w:b/>
          <w:bCs/>
          <w:sz w:val="22"/>
          <w:szCs w:val="22"/>
          <w:u w:val="single"/>
        </w:rPr>
      </w:pPr>
      <w:r w:rsidRPr="003A37CE">
        <w:rPr>
          <w:rFonts w:ascii="Arial" w:hAnsi="Arial" w:cs="Arial"/>
          <w:b/>
          <w:bCs/>
          <w:sz w:val="22"/>
          <w:szCs w:val="22"/>
          <w:u w:val="single"/>
        </w:rPr>
        <w:t>RIO DE JANEIRO</w:t>
      </w:r>
    </w:p>
    <w:p w14:paraId="1754D7AC" w14:textId="77777777" w:rsidR="002141F0" w:rsidRPr="003A37CE" w:rsidRDefault="002141F0" w:rsidP="00E63F61">
      <w:pPr>
        <w:autoSpaceDE w:val="0"/>
        <w:autoSpaceDN w:val="0"/>
        <w:adjustRightInd w:val="0"/>
        <w:ind w:right="-142"/>
        <w:jc w:val="center"/>
        <w:rPr>
          <w:rFonts w:ascii="Arial" w:hAnsi="Arial" w:cs="Arial"/>
          <w:b/>
          <w:bCs/>
          <w:sz w:val="22"/>
          <w:szCs w:val="22"/>
          <w:u w:val="single"/>
        </w:rPr>
      </w:pPr>
    </w:p>
    <w:p w14:paraId="2CE2A466" w14:textId="77777777" w:rsidR="002141F0" w:rsidRPr="003A37CE" w:rsidRDefault="002141F0" w:rsidP="00E63F61">
      <w:pPr>
        <w:autoSpaceDE w:val="0"/>
        <w:autoSpaceDN w:val="0"/>
        <w:adjustRightInd w:val="0"/>
        <w:ind w:right="-142"/>
        <w:jc w:val="center"/>
        <w:rPr>
          <w:rFonts w:ascii="Arial" w:hAnsi="Arial" w:cs="Arial"/>
          <w:b/>
          <w:bCs/>
          <w:sz w:val="22"/>
          <w:szCs w:val="22"/>
          <w:u w:val="single"/>
        </w:rPr>
      </w:pPr>
    </w:p>
    <w:p w14:paraId="0DC99867" w14:textId="77777777" w:rsidR="002141F0" w:rsidRPr="003A37CE" w:rsidRDefault="002141F0" w:rsidP="00E63F61">
      <w:pPr>
        <w:autoSpaceDE w:val="0"/>
        <w:autoSpaceDN w:val="0"/>
        <w:adjustRightInd w:val="0"/>
        <w:ind w:right="-142"/>
        <w:jc w:val="both"/>
        <w:rPr>
          <w:rFonts w:ascii="Arial" w:hAnsi="Arial" w:cs="Arial"/>
          <w:sz w:val="22"/>
          <w:szCs w:val="22"/>
        </w:rPr>
      </w:pPr>
    </w:p>
    <w:p w14:paraId="09E85581" w14:textId="77777777" w:rsidR="002141F0" w:rsidRPr="003A37CE" w:rsidRDefault="002141F0" w:rsidP="00E63F61">
      <w:pPr>
        <w:autoSpaceDE w:val="0"/>
        <w:autoSpaceDN w:val="0"/>
        <w:adjustRightInd w:val="0"/>
        <w:ind w:left="1134" w:right="-142" w:hanging="1134"/>
        <w:jc w:val="both"/>
        <w:rPr>
          <w:rFonts w:ascii="Arial" w:hAnsi="Arial" w:cs="Arial"/>
          <w:b/>
          <w:bCs/>
          <w:sz w:val="22"/>
          <w:szCs w:val="22"/>
        </w:rPr>
      </w:pPr>
      <w:r w:rsidRPr="003A37CE">
        <w:rPr>
          <w:rFonts w:ascii="Arial" w:hAnsi="Arial" w:cs="Arial"/>
          <w:b/>
          <w:bCs/>
          <w:sz w:val="22"/>
          <w:szCs w:val="22"/>
        </w:rPr>
        <w:t xml:space="preserve">Prédio I –  SEDE </w:t>
      </w:r>
      <w:r w:rsidRPr="003A37CE">
        <w:rPr>
          <w:rFonts w:ascii="Arial" w:hAnsi="Arial" w:cs="Arial"/>
          <w:bCs/>
          <w:sz w:val="22"/>
          <w:szCs w:val="22"/>
        </w:rPr>
        <w:t xml:space="preserve">, Avenida Rio Branco nº 219 – centro </w:t>
      </w:r>
    </w:p>
    <w:p w14:paraId="3124DE2D"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5º andares  - ( 1º andar- 2º andar- 3º andar,  4º andar e 5º andar )</w:t>
      </w:r>
    </w:p>
    <w:p w14:paraId="3A7F36CC" w14:textId="77777777" w:rsidR="008E5512" w:rsidRPr="003A37CE" w:rsidRDefault="002141F0" w:rsidP="00E63F61">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 xml:space="preserve">Área </w:t>
      </w:r>
      <w:r w:rsidR="008E5512" w:rsidRPr="003A37CE">
        <w:rPr>
          <w:rFonts w:ascii="Arial" w:hAnsi="Arial" w:cs="Arial"/>
          <w:sz w:val="22"/>
          <w:szCs w:val="22"/>
        </w:rPr>
        <w:t xml:space="preserve">interna </w:t>
      </w:r>
      <w:r w:rsidRPr="003A37CE">
        <w:rPr>
          <w:rFonts w:ascii="Arial" w:hAnsi="Arial" w:cs="Arial"/>
          <w:sz w:val="22"/>
          <w:szCs w:val="22"/>
        </w:rPr>
        <w:t>13.704 m</w:t>
      </w:r>
      <w:r w:rsidRPr="003A37CE">
        <w:rPr>
          <w:rFonts w:ascii="Arial" w:hAnsi="Arial" w:cs="Arial"/>
          <w:sz w:val="22"/>
          <w:szCs w:val="22"/>
          <w:vertAlign w:val="superscript"/>
        </w:rPr>
        <w:t>2</w:t>
      </w:r>
      <w:r w:rsidRPr="003A37CE">
        <w:rPr>
          <w:rFonts w:ascii="Arial" w:hAnsi="Arial" w:cs="Arial"/>
          <w:sz w:val="22"/>
          <w:szCs w:val="22"/>
        </w:rPr>
        <w:t xml:space="preserve"> </w:t>
      </w:r>
    </w:p>
    <w:p w14:paraId="6E6C338B" w14:textId="447A0625" w:rsidR="002141F0" w:rsidRPr="003A37CE" w:rsidRDefault="008E5512" w:rsidP="00E63F61">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 xml:space="preserve">Área Externa: </w:t>
      </w:r>
      <w:r w:rsidR="002141F0" w:rsidRPr="003A37CE">
        <w:rPr>
          <w:rFonts w:ascii="Arial" w:hAnsi="Arial" w:cs="Arial"/>
          <w:sz w:val="22"/>
          <w:szCs w:val="22"/>
        </w:rPr>
        <w:t>3.011</w:t>
      </w:r>
      <w:r w:rsidRPr="003A37CE">
        <w:rPr>
          <w:rFonts w:ascii="Arial" w:hAnsi="Arial" w:cs="Arial"/>
          <w:sz w:val="22"/>
          <w:szCs w:val="22"/>
        </w:rPr>
        <w:t xml:space="preserve"> </w:t>
      </w:r>
      <w:r w:rsidR="002141F0" w:rsidRPr="003A37CE">
        <w:rPr>
          <w:rFonts w:ascii="Arial" w:hAnsi="Arial" w:cs="Arial"/>
          <w:sz w:val="22"/>
          <w:szCs w:val="22"/>
        </w:rPr>
        <w:t>m</w:t>
      </w:r>
      <w:r w:rsidR="002141F0" w:rsidRPr="003A37CE">
        <w:rPr>
          <w:rFonts w:ascii="Arial" w:hAnsi="Arial" w:cs="Arial"/>
          <w:sz w:val="22"/>
          <w:szCs w:val="22"/>
          <w:vertAlign w:val="superscript"/>
        </w:rPr>
        <w:t>2</w:t>
      </w:r>
      <w:r w:rsidR="002141F0" w:rsidRPr="003A37CE">
        <w:rPr>
          <w:rFonts w:ascii="Arial" w:hAnsi="Arial" w:cs="Arial"/>
          <w:sz w:val="22"/>
          <w:szCs w:val="22"/>
        </w:rPr>
        <w:t xml:space="preserve"> </w:t>
      </w:r>
    </w:p>
    <w:p w14:paraId="48025B79"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p>
    <w:p w14:paraId="29A10436" w14:textId="77777777" w:rsidR="008E5512"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b/>
          <w:sz w:val="22"/>
          <w:szCs w:val="22"/>
        </w:rPr>
        <w:t>Anexo</w:t>
      </w:r>
      <w:r w:rsidRPr="003A37CE">
        <w:rPr>
          <w:rFonts w:ascii="Arial" w:hAnsi="Arial" w:cs="Arial"/>
          <w:sz w:val="22"/>
          <w:szCs w:val="22"/>
        </w:rPr>
        <w:t xml:space="preserve"> – Avenida Rodrigues nº 509 – Gamboa</w:t>
      </w:r>
    </w:p>
    <w:p w14:paraId="0279F98F" w14:textId="77777777" w:rsidR="008E5512"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Área Interna: 14.914 m²</w:t>
      </w:r>
    </w:p>
    <w:p w14:paraId="0480ED7E" w14:textId="1C6788B7" w:rsidR="002141F0"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Área Externa: 88,50 m²</w:t>
      </w:r>
    </w:p>
    <w:p w14:paraId="6123AABA" w14:textId="77777777" w:rsidR="002141F0" w:rsidRPr="003A37CE" w:rsidRDefault="002141F0" w:rsidP="00E63F61">
      <w:pPr>
        <w:autoSpaceDE w:val="0"/>
        <w:autoSpaceDN w:val="0"/>
        <w:adjustRightInd w:val="0"/>
        <w:ind w:right="-142"/>
        <w:jc w:val="both"/>
        <w:rPr>
          <w:rFonts w:ascii="Arial" w:hAnsi="Arial" w:cs="Arial"/>
          <w:sz w:val="22"/>
          <w:szCs w:val="22"/>
        </w:rPr>
      </w:pPr>
    </w:p>
    <w:p w14:paraId="30598500"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proofErr w:type="spellStart"/>
      <w:r w:rsidRPr="003A37CE">
        <w:rPr>
          <w:rFonts w:ascii="Arial" w:hAnsi="Arial" w:cs="Arial"/>
          <w:b/>
          <w:sz w:val="22"/>
          <w:szCs w:val="22"/>
        </w:rPr>
        <w:t>Proler</w:t>
      </w:r>
      <w:proofErr w:type="spellEnd"/>
      <w:r w:rsidRPr="003A37CE">
        <w:rPr>
          <w:rFonts w:ascii="Arial" w:hAnsi="Arial" w:cs="Arial"/>
          <w:b/>
          <w:sz w:val="22"/>
          <w:szCs w:val="22"/>
        </w:rPr>
        <w:t xml:space="preserve"> </w:t>
      </w:r>
      <w:r w:rsidRPr="003A37CE">
        <w:rPr>
          <w:rFonts w:ascii="Arial" w:hAnsi="Arial" w:cs="Arial"/>
          <w:sz w:val="22"/>
          <w:szCs w:val="22"/>
        </w:rPr>
        <w:t>- Rua Pereira da Silva nº 86 – Laranjeiras</w:t>
      </w:r>
    </w:p>
    <w:p w14:paraId="75502C42" w14:textId="77777777" w:rsidR="002141F0" w:rsidRPr="003A37CE" w:rsidRDefault="002141F0"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Área Interna: 466,80 m²</w:t>
      </w:r>
    </w:p>
    <w:p w14:paraId="1FBEE953" w14:textId="77777777" w:rsidR="002141F0" w:rsidRPr="003A37CE" w:rsidRDefault="002141F0"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Área Externa: 960m²</w:t>
      </w:r>
    </w:p>
    <w:p w14:paraId="7A09C6AD" w14:textId="77777777" w:rsidR="002141F0" w:rsidRPr="003A37CE" w:rsidRDefault="002141F0" w:rsidP="00E63F61">
      <w:pPr>
        <w:autoSpaceDE w:val="0"/>
        <w:autoSpaceDN w:val="0"/>
        <w:adjustRightInd w:val="0"/>
        <w:ind w:right="-142"/>
        <w:jc w:val="both"/>
        <w:rPr>
          <w:rFonts w:ascii="Arial" w:hAnsi="Arial" w:cs="Arial"/>
          <w:sz w:val="22"/>
          <w:szCs w:val="22"/>
        </w:rPr>
      </w:pPr>
    </w:p>
    <w:p w14:paraId="6417DD85"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r w:rsidRPr="003A37CE">
        <w:rPr>
          <w:rFonts w:ascii="Arial" w:hAnsi="Arial" w:cs="Arial"/>
          <w:b/>
          <w:sz w:val="22"/>
          <w:szCs w:val="22"/>
        </w:rPr>
        <w:t>Debret</w:t>
      </w:r>
      <w:r w:rsidRPr="003A37CE">
        <w:rPr>
          <w:rFonts w:ascii="Arial" w:hAnsi="Arial" w:cs="Arial"/>
          <w:sz w:val="22"/>
          <w:szCs w:val="22"/>
        </w:rPr>
        <w:t xml:space="preserve"> – Rua Debret nº 23- Centro </w:t>
      </w:r>
    </w:p>
    <w:p w14:paraId="2DCE744A" w14:textId="77777777" w:rsidR="008E5512"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3º andares – ( 6º andar, 8º andar e 9º andar )</w:t>
      </w:r>
    </w:p>
    <w:p w14:paraId="700EC978" w14:textId="645012D9" w:rsidR="002141F0"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Área Interna: 1.036 m²</w:t>
      </w:r>
    </w:p>
    <w:p w14:paraId="0254018D" w14:textId="58D79FF0" w:rsidR="002141F0" w:rsidRPr="003A37CE" w:rsidRDefault="002141F0" w:rsidP="00E63F61">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Área externa: não possui</w:t>
      </w:r>
    </w:p>
    <w:p w14:paraId="6BCC397D"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p>
    <w:p w14:paraId="51502FE0" w14:textId="77777777" w:rsidR="008E5512"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b/>
          <w:sz w:val="22"/>
          <w:szCs w:val="22"/>
        </w:rPr>
        <w:lastRenderedPageBreak/>
        <w:t>Pronac</w:t>
      </w:r>
      <w:r w:rsidRPr="003A37CE">
        <w:rPr>
          <w:rFonts w:ascii="Arial" w:hAnsi="Arial" w:cs="Arial"/>
          <w:sz w:val="22"/>
          <w:szCs w:val="22"/>
        </w:rPr>
        <w:t xml:space="preserve"> - Rua México nº 90, sala 1001  </w:t>
      </w:r>
    </w:p>
    <w:p w14:paraId="7CE5DA40" w14:textId="77777777" w:rsidR="008E5512"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Área Interna: 120 m²</w:t>
      </w:r>
    </w:p>
    <w:p w14:paraId="7FF6CB88" w14:textId="18F2B6F3" w:rsidR="002141F0" w:rsidRPr="003A37CE" w:rsidRDefault="002141F0" w:rsidP="008E5512">
      <w:pPr>
        <w:autoSpaceDE w:val="0"/>
        <w:autoSpaceDN w:val="0"/>
        <w:adjustRightInd w:val="0"/>
        <w:ind w:left="1134" w:right="-142" w:hanging="1134"/>
        <w:jc w:val="both"/>
        <w:rPr>
          <w:rFonts w:ascii="Arial" w:hAnsi="Arial" w:cs="Arial"/>
          <w:sz w:val="22"/>
          <w:szCs w:val="22"/>
        </w:rPr>
      </w:pPr>
      <w:r w:rsidRPr="003A37CE">
        <w:rPr>
          <w:rFonts w:ascii="Arial" w:hAnsi="Arial" w:cs="Arial"/>
          <w:sz w:val="22"/>
          <w:szCs w:val="22"/>
        </w:rPr>
        <w:t>Área Externa: não possui</w:t>
      </w:r>
    </w:p>
    <w:p w14:paraId="39EB1871"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p>
    <w:p w14:paraId="0B158098" w14:textId="77777777" w:rsidR="002141F0" w:rsidRPr="003A37CE" w:rsidRDefault="002141F0" w:rsidP="00E63F61">
      <w:pPr>
        <w:autoSpaceDE w:val="0"/>
        <w:autoSpaceDN w:val="0"/>
        <w:adjustRightInd w:val="0"/>
        <w:ind w:left="1134" w:right="-142" w:hanging="1134"/>
        <w:jc w:val="both"/>
        <w:rPr>
          <w:rFonts w:ascii="Arial" w:hAnsi="Arial" w:cs="Arial"/>
          <w:sz w:val="22"/>
          <w:szCs w:val="22"/>
        </w:rPr>
      </w:pPr>
    </w:p>
    <w:p w14:paraId="326138C2" w14:textId="77777777" w:rsidR="008E5512"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b/>
          <w:sz w:val="22"/>
          <w:szCs w:val="22"/>
        </w:rPr>
        <w:t>Capanema -</w:t>
      </w:r>
      <w:r w:rsidRPr="003A37CE">
        <w:rPr>
          <w:rFonts w:ascii="Arial" w:hAnsi="Arial" w:cs="Arial"/>
          <w:sz w:val="22"/>
          <w:szCs w:val="22"/>
        </w:rPr>
        <w:t xml:space="preserve"> Rua da Imprensa nº, 16 Centro </w:t>
      </w:r>
    </w:p>
    <w:p w14:paraId="52F2FD04" w14:textId="56CB31F5"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(Divisão de Música e BEC, CGSNBP,EDA e DLLB) </w:t>
      </w:r>
    </w:p>
    <w:p w14:paraId="4EE16C54" w14:textId="34682E5C" w:rsidR="002141F0" w:rsidRPr="003A37CE" w:rsidRDefault="008E5512" w:rsidP="008E5512">
      <w:pPr>
        <w:autoSpaceDE w:val="0"/>
        <w:autoSpaceDN w:val="0"/>
        <w:adjustRightInd w:val="0"/>
        <w:ind w:right="-142"/>
        <w:jc w:val="both"/>
        <w:rPr>
          <w:rFonts w:ascii="Arial" w:hAnsi="Arial" w:cs="Arial"/>
          <w:b/>
          <w:sz w:val="22"/>
          <w:szCs w:val="22"/>
        </w:rPr>
      </w:pPr>
      <w:r w:rsidRPr="003A37CE">
        <w:rPr>
          <w:rFonts w:ascii="Arial" w:hAnsi="Arial" w:cs="Arial"/>
          <w:sz w:val="22"/>
          <w:szCs w:val="22"/>
        </w:rPr>
        <w:t xml:space="preserve"> </w:t>
      </w:r>
      <w:r w:rsidR="002141F0" w:rsidRPr="003A37CE">
        <w:rPr>
          <w:rFonts w:ascii="Arial" w:hAnsi="Arial" w:cs="Arial"/>
          <w:b/>
          <w:sz w:val="22"/>
          <w:szCs w:val="22"/>
        </w:rPr>
        <w:t xml:space="preserve">3º andar </w:t>
      </w:r>
    </w:p>
    <w:p w14:paraId="39059F3E" w14:textId="4AA10689"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w:t>
      </w:r>
      <w:r w:rsidR="002141F0" w:rsidRPr="003A37CE">
        <w:rPr>
          <w:rFonts w:ascii="Arial" w:hAnsi="Arial" w:cs="Arial"/>
          <w:sz w:val="22"/>
          <w:szCs w:val="22"/>
        </w:rPr>
        <w:t>Área Interna: 1.344,36 m²</w:t>
      </w:r>
    </w:p>
    <w:p w14:paraId="27BAE75D" w14:textId="602CB255"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w:t>
      </w:r>
      <w:r w:rsidR="002141F0" w:rsidRPr="003A37CE">
        <w:rPr>
          <w:rFonts w:ascii="Arial" w:hAnsi="Arial" w:cs="Arial"/>
          <w:sz w:val="22"/>
          <w:szCs w:val="22"/>
        </w:rPr>
        <w:t>Área Externa: não possui</w:t>
      </w:r>
    </w:p>
    <w:p w14:paraId="484AAC75" w14:textId="115BF775" w:rsidR="002141F0" w:rsidRPr="003A37CE" w:rsidRDefault="008E5512" w:rsidP="008E5512">
      <w:pPr>
        <w:autoSpaceDE w:val="0"/>
        <w:autoSpaceDN w:val="0"/>
        <w:adjustRightInd w:val="0"/>
        <w:ind w:right="-142"/>
        <w:jc w:val="both"/>
        <w:rPr>
          <w:rFonts w:ascii="Arial" w:hAnsi="Arial" w:cs="Arial"/>
          <w:b/>
          <w:sz w:val="22"/>
          <w:szCs w:val="22"/>
        </w:rPr>
      </w:pPr>
      <w:r w:rsidRPr="003A37CE">
        <w:rPr>
          <w:rFonts w:ascii="Arial" w:hAnsi="Arial" w:cs="Arial"/>
          <w:b/>
          <w:sz w:val="22"/>
          <w:szCs w:val="22"/>
        </w:rPr>
        <w:t xml:space="preserve"> </w:t>
      </w:r>
      <w:r w:rsidR="002141F0" w:rsidRPr="003A37CE">
        <w:rPr>
          <w:rFonts w:ascii="Arial" w:hAnsi="Arial" w:cs="Arial"/>
          <w:b/>
          <w:sz w:val="22"/>
          <w:szCs w:val="22"/>
        </w:rPr>
        <w:t>4º andar</w:t>
      </w:r>
    </w:p>
    <w:p w14:paraId="73C6DDE4" w14:textId="424BE3AC"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b/>
          <w:sz w:val="22"/>
          <w:szCs w:val="22"/>
        </w:rPr>
        <w:t xml:space="preserve"> </w:t>
      </w:r>
      <w:r w:rsidR="002141F0" w:rsidRPr="003A37CE">
        <w:rPr>
          <w:rFonts w:ascii="Arial" w:hAnsi="Arial" w:cs="Arial"/>
          <w:sz w:val="22"/>
          <w:szCs w:val="22"/>
        </w:rPr>
        <w:t>Área Interna: 1.344,36m²</w:t>
      </w:r>
    </w:p>
    <w:p w14:paraId="2F3B686B" w14:textId="272164E7"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w:t>
      </w:r>
      <w:r w:rsidR="002141F0" w:rsidRPr="003A37CE">
        <w:rPr>
          <w:rFonts w:ascii="Arial" w:hAnsi="Arial" w:cs="Arial"/>
          <w:sz w:val="22"/>
          <w:szCs w:val="22"/>
        </w:rPr>
        <w:t>Área Externa: não possui</w:t>
      </w:r>
    </w:p>
    <w:p w14:paraId="15219CA0" w14:textId="7E0A5D9A" w:rsidR="002141F0" w:rsidRPr="003A37CE" w:rsidRDefault="008E5512" w:rsidP="008E5512">
      <w:pPr>
        <w:autoSpaceDE w:val="0"/>
        <w:autoSpaceDN w:val="0"/>
        <w:adjustRightInd w:val="0"/>
        <w:ind w:right="-142"/>
        <w:jc w:val="both"/>
        <w:rPr>
          <w:rFonts w:ascii="Arial" w:hAnsi="Arial" w:cs="Arial"/>
          <w:b/>
          <w:sz w:val="22"/>
          <w:szCs w:val="22"/>
        </w:rPr>
      </w:pPr>
      <w:r w:rsidRPr="003A37CE">
        <w:rPr>
          <w:rFonts w:ascii="Arial" w:hAnsi="Arial" w:cs="Arial"/>
          <w:b/>
          <w:sz w:val="22"/>
          <w:szCs w:val="22"/>
        </w:rPr>
        <w:t xml:space="preserve"> </w:t>
      </w:r>
      <w:r w:rsidR="002141F0" w:rsidRPr="003A37CE">
        <w:rPr>
          <w:rFonts w:ascii="Arial" w:hAnsi="Arial" w:cs="Arial"/>
          <w:b/>
          <w:sz w:val="22"/>
          <w:szCs w:val="22"/>
        </w:rPr>
        <w:t>11º andar</w:t>
      </w:r>
    </w:p>
    <w:p w14:paraId="4582721A" w14:textId="4F512AD0"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b/>
          <w:sz w:val="22"/>
          <w:szCs w:val="22"/>
        </w:rPr>
        <w:t xml:space="preserve"> </w:t>
      </w:r>
      <w:r w:rsidR="002141F0" w:rsidRPr="003A37CE">
        <w:rPr>
          <w:rFonts w:ascii="Arial" w:hAnsi="Arial" w:cs="Arial"/>
          <w:sz w:val="22"/>
          <w:szCs w:val="22"/>
        </w:rPr>
        <w:t>Área Interna: 1.344,36 m²</w:t>
      </w:r>
    </w:p>
    <w:p w14:paraId="38603054" w14:textId="0D5A37A9"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w:t>
      </w:r>
      <w:r w:rsidR="002141F0" w:rsidRPr="003A37CE">
        <w:rPr>
          <w:rFonts w:ascii="Arial" w:hAnsi="Arial" w:cs="Arial"/>
          <w:sz w:val="22"/>
          <w:szCs w:val="22"/>
        </w:rPr>
        <w:t>Área Externa: não possui</w:t>
      </w:r>
    </w:p>
    <w:p w14:paraId="5D2ADB09" w14:textId="3C6998A6" w:rsidR="002141F0" w:rsidRPr="003A37CE" w:rsidRDefault="008E5512" w:rsidP="008E5512">
      <w:pPr>
        <w:autoSpaceDE w:val="0"/>
        <w:autoSpaceDN w:val="0"/>
        <w:adjustRightInd w:val="0"/>
        <w:ind w:right="-142"/>
        <w:jc w:val="both"/>
        <w:rPr>
          <w:rFonts w:ascii="Arial" w:hAnsi="Arial" w:cs="Arial"/>
          <w:b/>
          <w:sz w:val="22"/>
          <w:szCs w:val="22"/>
        </w:rPr>
      </w:pPr>
      <w:r w:rsidRPr="003A37CE">
        <w:rPr>
          <w:rFonts w:ascii="Arial" w:hAnsi="Arial" w:cs="Arial"/>
          <w:sz w:val="22"/>
          <w:szCs w:val="22"/>
        </w:rPr>
        <w:t xml:space="preserve"> </w:t>
      </w:r>
      <w:r w:rsidR="002141F0" w:rsidRPr="003A37CE">
        <w:rPr>
          <w:rFonts w:ascii="Arial" w:hAnsi="Arial" w:cs="Arial"/>
          <w:b/>
          <w:sz w:val="22"/>
          <w:szCs w:val="22"/>
        </w:rPr>
        <w:t>12º andar</w:t>
      </w:r>
    </w:p>
    <w:p w14:paraId="5021BDE9" w14:textId="5E40FE94"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b/>
          <w:sz w:val="22"/>
          <w:szCs w:val="22"/>
        </w:rPr>
        <w:t xml:space="preserve"> </w:t>
      </w:r>
      <w:r w:rsidR="002141F0" w:rsidRPr="003A37CE">
        <w:rPr>
          <w:rFonts w:ascii="Arial" w:hAnsi="Arial" w:cs="Arial"/>
          <w:sz w:val="22"/>
          <w:szCs w:val="22"/>
        </w:rPr>
        <w:t>Área Interna: 335 m²</w:t>
      </w:r>
    </w:p>
    <w:p w14:paraId="397F8516" w14:textId="27DF8BB5"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w:t>
      </w:r>
      <w:r w:rsidR="002141F0" w:rsidRPr="003A37CE">
        <w:rPr>
          <w:rFonts w:ascii="Arial" w:hAnsi="Arial" w:cs="Arial"/>
          <w:sz w:val="22"/>
          <w:szCs w:val="22"/>
        </w:rPr>
        <w:t>Área Externa: não possui</w:t>
      </w:r>
    </w:p>
    <w:p w14:paraId="6C2176FB" w14:textId="72554CD2" w:rsidR="002141F0" w:rsidRPr="003A37CE" w:rsidRDefault="008E5512" w:rsidP="008E5512">
      <w:pPr>
        <w:autoSpaceDE w:val="0"/>
        <w:autoSpaceDN w:val="0"/>
        <w:adjustRightInd w:val="0"/>
        <w:ind w:right="-142"/>
        <w:jc w:val="both"/>
        <w:rPr>
          <w:rFonts w:ascii="Arial" w:hAnsi="Arial" w:cs="Arial"/>
          <w:b/>
          <w:sz w:val="22"/>
          <w:szCs w:val="22"/>
        </w:rPr>
      </w:pPr>
      <w:r w:rsidRPr="003A37CE">
        <w:rPr>
          <w:rFonts w:ascii="Arial" w:hAnsi="Arial" w:cs="Arial"/>
          <w:sz w:val="22"/>
          <w:szCs w:val="22"/>
        </w:rPr>
        <w:t xml:space="preserve"> </w:t>
      </w:r>
      <w:r w:rsidR="002141F0" w:rsidRPr="003A37CE">
        <w:rPr>
          <w:rFonts w:ascii="Arial" w:hAnsi="Arial" w:cs="Arial"/>
          <w:b/>
          <w:sz w:val="22"/>
          <w:szCs w:val="22"/>
        </w:rPr>
        <w:t>15º andar</w:t>
      </w:r>
    </w:p>
    <w:p w14:paraId="5ADE5ACA" w14:textId="28A0DCA6"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b/>
          <w:sz w:val="22"/>
          <w:szCs w:val="22"/>
        </w:rPr>
        <w:t xml:space="preserve"> </w:t>
      </w:r>
      <w:r w:rsidR="002141F0" w:rsidRPr="003A37CE">
        <w:rPr>
          <w:rFonts w:ascii="Arial" w:hAnsi="Arial" w:cs="Arial"/>
          <w:sz w:val="22"/>
          <w:szCs w:val="22"/>
        </w:rPr>
        <w:t xml:space="preserve">Área </w:t>
      </w:r>
      <w:r w:rsidRPr="003A37CE">
        <w:rPr>
          <w:rFonts w:ascii="Arial" w:hAnsi="Arial" w:cs="Arial"/>
          <w:sz w:val="22"/>
          <w:szCs w:val="22"/>
        </w:rPr>
        <w:t xml:space="preserve">Interna </w:t>
      </w:r>
      <w:r w:rsidR="002141F0" w:rsidRPr="003A37CE">
        <w:rPr>
          <w:rFonts w:ascii="Arial" w:hAnsi="Arial" w:cs="Arial"/>
          <w:sz w:val="22"/>
          <w:szCs w:val="22"/>
        </w:rPr>
        <w:t>1: 235,05 m²</w:t>
      </w:r>
    </w:p>
    <w:p w14:paraId="1F4DEEE5" w14:textId="3E3D94E9" w:rsidR="002141F0"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w:t>
      </w:r>
      <w:r w:rsidR="002141F0" w:rsidRPr="003A37CE">
        <w:rPr>
          <w:rFonts w:ascii="Arial" w:hAnsi="Arial" w:cs="Arial"/>
          <w:sz w:val="22"/>
          <w:szCs w:val="22"/>
        </w:rPr>
        <w:t xml:space="preserve">Área </w:t>
      </w:r>
      <w:r w:rsidRPr="003A37CE">
        <w:rPr>
          <w:rFonts w:ascii="Arial" w:hAnsi="Arial" w:cs="Arial"/>
          <w:sz w:val="22"/>
          <w:szCs w:val="22"/>
        </w:rPr>
        <w:t xml:space="preserve">Interna </w:t>
      </w:r>
      <w:r w:rsidR="002141F0" w:rsidRPr="003A37CE">
        <w:rPr>
          <w:rFonts w:ascii="Arial" w:hAnsi="Arial" w:cs="Arial"/>
          <w:sz w:val="22"/>
          <w:szCs w:val="22"/>
        </w:rPr>
        <w:t>2: 406,50 m²</w:t>
      </w:r>
    </w:p>
    <w:p w14:paraId="6D1D53AF" w14:textId="1920570A" w:rsidR="008E5512" w:rsidRPr="003A37CE" w:rsidRDefault="008E5512" w:rsidP="008E5512">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 Área Externa: não possui</w:t>
      </w:r>
    </w:p>
    <w:p w14:paraId="0BD2962B" w14:textId="77777777" w:rsidR="002141F0" w:rsidRPr="003A37CE" w:rsidRDefault="002141F0" w:rsidP="008E5512">
      <w:pPr>
        <w:autoSpaceDE w:val="0"/>
        <w:autoSpaceDN w:val="0"/>
        <w:adjustRightInd w:val="0"/>
        <w:ind w:left="142" w:right="-142"/>
        <w:jc w:val="both"/>
        <w:rPr>
          <w:rFonts w:ascii="Arial" w:hAnsi="Arial" w:cs="Arial"/>
          <w:sz w:val="22"/>
          <w:szCs w:val="22"/>
        </w:rPr>
      </w:pPr>
    </w:p>
    <w:p w14:paraId="28D7B455" w14:textId="77777777" w:rsidR="002141F0" w:rsidRPr="003A37CE" w:rsidRDefault="002141F0" w:rsidP="00E63F61">
      <w:pPr>
        <w:autoSpaceDE w:val="0"/>
        <w:autoSpaceDN w:val="0"/>
        <w:adjustRightInd w:val="0"/>
        <w:ind w:left="1276" w:right="-142" w:hanging="1276"/>
        <w:jc w:val="both"/>
        <w:rPr>
          <w:rFonts w:ascii="Arial" w:hAnsi="Arial" w:cs="Arial"/>
          <w:sz w:val="22"/>
          <w:szCs w:val="22"/>
        </w:rPr>
      </w:pPr>
    </w:p>
    <w:p w14:paraId="762DEA02"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10. DOS UNIFORMES</w:t>
      </w:r>
    </w:p>
    <w:p w14:paraId="5A77335B"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29FA01CD"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10.1. A CONTRATADA deverá cuidar para que os profissionais, equipe residente e outros que venham a prestar serviços para a FBN, apresentem-se trajando uniformes sempre limpos fornecidos às suas expensas.</w:t>
      </w:r>
    </w:p>
    <w:p w14:paraId="7723E3D8" w14:textId="77777777" w:rsidR="002141F0" w:rsidRPr="003A37CE" w:rsidRDefault="002141F0" w:rsidP="00E63F61">
      <w:pPr>
        <w:autoSpaceDE w:val="0"/>
        <w:autoSpaceDN w:val="0"/>
        <w:adjustRightInd w:val="0"/>
        <w:ind w:left="851" w:right="-142" w:hanging="425"/>
        <w:jc w:val="both"/>
        <w:rPr>
          <w:rFonts w:ascii="Arial" w:hAnsi="Arial" w:cs="Arial"/>
          <w:sz w:val="22"/>
          <w:szCs w:val="22"/>
        </w:rPr>
      </w:pPr>
    </w:p>
    <w:p w14:paraId="36E8D58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10.2. O uniforme deve ser aprovado previamente pela unidade fiscalizadora da CONTRATANTE e conter as seguintes características básicas:</w:t>
      </w:r>
    </w:p>
    <w:p w14:paraId="1D54397E" w14:textId="77777777" w:rsidR="002141F0" w:rsidRPr="003A37CE" w:rsidRDefault="002141F0" w:rsidP="00E63F61">
      <w:pPr>
        <w:autoSpaceDE w:val="0"/>
        <w:autoSpaceDN w:val="0"/>
        <w:adjustRightInd w:val="0"/>
        <w:ind w:right="-142"/>
        <w:rPr>
          <w:rFonts w:ascii="Arial" w:hAnsi="Arial" w:cs="Arial"/>
          <w:sz w:val="22"/>
          <w:szCs w:val="22"/>
        </w:rPr>
      </w:pPr>
    </w:p>
    <w:tbl>
      <w:tblPr>
        <w:tblW w:w="8080" w:type="dxa"/>
        <w:tblInd w:w="55" w:type="dxa"/>
        <w:tblCellMar>
          <w:left w:w="70" w:type="dxa"/>
          <w:right w:w="70" w:type="dxa"/>
        </w:tblCellMar>
        <w:tblLook w:val="04A0" w:firstRow="1" w:lastRow="0" w:firstColumn="1" w:lastColumn="0" w:noHBand="0" w:noVBand="1"/>
      </w:tblPr>
      <w:tblGrid>
        <w:gridCol w:w="5062"/>
        <w:gridCol w:w="3018"/>
      </w:tblGrid>
      <w:tr w:rsidR="002141F0" w:rsidRPr="003A37CE" w14:paraId="64199171" w14:textId="77777777" w:rsidTr="002141F0">
        <w:trPr>
          <w:trHeight w:val="300"/>
        </w:trPr>
        <w:tc>
          <w:tcPr>
            <w:tcW w:w="8080" w:type="dxa"/>
            <w:gridSpan w:val="2"/>
            <w:tcBorders>
              <w:top w:val="single" w:sz="8" w:space="0" w:color="auto"/>
              <w:left w:val="single" w:sz="8" w:space="0" w:color="auto"/>
              <w:bottom w:val="nil"/>
              <w:right w:val="single" w:sz="8" w:space="0" w:color="000000"/>
            </w:tcBorders>
            <w:shd w:val="clear" w:color="auto" w:fill="FFFF00"/>
            <w:noWrap/>
            <w:vAlign w:val="bottom"/>
            <w:hideMark/>
          </w:tcPr>
          <w:p w14:paraId="432E5903"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UNIFORME</w:t>
            </w:r>
          </w:p>
        </w:tc>
      </w:tr>
      <w:tr w:rsidR="002141F0" w:rsidRPr="003A37CE" w14:paraId="1AC468A4" w14:textId="77777777" w:rsidTr="002141F0">
        <w:trPr>
          <w:trHeight w:val="300"/>
        </w:trPr>
        <w:tc>
          <w:tcPr>
            <w:tcW w:w="5062" w:type="dxa"/>
            <w:tcBorders>
              <w:top w:val="single" w:sz="4" w:space="0" w:color="auto"/>
              <w:left w:val="single" w:sz="8" w:space="0" w:color="auto"/>
              <w:bottom w:val="single" w:sz="4" w:space="0" w:color="auto"/>
              <w:right w:val="single" w:sz="4" w:space="0" w:color="auto"/>
            </w:tcBorders>
            <w:noWrap/>
            <w:vAlign w:val="bottom"/>
            <w:hideMark/>
          </w:tcPr>
          <w:p w14:paraId="43ED9596" w14:textId="77777777" w:rsidR="002141F0" w:rsidRPr="003A37CE" w:rsidRDefault="002141F0" w:rsidP="00E63F61">
            <w:pPr>
              <w:ind w:right="-142"/>
              <w:rPr>
                <w:rFonts w:ascii="Arial" w:hAnsi="Arial" w:cs="Arial"/>
                <w:b/>
                <w:bCs/>
                <w:color w:val="000000"/>
                <w:sz w:val="22"/>
                <w:szCs w:val="22"/>
              </w:rPr>
            </w:pPr>
            <w:r w:rsidRPr="003A37CE">
              <w:rPr>
                <w:rFonts w:ascii="Arial" w:hAnsi="Arial" w:cs="Arial"/>
                <w:b/>
                <w:bCs/>
                <w:color w:val="000000"/>
                <w:sz w:val="22"/>
                <w:szCs w:val="22"/>
              </w:rPr>
              <w:t>DESCRIÇÃO</w:t>
            </w:r>
          </w:p>
        </w:tc>
        <w:tc>
          <w:tcPr>
            <w:tcW w:w="3018" w:type="dxa"/>
            <w:tcBorders>
              <w:top w:val="single" w:sz="4" w:space="0" w:color="auto"/>
              <w:left w:val="nil"/>
              <w:bottom w:val="single" w:sz="4" w:space="0" w:color="auto"/>
              <w:right w:val="single" w:sz="8" w:space="0" w:color="auto"/>
            </w:tcBorders>
            <w:noWrap/>
            <w:vAlign w:val="bottom"/>
            <w:hideMark/>
          </w:tcPr>
          <w:p w14:paraId="0C9066CC"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QUANTIDADE SEMESTRAL POR FUNCIONÁRIO</w:t>
            </w:r>
          </w:p>
        </w:tc>
      </w:tr>
      <w:tr w:rsidR="002141F0" w:rsidRPr="003A37CE" w14:paraId="48B616A8" w14:textId="77777777" w:rsidTr="002141F0">
        <w:trPr>
          <w:trHeight w:val="300"/>
        </w:trPr>
        <w:tc>
          <w:tcPr>
            <w:tcW w:w="5062" w:type="dxa"/>
            <w:tcBorders>
              <w:top w:val="nil"/>
              <w:left w:val="single" w:sz="8" w:space="0" w:color="auto"/>
              <w:bottom w:val="single" w:sz="4" w:space="0" w:color="auto"/>
              <w:right w:val="single" w:sz="4" w:space="0" w:color="auto"/>
            </w:tcBorders>
            <w:noWrap/>
            <w:vAlign w:val="center"/>
            <w:hideMark/>
          </w:tcPr>
          <w:p w14:paraId="7BEF2ED2"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Camisa tipo brim com emblema da empresa</w:t>
            </w:r>
          </w:p>
        </w:tc>
        <w:tc>
          <w:tcPr>
            <w:tcW w:w="3018" w:type="dxa"/>
            <w:tcBorders>
              <w:top w:val="nil"/>
              <w:left w:val="nil"/>
              <w:bottom w:val="single" w:sz="4" w:space="0" w:color="auto"/>
              <w:right w:val="single" w:sz="8" w:space="0" w:color="auto"/>
            </w:tcBorders>
            <w:noWrap/>
            <w:vAlign w:val="center"/>
            <w:hideMark/>
          </w:tcPr>
          <w:p w14:paraId="21E426ED"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3</w:t>
            </w:r>
          </w:p>
        </w:tc>
      </w:tr>
      <w:tr w:rsidR="002141F0" w:rsidRPr="003A37CE" w14:paraId="62369DB3" w14:textId="77777777" w:rsidTr="002141F0">
        <w:trPr>
          <w:trHeight w:val="300"/>
        </w:trPr>
        <w:tc>
          <w:tcPr>
            <w:tcW w:w="5062" w:type="dxa"/>
            <w:tcBorders>
              <w:top w:val="single" w:sz="4" w:space="0" w:color="auto"/>
              <w:left w:val="single" w:sz="4" w:space="0" w:color="auto"/>
              <w:bottom w:val="single" w:sz="4" w:space="0" w:color="auto"/>
              <w:right w:val="single" w:sz="4" w:space="0" w:color="auto"/>
            </w:tcBorders>
            <w:noWrap/>
            <w:vAlign w:val="center"/>
            <w:hideMark/>
          </w:tcPr>
          <w:p w14:paraId="0C900C97"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Calça tipo brim</w:t>
            </w:r>
          </w:p>
        </w:tc>
        <w:tc>
          <w:tcPr>
            <w:tcW w:w="3018" w:type="dxa"/>
            <w:tcBorders>
              <w:top w:val="single" w:sz="4" w:space="0" w:color="auto"/>
              <w:left w:val="single" w:sz="4" w:space="0" w:color="auto"/>
              <w:bottom w:val="single" w:sz="4" w:space="0" w:color="auto"/>
              <w:right w:val="single" w:sz="4" w:space="0" w:color="auto"/>
            </w:tcBorders>
            <w:noWrap/>
            <w:vAlign w:val="center"/>
            <w:hideMark/>
          </w:tcPr>
          <w:p w14:paraId="0D3FC35E"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2</w:t>
            </w:r>
          </w:p>
        </w:tc>
      </w:tr>
      <w:tr w:rsidR="002141F0" w:rsidRPr="003A37CE" w14:paraId="51FB26D1" w14:textId="77777777" w:rsidTr="002141F0">
        <w:trPr>
          <w:trHeight w:val="300"/>
        </w:trPr>
        <w:tc>
          <w:tcPr>
            <w:tcW w:w="5062" w:type="dxa"/>
            <w:tcBorders>
              <w:top w:val="single" w:sz="4" w:space="0" w:color="auto"/>
              <w:left w:val="single" w:sz="8" w:space="0" w:color="auto"/>
              <w:bottom w:val="single" w:sz="4" w:space="0" w:color="auto"/>
              <w:right w:val="single" w:sz="4" w:space="0" w:color="auto"/>
            </w:tcBorders>
            <w:noWrap/>
            <w:vAlign w:val="center"/>
            <w:hideMark/>
          </w:tcPr>
          <w:p w14:paraId="644CD0D7"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Meias</w:t>
            </w:r>
          </w:p>
        </w:tc>
        <w:tc>
          <w:tcPr>
            <w:tcW w:w="3018" w:type="dxa"/>
            <w:tcBorders>
              <w:top w:val="single" w:sz="4" w:space="0" w:color="auto"/>
              <w:left w:val="nil"/>
              <w:bottom w:val="single" w:sz="4" w:space="0" w:color="auto"/>
              <w:right w:val="single" w:sz="8" w:space="0" w:color="auto"/>
            </w:tcBorders>
            <w:noWrap/>
            <w:vAlign w:val="center"/>
            <w:hideMark/>
          </w:tcPr>
          <w:p w14:paraId="71F4A8C3"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2</w:t>
            </w:r>
          </w:p>
        </w:tc>
      </w:tr>
      <w:tr w:rsidR="002141F0" w:rsidRPr="003A37CE" w14:paraId="46E7DBBD" w14:textId="77777777" w:rsidTr="002141F0">
        <w:trPr>
          <w:trHeight w:val="300"/>
        </w:trPr>
        <w:tc>
          <w:tcPr>
            <w:tcW w:w="5062" w:type="dxa"/>
            <w:tcBorders>
              <w:top w:val="nil"/>
              <w:left w:val="single" w:sz="8" w:space="0" w:color="auto"/>
              <w:bottom w:val="single" w:sz="4" w:space="0" w:color="auto"/>
              <w:right w:val="single" w:sz="4" w:space="0" w:color="auto"/>
            </w:tcBorders>
            <w:noWrap/>
            <w:vAlign w:val="center"/>
            <w:hideMark/>
          </w:tcPr>
          <w:p w14:paraId="2B0D0202"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Botas solado borracha</w:t>
            </w:r>
          </w:p>
        </w:tc>
        <w:tc>
          <w:tcPr>
            <w:tcW w:w="3018" w:type="dxa"/>
            <w:tcBorders>
              <w:top w:val="nil"/>
              <w:left w:val="nil"/>
              <w:bottom w:val="single" w:sz="4" w:space="0" w:color="auto"/>
              <w:right w:val="single" w:sz="8" w:space="0" w:color="auto"/>
            </w:tcBorders>
            <w:noWrap/>
            <w:vAlign w:val="center"/>
            <w:hideMark/>
          </w:tcPr>
          <w:p w14:paraId="2D12D7A7"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1</w:t>
            </w:r>
          </w:p>
        </w:tc>
      </w:tr>
    </w:tbl>
    <w:p w14:paraId="47E5B2BB" w14:textId="77777777" w:rsidR="002141F0" w:rsidRPr="003A37CE" w:rsidRDefault="002141F0" w:rsidP="00E63F61">
      <w:pPr>
        <w:autoSpaceDE w:val="0"/>
        <w:autoSpaceDN w:val="0"/>
        <w:adjustRightInd w:val="0"/>
        <w:ind w:right="-142"/>
        <w:rPr>
          <w:rFonts w:ascii="Arial" w:hAnsi="Arial" w:cs="Arial"/>
          <w:bCs/>
          <w:sz w:val="22"/>
          <w:szCs w:val="22"/>
        </w:rPr>
      </w:pPr>
    </w:p>
    <w:p w14:paraId="69F32F5D" w14:textId="77777777" w:rsidR="009D6115" w:rsidRPr="003A37CE" w:rsidRDefault="009D6115" w:rsidP="00E63F61">
      <w:pPr>
        <w:autoSpaceDE w:val="0"/>
        <w:autoSpaceDN w:val="0"/>
        <w:adjustRightInd w:val="0"/>
        <w:ind w:right="-142"/>
        <w:rPr>
          <w:rFonts w:ascii="Arial" w:hAnsi="Arial" w:cs="Arial"/>
          <w:bCs/>
          <w:sz w:val="22"/>
          <w:szCs w:val="22"/>
        </w:rPr>
      </w:pPr>
    </w:p>
    <w:p w14:paraId="52069E4D" w14:textId="77777777" w:rsidR="002141F0" w:rsidRPr="003A37CE" w:rsidRDefault="002141F0" w:rsidP="00E63F61">
      <w:pPr>
        <w:autoSpaceDE w:val="0"/>
        <w:autoSpaceDN w:val="0"/>
        <w:adjustRightInd w:val="0"/>
        <w:ind w:right="-142"/>
        <w:rPr>
          <w:rFonts w:ascii="Arial" w:hAnsi="Arial" w:cs="Arial"/>
          <w:bCs/>
          <w:sz w:val="22"/>
          <w:szCs w:val="22"/>
        </w:rPr>
      </w:pPr>
    </w:p>
    <w:tbl>
      <w:tblPr>
        <w:tblW w:w="8080" w:type="dxa"/>
        <w:tblInd w:w="55" w:type="dxa"/>
        <w:tblCellMar>
          <w:left w:w="70" w:type="dxa"/>
          <w:right w:w="70" w:type="dxa"/>
        </w:tblCellMar>
        <w:tblLook w:val="04A0" w:firstRow="1" w:lastRow="0" w:firstColumn="1" w:lastColumn="0" w:noHBand="0" w:noVBand="1"/>
      </w:tblPr>
      <w:tblGrid>
        <w:gridCol w:w="5062"/>
        <w:gridCol w:w="3018"/>
      </w:tblGrid>
      <w:tr w:rsidR="002141F0" w:rsidRPr="003A37CE" w14:paraId="40C53D60" w14:textId="77777777" w:rsidTr="002141F0">
        <w:trPr>
          <w:trHeight w:val="300"/>
        </w:trPr>
        <w:tc>
          <w:tcPr>
            <w:tcW w:w="8080" w:type="dxa"/>
            <w:gridSpan w:val="2"/>
            <w:tcBorders>
              <w:top w:val="single" w:sz="8" w:space="0" w:color="auto"/>
              <w:left w:val="single" w:sz="8" w:space="0" w:color="auto"/>
              <w:bottom w:val="nil"/>
              <w:right w:val="single" w:sz="8" w:space="0" w:color="000000"/>
            </w:tcBorders>
            <w:shd w:val="clear" w:color="auto" w:fill="FFFF00"/>
            <w:noWrap/>
            <w:vAlign w:val="bottom"/>
            <w:hideMark/>
          </w:tcPr>
          <w:p w14:paraId="62F3DF2A"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MATERIAL DE SEGURANÇA</w:t>
            </w:r>
          </w:p>
        </w:tc>
      </w:tr>
      <w:tr w:rsidR="002141F0" w:rsidRPr="003A37CE" w14:paraId="029E85AE" w14:textId="77777777" w:rsidTr="002141F0">
        <w:trPr>
          <w:trHeight w:val="300"/>
        </w:trPr>
        <w:tc>
          <w:tcPr>
            <w:tcW w:w="5062" w:type="dxa"/>
            <w:tcBorders>
              <w:top w:val="single" w:sz="4" w:space="0" w:color="auto"/>
              <w:left w:val="single" w:sz="8" w:space="0" w:color="auto"/>
              <w:bottom w:val="single" w:sz="4" w:space="0" w:color="auto"/>
              <w:right w:val="single" w:sz="4" w:space="0" w:color="auto"/>
            </w:tcBorders>
            <w:noWrap/>
            <w:vAlign w:val="bottom"/>
            <w:hideMark/>
          </w:tcPr>
          <w:p w14:paraId="69D07406" w14:textId="77777777" w:rsidR="002141F0" w:rsidRPr="003A37CE" w:rsidRDefault="002141F0" w:rsidP="00E63F61">
            <w:pPr>
              <w:ind w:right="-142"/>
              <w:rPr>
                <w:rFonts w:ascii="Arial" w:hAnsi="Arial" w:cs="Arial"/>
                <w:b/>
                <w:bCs/>
                <w:color w:val="000000"/>
                <w:sz w:val="22"/>
                <w:szCs w:val="22"/>
              </w:rPr>
            </w:pPr>
            <w:r w:rsidRPr="003A37CE">
              <w:rPr>
                <w:rFonts w:ascii="Arial" w:hAnsi="Arial" w:cs="Arial"/>
                <w:b/>
                <w:bCs/>
                <w:color w:val="000000"/>
                <w:sz w:val="22"/>
                <w:szCs w:val="22"/>
              </w:rPr>
              <w:t>DESCRIÇÃO</w:t>
            </w:r>
          </w:p>
        </w:tc>
        <w:tc>
          <w:tcPr>
            <w:tcW w:w="3018" w:type="dxa"/>
            <w:tcBorders>
              <w:top w:val="single" w:sz="4" w:space="0" w:color="auto"/>
              <w:left w:val="nil"/>
              <w:bottom w:val="single" w:sz="4" w:space="0" w:color="auto"/>
              <w:right w:val="single" w:sz="8" w:space="0" w:color="auto"/>
            </w:tcBorders>
            <w:noWrap/>
            <w:vAlign w:val="bottom"/>
            <w:hideMark/>
          </w:tcPr>
          <w:p w14:paraId="7CFFF673" w14:textId="77777777" w:rsidR="002141F0" w:rsidRPr="003A37CE" w:rsidRDefault="002141F0" w:rsidP="00E63F61">
            <w:pPr>
              <w:ind w:right="-142"/>
              <w:jc w:val="center"/>
              <w:rPr>
                <w:rFonts w:ascii="Arial" w:hAnsi="Arial" w:cs="Arial"/>
                <w:b/>
                <w:bCs/>
                <w:color w:val="000000"/>
                <w:sz w:val="22"/>
                <w:szCs w:val="22"/>
              </w:rPr>
            </w:pPr>
            <w:r w:rsidRPr="003A37CE">
              <w:rPr>
                <w:rFonts w:ascii="Arial" w:hAnsi="Arial" w:cs="Arial"/>
                <w:b/>
                <w:bCs/>
                <w:color w:val="000000"/>
                <w:sz w:val="22"/>
                <w:szCs w:val="22"/>
              </w:rPr>
              <w:t>QUANTIDADE SEMESTRAL POR FUNCIONÁRIO</w:t>
            </w:r>
          </w:p>
        </w:tc>
      </w:tr>
      <w:tr w:rsidR="002141F0" w:rsidRPr="003A37CE" w14:paraId="7BAA858D" w14:textId="77777777" w:rsidTr="002141F0">
        <w:trPr>
          <w:trHeight w:val="300"/>
        </w:trPr>
        <w:tc>
          <w:tcPr>
            <w:tcW w:w="5062" w:type="dxa"/>
            <w:tcBorders>
              <w:top w:val="nil"/>
              <w:left w:val="single" w:sz="8" w:space="0" w:color="auto"/>
              <w:bottom w:val="single" w:sz="4" w:space="0" w:color="auto"/>
              <w:right w:val="single" w:sz="4" w:space="0" w:color="auto"/>
            </w:tcBorders>
            <w:noWrap/>
            <w:vAlign w:val="center"/>
            <w:hideMark/>
          </w:tcPr>
          <w:p w14:paraId="167B06E8"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Cinto de segurança</w:t>
            </w:r>
          </w:p>
        </w:tc>
        <w:tc>
          <w:tcPr>
            <w:tcW w:w="3018" w:type="dxa"/>
            <w:tcBorders>
              <w:top w:val="nil"/>
              <w:left w:val="nil"/>
              <w:bottom w:val="single" w:sz="4" w:space="0" w:color="auto"/>
              <w:right w:val="single" w:sz="8" w:space="0" w:color="auto"/>
            </w:tcBorders>
            <w:noWrap/>
            <w:vAlign w:val="center"/>
            <w:hideMark/>
          </w:tcPr>
          <w:p w14:paraId="08C4A996"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01</w:t>
            </w:r>
          </w:p>
        </w:tc>
      </w:tr>
      <w:tr w:rsidR="002141F0" w:rsidRPr="003A37CE" w14:paraId="7762A604" w14:textId="77777777" w:rsidTr="002141F0">
        <w:trPr>
          <w:trHeight w:val="300"/>
        </w:trPr>
        <w:tc>
          <w:tcPr>
            <w:tcW w:w="5062" w:type="dxa"/>
            <w:tcBorders>
              <w:top w:val="single" w:sz="4" w:space="0" w:color="auto"/>
              <w:left w:val="single" w:sz="4" w:space="0" w:color="auto"/>
              <w:bottom w:val="single" w:sz="4" w:space="0" w:color="auto"/>
              <w:right w:val="single" w:sz="4" w:space="0" w:color="auto"/>
            </w:tcBorders>
            <w:noWrap/>
            <w:vAlign w:val="center"/>
            <w:hideMark/>
          </w:tcPr>
          <w:p w14:paraId="57D27CEA"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Capacete</w:t>
            </w:r>
          </w:p>
        </w:tc>
        <w:tc>
          <w:tcPr>
            <w:tcW w:w="3018" w:type="dxa"/>
            <w:tcBorders>
              <w:top w:val="single" w:sz="4" w:space="0" w:color="auto"/>
              <w:left w:val="single" w:sz="4" w:space="0" w:color="auto"/>
              <w:bottom w:val="single" w:sz="4" w:space="0" w:color="auto"/>
              <w:right w:val="single" w:sz="4" w:space="0" w:color="auto"/>
            </w:tcBorders>
            <w:noWrap/>
            <w:vAlign w:val="center"/>
            <w:hideMark/>
          </w:tcPr>
          <w:p w14:paraId="410EFF3D"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01</w:t>
            </w:r>
          </w:p>
        </w:tc>
      </w:tr>
      <w:tr w:rsidR="002141F0" w:rsidRPr="003A37CE" w14:paraId="48DE3E0E" w14:textId="77777777" w:rsidTr="002141F0">
        <w:trPr>
          <w:trHeight w:val="300"/>
        </w:trPr>
        <w:tc>
          <w:tcPr>
            <w:tcW w:w="5062" w:type="dxa"/>
            <w:tcBorders>
              <w:top w:val="single" w:sz="4" w:space="0" w:color="auto"/>
              <w:left w:val="single" w:sz="8" w:space="0" w:color="auto"/>
              <w:bottom w:val="single" w:sz="4" w:space="0" w:color="auto"/>
              <w:right w:val="single" w:sz="4" w:space="0" w:color="auto"/>
            </w:tcBorders>
            <w:noWrap/>
            <w:vAlign w:val="center"/>
            <w:hideMark/>
          </w:tcPr>
          <w:p w14:paraId="1E87E602"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t>Luva especial</w:t>
            </w:r>
          </w:p>
        </w:tc>
        <w:tc>
          <w:tcPr>
            <w:tcW w:w="3018" w:type="dxa"/>
            <w:tcBorders>
              <w:top w:val="single" w:sz="4" w:space="0" w:color="auto"/>
              <w:left w:val="nil"/>
              <w:bottom w:val="single" w:sz="4" w:space="0" w:color="auto"/>
              <w:right w:val="single" w:sz="8" w:space="0" w:color="auto"/>
            </w:tcBorders>
            <w:noWrap/>
            <w:vAlign w:val="center"/>
            <w:hideMark/>
          </w:tcPr>
          <w:p w14:paraId="5E8FAC9F"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01</w:t>
            </w:r>
          </w:p>
        </w:tc>
      </w:tr>
      <w:tr w:rsidR="002141F0" w:rsidRPr="003A37CE" w14:paraId="5953E2F6" w14:textId="77777777" w:rsidTr="002141F0">
        <w:trPr>
          <w:trHeight w:val="300"/>
        </w:trPr>
        <w:tc>
          <w:tcPr>
            <w:tcW w:w="5062" w:type="dxa"/>
            <w:tcBorders>
              <w:top w:val="nil"/>
              <w:left w:val="single" w:sz="8" w:space="0" w:color="auto"/>
              <w:bottom w:val="single" w:sz="4" w:space="0" w:color="auto"/>
              <w:right w:val="single" w:sz="4" w:space="0" w:color="auto"/>
            </w:tcBorders>
            <w:noWrap/>
            <w:vAlign w:val="center"/>
            <w:hideMark/>
          </w:tcPr>
          <w:p w14:paraId="10FF8750" w14:textId="77777777" w:rsidR="002141F0" w:rsidRPr="003A37CE" w:rsidRDefault="002141F0" w:rsidP="00E63F61">
            <w:pPr>
              <w:ind w:right="-142"/>
              <w:rPr>
                <w:rFonts w:ascii="Arial" w:hAnsi="Arial" w:cs="Arial"/>
                <w:bCs/>
                <w:color w:val="000000"/>
                <w:sz w:val="22"/>
                <w:szCs w:val="22"/>
              </w:rPr>
            </w:pPr>
            <w:r w:rsidRPr="003A37CE">
              <w:rPr>
                <w:rFonts w:ascii="Arial" w:hAnsi="Arial" w:cs="Arial"/>
                <w:bCs/>
                <w:color w:val="000000"/>
                <w:sz w:val="22"/>
                <w:szCs w:val="22"/>
              </w:rPr>
              <w:lastRenderedPageBreak/>
              <w:t>Mascara de proteção</w:t>
            </w:r>
          </w:p>
        </w:tc>
        <w:tc>
          <w:tcPr>
            <w:tcW w:w="3018" w:type="dxa"/>
            <w:tcBorders>
              <w:top w:val="nil"/>
              <w:left w:val="nil"/>
              <w:bottom w:val="single" w:sz="4" w:space="0" w:color="auto"/>
              <w:right w:val="single" w:sz="8" w:space="0" w:color="auto"/>
            </w:tcBorders>
            <w:noWrap/>
            <w:vAlign w:val="center"/>
            <w:hideMark/>
          </w:tcPr>
          <w:p w14:paraId="35F6D4F1" w14:textId="77777777" w:rsidR="002141F0" w:rsidRPr="003A37CE" w:rsidRDefault="002141F0" w:rsidP="00E63F61">
            <w:pPr>
              <w:ind w:right="-142"/>
              <w:jc w:val="center"/>
              <w:rPr>
                <w:rFonts w:ascii="Arial" w:hAnsi="Arial" w:cs="Arial"/>
                <w:bCs/>
                <w:color w:val="000000"/>
                <w:sz w:val="22"/>
                <w:szCs w:val="22"/>
              </w:rPr>
            </w:pPr>
            <w:r w:rsidRPr="003A37CE">
              <w:rPr>
                <w:rFonts w:ascii="Arial" w:hAnsi="Arial" w:cs="Arial"/>
                <w:bCs/>
                <w:color w:val="000000"/>
                <w:sz w:val="22"/>
                <w:szCs w:val="22"/>
              </w:rPr>
              <w:t>06</w:t>
            </w:r>
          </w:p>
        </w:tc>
      </w:tr>
    </w:tbl>
    <w:p w14:paraId="0236E72A" w14:textId="77777777" w:rsidR="002141F0" w:rsidRPr="003A37CE" w:rsidRDefault="002141F0" w:rsidP="00E63F61">
      <w:pPr>
        <w:autoSpaceDE w:val="0"/>
        <w:autoSpaceDN w:val="0"/>
        <w:adjustRightInd w:val="0"/>
        <w:ind w:right="-142"/>
        <w:rPr>
          <w:rFonts w:ascii="Arial" w:hAnsi="Arial" w:cs="Arial"/>
          <w:bCs/>
          <w:sz w:val="22"/>
          <w:szCs w:val="22"/>
        </w:rPr>
      </w:pPr>
    </w:p>
    <w:p w14:paraId="0F4EEA09"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10.3. O primeiro conjunto do uniforme da equipe residente deverá ser entregue antes do início dos serviços.</w:t>
      </w:r>
    </w:p>
    <w:p w14:paraId="6175227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5B79C0C"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10.4. Todos os uniformes estarão sujeitos à prévia aprovação da CONTRATANTE e, a pedido dela, poderão ser substituídos, caso não correspondam às especificações indicadas nesse item.</w:t>
      </w:r>
    </w:p>
    <w:p w14:paraId="4FEA6561"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E401F17"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10.5. Poderão ocorrer eventuais alterações nas especificações dos uniformes, quanto a tecido, cor, modelo, desde que aceitas pela Administração.</w:t>
      </w:r>
    </w:p>
    <w:p w14:paraId="2CF5A1EE"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651E29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10.6. Os uniformes deverão ser entregues diretamente aos funcionários da contratada, mediante recibo.</w:t>
      </w:r>
    </w:p>
    <w:p w14:paraId="6E6E2DAA"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13DAD429"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10.7. O custo do uniforme não poderá ser repassado ao ocupante do posto de trabalho.</w:t>
      </w:r>
    </w:p>
    <w:p w14:paraId="4D09F70B"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12574C26"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10.8. A CONTRATADA não poderá exigir do funcionário o uniforme usado.</w:t>
      </w:r>
    </w:p>
    <w:p w14:paraId="3A10F78A" w14:textId="77777777" w:rsidR="002141F0" w:rsidRPr="003A37CE" w:rsidRDefault="002141F0" w:rsidP="00E63F61">
      <w:pPr>
        <w:autoSpaceDE w:val="0"/>
        <w:autoSpaceDN w:val="0"/>
        <w:adjustRightInd w:val="0"/>
        <w:ind w:right="-142"/>
        <w:jc w:val="both"/>
        <w:rPr>
          <w:rFonts w:ascii="Arial" w:hAnsi="Arial" w:cs="Arial"/>
          <w:sz w:val="22"/>
          <w:szCs w:val="22"/>
        </w:rPr>
      </w:pPr>
    </w:p>
    <w:p w14:paraId="37F549A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5816F09E" w14:textId="77777777" w:rsidR="002141F0" w:rsidRPr="003A37CE" w:rsidRDefault="002141F0" w:rsidP="00E63F61">
      <w:pPr>
        <w:suppressAutoHyphens/>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11. DO PREPOSTO</w:t>
      </w:r>
    </w:p>
    <w:p w14:paraId="0319C7A7" w14:textId="77777777" w:rsidR="002141F0" w:rsidRPr="003A37CE" w:rsidRDefault="002141F0" w:rsidP="00E63F61">
      <w:pPr>
        <w:suppressAutoHyphens/>
        <w:autoSpaceDE w:val="0"/>
        <w:autoSpaceDN w:val="0"/>
        <w:adjustRightInd w:val="0"/>
        <w:ind w:right="-142"/>
        <w:jc w:val="both"/>
        <w:rPr>
          <w:rFonts w:ascii="Arial" w:hAnsi="Arial" w:cs="Arial"/>
          <w:b/>
          <w:bCs/>
          <w:sz w:val="22"/>
          <w:szCs w:val="22"/>
        </w:rPr>
      </w:pPr>
    </w:p>
    <w:p w14:paraId="0F0CF483" w14:textId="77777777" w:rsidR="002141F0" w:rsidRPr="003A37CE" w:rsidRDefault="002141F0" w:rsidP="00E63F61">
      <w:pPr>
        <w:autoSpaceDE w:val="0"/>
        <w:autoSpaceDN w:val="0"/>
        <w:adjustRightInd w:val="0"/>
        <w:ind w:left="405" w:right="-142"/>
        <w:jc w:val="both"/>
        <w:rPr>
          <w:rFonts w:ascii="Arial" w:hAnsi="Arial" w:cs="Arial"/>
          <w:bCs/>
          <w:sz w:val="22"/>
          <w:szCs w:val="22"/>
        </w:rPr>
      </w:pPr>
    </w:p>
    <w:p w14:paraId="7F0D0AD3"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11.1. O licitante vencedor deverá designar um preposto/encarregado aceito pela Administração da FBN, durante todo o período de vigência do contrato, para representá-lo administrativamente, o qual deverá ser indicado mediante declaração em que deverá  constar o nome completo, nº CPF e do documento de identidade, além dos dados relacionados à sua qualificação profissional.</w:t>
      </w:r>
    </w:p>
    <w:p w14:paraId="32652B34"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6E3728C1"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11.2. O preposto, uma vez indicado formalmente por carta assinada pelo representante legal da empresa e aceito pela Administração da FBN, deverá apresentar-se à unidade fiscalizadora no primeiro dia útil após assinatura do Contrato, para, juntamente com o servidor designado para esse fim, tratar de todos os assuntos pertinentes à implantação de postos e à execução do contrato, relativos à sua competência.</w:t>
      </w:r>
    </w:p>
    <w:p w14:paraId="55235D29"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48B9E135"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11.3. Sempre que houver, por qualquer motivo, mudança de preposto, a contratada fica obrigada a informar à contratante observando as mesmas formalidades exigidas quando da primeira apresentação do preposto.</w:t>
      </w:r>
    </w:p>
    <w:p w14:paraId="1E019D00"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3EF0CE4F"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11.4. O preposto deverá estar apto a esclarecer as questões relacionadas às faturas dos serviços prestados, aos relatórios solicitados e a todas as demais questões referentes ao serviço contratado e, quando o assunto ultrapassar a competência do mesmo, efetuar o elo de ligação com a contratara para fins de passar a informação solicitada à contratante e/ou solucionar o impasse.</w:t>
      </w:r>
    </w:p>
    <w:p w14:paraId="37278737"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027B0CA5"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11.5. A empresa contratada deverá orientar o seu preposto quanto à necessidade de acatar as orientações da Administração da FBN, inclusive quanto ao cumprimento das Normas Internas e de Segurança e Medicina do Trabalho.</w:t>
      </w:r>
    </w:p>
    <w:p w14:paraId="45A0CA3E" w14:textId="77777777" w:rsidR="002141F0" w:rsidRPr="003A37CE" w:rsidRDefault="002141F0" w:rsidP="00E63F61">
      <w:pPr>
        <w:autoSpaceDE w:val="0"/>
        <w:autoSpaceDN w:val="0"/>
        <w:adjustRightInd w:val="0"/>
        <w:ind w:left="709" w:right="-142" w:hanging="425"/>
        <w:jc w:val="both"/>
        <w:rPr>
          <w:rFonts w:ascii="Arial" w:hAnsi="Arial" w:cs="Arial"/>
          <w:sz w:val="22"/>
          <w:szCs w:val="22"/>
        </w:rPr>
      </w:pPr>
    </w:p>
    <w:p w14:paraId="447B7E1F"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lastRenderedPageBreak/>
        <w:t>11.6. O preposto deverá manter contato permanente com o Fiscal do Contrato, com o objetivo de sanar qualquer demanda, tanto na área de administração de pessoal, de fornecimento de material, quanto da manutenção dos equipamentos, objetos desse contrato.</w:t>
      </w:r>
    </w:p>
    <w:p w14:paraId="50A254AF"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7E97AD37"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sz w:val="22"/>
          <w:szCs w:val="22"/>
        </w:rPr>
        <w:t xml:space="preserve">12. DOS </w:t>
      </w:r>
      <w:r w:rsidRPr="003A37CE">
        <w:rPr>
          <w:rFonts w:ascii="Arial" w:hAnsi="Arial" w:cs="Arial"/>
          <w:b/>
          <w:bCs/>
          <w:sz w:val="22"/>
          <w:szCs w:val="22"/>
        </w:rPr>
        <w:t>HORÁRIOS E DIAS DE PRESTAÇÃO DOS SERVIÇOS</w:t>
      </w:r>
    </w:p>
    <w:p w14:paraId="1BDD098C"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09C40F5D"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 xml:space="preserve">12.1. Os serviços da </w:t>
      </w:r>
      <w:r w:rsidRPr="003A37CE">
        <w:rPr>
          <w:rFonts w:ascii="Arial" w:hAnsi="Arial" w:cs="Arial"/>
          <w:bCs/>
          <w:sz w:val="22"/>
          <w:szCs w:val="22"/>
        </w:rPr>
        <w:t xml:space="preserve">Equipe Residente </w:t>
      </w:r>
      <w:r w:rsidRPr="003A37CE">
        <w:rPr>
          <w:rFonts w:ascii="Arial" w:hAnsi="Arial" w:cs="Arial"/>
          <w:sz w:val="22"/>
          <w:szCs w:val="22"/>
        </w:rPr>
        <w:t>serão executados diariamente de segunda a sábado dentro dos dias e dos horários previstos para cada posto, 40 horas semanais, dentro do período de 08:00 as 22:00, podendo, excepcionalmente, haver serviços noturnos e aos finais de semana, respeitada a legislação trabalhista.</w:t>
      </w:r>
    </w:p>
    <w:p w14:paraId="418E0B8C"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015DCC82"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12.2. A escala de horários dos funcionários que prestarão serviços será organizada pela CONTRATANTE para melhor atender as necessidades, respeitadas as jornadas de trabalhos e o período acima estipulado.</w:t>
      </w:r>
    </w:p>
    <w:p w14:paraId="067B581E"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4F035EA"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 xml:space="preserve">12.3. Os serviços de acompanhamento de outros serviços </w:t>
      </w:r>
      <w:r w:rsidRPr="003A37CE">
        <w:rPr>
          <w:rFonts w:ascii="Arial" w:hAnsi="Arial" w:cs="Arial"/>
          <w:bCs/>
          <w:sz w:val="22"/>
          <w:szCs w:val="22"/>
        </w:rPr>
        <w:t>fora do horário da equipe residente</w:t>
      </w:r>
      <w:r w:rsidRPr="003A37CE">
        <w:rPr>
          <w:rFonts w:ascii="Arial" w:hAnsi="Arial" w:cs="Arial"/>
          <w:sz w:val="22"/>
          <w:szCs w:val="22"/>
        </w:rPr>
        <w:t xml:space="preserve"> - serão realizados nos finais de semana e durante o horário noturno, conforme solicitação da Fundação Biblioteca Nacional.</w:t>
      </w:r>
    </w:p>
    <w:p w14:paraId="4E512E20"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B637398"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12.4. Deverá ser obedecida a legislação vigente no que se refere aos períodos de descanso entre as jornadas de trabalho.</w:t>
      </w:r>
    </w:p>
    <w:p w14:paraId="51564C42"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6B86919" w14:textId="77777777" w:rsidR="002141F0" w:rsidRPr="003A37CE" w:rsidRDefault="002141F0" w:rsidP="00E63F61">
      <w:pPr>
        <w:autoSpaceDE w:val="0"/>
        <w:autoSpaceDN w:val="0"/>
        <w:adjustRightInd w:val="0"/>
        <w:ind w:left="1560" w:right="-142" w:hanging="709"/>
        <w:jc w:val="both"/>
        <w:rPr>
          <w:rFonts w:ascii="Arial" w:hAnsi="Arial" w:cs="Arial"/>
          <w:sz w:val="22"/>
          <w:szCs w:val="22"/>
        </w:rPr>
      </w:pPr>
      <w:r w:rsidRPr="003A37CE">
        <w:rPr>
          <w:rFonts w:ascii="Arial" w:hAnsi="Arial" w:cs="Arial"/>
          <w:sz w:val="22"/>
          <w:szCs w:val="22"/>
        </w:rPr>
        <w:t>12.4.1. Caso a legislação permita e a mesma seja atendida, poderão os serviços de acompanhamento noturno e nos finais de semana ser realizados por funcionários da Equipe Residente.</w:t>
      </w:r>
    </w:p>
    <w:p w14:paraId="1BA4DE38" w14:textId="77777777" w:rsidR="002141F0" w:rsidRPr="003A37CE" w:rsidRDefault="002141F0" w:rsidP="00E63F61">
      <w:pPr>
        <w:autoSpaceDE w:val="0"/>
        <w:autoSpaceDN w:val="0"/>
        <w:adjustRightInd w:val="0"/>
        <w:ind w:right="-142"/>
        <w:jc w:val="both"/>
        <w:rPr>
          <w:rFonts w:ascii="Arial" w:hAnsi="Arial" w:cs="Arial"/>
          <w:sz w:val="22"/>
          <w:szCs w:val="22"/>
        </w:rPr>
      </w:pPr>
    </w:p>
    <w:p w14:paraId="316CE684" w14:textId="77777777" w:rsidR="009D6115" w:rsidRPr="003A37CE" w:rsidRDefault="009D6115" w:rsidP="00E63F61">
      <w:pPr>
        <w:autoSpaceDE w:val="0"/>
        <w:autoSpaceDN w:val="0"/>
        <w:adjustRightInd w:val="0"/>
        <w:ind w:right="-142"/>
        <w:jc w:val="both"/>
        <w:rPr>
          <w:rFonts w:ascii="Arial" w:hAnsi="Arial" w:cs="Arial"/>
          <w:sz w:val="22"/>
          <w:szCs w:val="22"/>
        </w:rPr>
      </w:pPr>
    </w:p>
    <w:p w14:paraId="39D426BA" w14:textId="77777777" w:rsidR="009D6115" w:rsidRPr="003A37CE" w:rsidRDefault="009D6115" w:rsidP="00E63F61">
      <w:pPr>
        <w:autoSpaceDE w:val="0"/>
        <w:autoSpaceDN w:val="0"/>
        <w:adjustRightInd w:val="0"/>
        <w:ind w:right="-142"/>
        <w:jc w:val="both"/>
        <w:rPr>
          <w:rFonts w:ascii="Arial" w:hAnsi="Arial" w:cs="Arial"/>
          <w:sz w:val="22"/>
          <w:szCs w:val="22"/>
        </w:rPr>
      </w:pPr>
    </w:p>
    <w:p w14:paraId="1ADE8012" w14:textId="77777777" w:rsidR="009D6115" w:rsidRPr="003A37CE" w:rsidRDefault="009D6115" w:rsidP="00E63F61">
      <w:pPr>
        <w:autoSpaceDE w:val="0"/>
        <w:autoSpaceDN w:val="0"/>
        <w:adjustRightInd w:val="0"/>
        <w:ind w:right="-142"/>
        <w:jc w:val="both"/>
        <w:rPr>
          <w:rFonts w:ascii="Arial" w:hAnsi="Arial" w:cs="Arial"/>
          <w:sz w:val="22"/>
          <w:szCs w:val="22"/>
        </w:rPr>
      </w:pPr>
    </w:p>
    <w:p w14:paraId="1EEDC0D2" w14:textId="77777777" w:rsidR="002141F0" w:rsidRPr="003A37CE" w:rsidRDefault="002141F0" w:rsidP="00E63F61">
      <w:pPr>
        <w:autoSpaceDE w:val="0"/>
        <w:autoSpaceDN w:val="0"/>
        <w:adjustRightInd w:val="0"/>
        <w:ind w:right="-142"/>
        <w:jc w:val="both"/>
        <w:rPr>
          <w:rFonts w:ascii="Arial" w:hAnsi="Arial" w:cs="Arial"/>
          <w:sz w:val="22"/>
          <w:szCs w:val="22"/>
        </w:rPr>
      </w:pPr>
    </w:p>
    <w:p w14:paraId="220AEDCA"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13. DO MATERIAL E FERRAMENTAL</w:t>
      </w:r>
    </w:p>
    <w:p w14:paraId="18512C63" w14:textId="77777777" w:rsidR="002141F0" w:rsidRPr="003A37CE" w:rsidRDefault="002141F0" w:rsidP="00E63F61">
      <w:pPr>
        <w:autoSpaceDE w:val="0"/>
        <w:autoSpaceDN w:val="0"/>
        <w:adjustRightInd w:val="0"/>
        <w:ind w:right="-142"/>
        <w:jc w:val="both"/>
        <w:rPr>
          <w:rFonts w:ascii="Arial" w:hAnsi="Arial" w:cs="Arial"/>
          <w:b/>
          <w:bCs/>
          <w:sz w:val="22"/>
          <w:szCs w:val="22"/>
        </w:rPr>
      </w:pPr>
    </w:p>
    <w:p w14:paraId="7D2088CF"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 xml:space="preserve">13.1. A CONTRATADA deverá disponibilizar para uso nas atividades deste Termo, no mínimo, todo o </w:t>
      </w:r>
      <w:r w:rsidRPr="003A37CE">
        <w:rPr>
          <w:rFonts w:ascii="Arial" w:hAnsi="Arial" w:cs="Arial"/>
          <w:bCs/>
          <w:sz w:val="22"/>
          <w:szCs w:val="22"/>
        </w:rPr>
        <w:t xml:space="preserve">ferramental </w:t>
      </w:r>
      <w:r w:rsidRPr="003A37CE">
        <w:rPr>
          <w:rFonts w:ascii="Arial" w:hAnsi="Arial" w:cs="Arial"/>
          <w:sz w:val="22"/>
          <w:szCs w:val="22"/>
        </w:rPr>
        <w:t xml:space="preserve">listado no Anexo I-C, sem nenhum tipo ônus extra durante a execução contratual para a </w:t>
      </w:r>
      <w:r w:rsidRPr="003A37CE">
        <w:rPr>
          <w:rFonts w:ascii="Arial" w:hAnsi="Arial" w:cs="Arial"/>
          <w:bCs/>
          <w:sz w:val="22"/>
          <w:szCs w:val="22"/>
        </w:rPr>
        <w:t>CONTRATANTE</w:t>
      </w:r>
      <w:r w:rsidRPr="003A37CE">
        <w:rPr>
          <w:rFonts w:ascii="Arial" w:hAnsi="Arial" w:cs="Arial"/>
          <w:sz w:val="22"/>
          <w:szCs w:val="22"/>
        </w:rPr>
        <w:t xml:space="preserve">, em ótimo estado, de ótima qualidade e quantidades suficientes à boa execução dos serviços, </w:t>
      </w:r>
      <w:r w:rsidRPr="003A37CE">
        <w:rPr>
          <w:rFonts w:ascii="Arial" w:hAnsi="Arial" w:cs="Arial"/>
          <w:bCs/>
          <w:sz w:val="22"/>
          <w:szCs w:val="22"/>
        </w:rPr>
        <w:t xml:space="preserve">inserindo na planilha o valor do CUSTO </w:t>
      </w:r>
      <w:r w:rsidRPr="003A37CE">
        <w:rPr>
          <w:rFonts w:ascii="Arial" w:hAnsi="Arial" w:cs="Arial"/>
          <w:sz w:val="22"/>
          <w:szCs w:val="22"/>
        </w:rPr>
        <w:t>para empresa para disponibilizar estas ferramentas para a equipe que trabalhará para a Fundação Biblioteca Nacional.</w:t>
      </w:r>
    </w:p>
    <w:p w14:paraId="642D6BE7"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3D915CC0"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 xml:space="preserve">13.2. Fornecer os </w:t>
      </w:r>
      <w:r w:rsidRPr="003A37CE">
        <w:rPr>
          <w:rFonts w:ascii="Arial" w:hAnsi="Arial" w:cs="Arial"/>
          <w:bCs/>
          <w:sz w:val="22"/>
          <w:szCs w:val="22"/>
        </w:rPr>
        <w:t xml:space="preserve">materiais </w:t>
      </w:r>
      <w:r w:rsidRPr="003A37CE">
        <w:rPr>
          <w:rFonts w:ascii="Arial" w:hAnsi="Arial" w:cs="Arial"/>
          <w:sz w:val="22"/>
          <w:szCs w:val="22"/>
        </w:rPr>
        <w:t>constantes do Anexo I-B e quaisquer outros que necessários para realização dos serviços, conforme solicitações da contratada, e incluir estes valores na fatura mensal do mês seguinte na parte variável.</w:t>
      </w:r>
    </w:p>
    <w:p w14:paraId="0CA017CE"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74BDFC72"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 xml:space="preserve">13.3. </w:t>
      </w:r>
      <w:r w:rsidRPr="003A37CE">
        <w:rPr>
          <w:rFonts w:ascii="Arial" w:hAnsi="Arial" w:cs="Arial"/>
          <w:bCs/>
          <w:sz w:val="22"/>
          <w:szCs w:val="22"/>
        </w:rPr>
        <w:t>A lista do Anexo I-B é meramente estimativa no que diz respeito aos itens de materiais, às quantidades, devendo a contratada fornecer todos os materiais necessários à realização dos serviços</w:t>
      </w:r>
      <w:r w:rsidRPr="003A37CE">
        <w:rPr>
          <w:rFonts w:ascii="Arial" w:hAnsi="Arial" w:cs="Arial"/>
          <w:sz w:val="22"/>
          <w:szCs w:val="22"/>
        </w:rPr>
        <w:t>.</w:t>
      </w:r>
    </w:p>
    <w:p w14:paraId="378A8D9D"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59677E99"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 xml:space="preserve">13.4. </w:t>
      </w:r>
      <w:r w:rsidRPr="003A37CE">
        <w:rPr>
          <w:rFonts w:ascii="Arial" w:hAnsi="Arial" w:cs="Arial"/>
          <w:bCs/>
          <w:sz w:val="22"/>
          <w:szCs w:val="22"/>
        </w:rPr>
        <w:t>NO PREECHIMENTO DA PROPOSTA DE PREÇO</w:t>
      </w:r>
      <w:r w:rsidRPr="003A37CE">
        <w:rPr>
          <w:rFonts w:ascii="Arial" w:hAnsi="Arial" w:cs="Arial"/>
          <w:sz w:val="22"/>
          <w:szCs w:val="22"/>
        </w:rPr>
        <w:t xml:space="preserve">: o valor a ser inserido pela contratada na planilha de preços de materiais, </w:t>
      </w:r>
      <w:r w:rsidRPr="003A37CE">
        <w:rPr>
          <w:rFonts w:ascii="Arial" w:hAnsi="Arial" w:cs="Arial"/>
          <w:bCs/>
          <w:sz w:val="22"/>
          <w:szCs w:val="22"/>
        </w:rPr>
        <w:t>Anexo I-B</w:t>
      </w:r>
      <w:r w:rsidRPr="003A37CE">
        <w:rPr>
          <w:rFonts w:ascii="Arial" w:hAnsi="Arial" w:cs="Arial"/>
          <w:sz w:val="22"/>
          <w:szCs w:val="22"/>
        </w:rPr>
        <w:t xml:space="preserve">, deve ser </w:t>
      </w:r>
      <w:r w:rsidRPr="003A37CE">
        <w:rPr>
          <w:rFonts w:ascii="Arial" w:hAnsi="Arial" w:cs="Arial"/>
          <w:bCs/>
          <w:sz w:val="22"/>
          <w:szCs w:val="22"/>
        </w:rPr>
        <w:t>o valor de mercado de cada item de material</w:t>
      </w:r>
      <w:r w:rsidRPr="003A37CE">
        <w:rPr>
          <w:rFonts w:ascii="Arial" w:hAnsi="Arial" w:cs="Arial"/>
          <w:sz w:val="22"/>
          <w:szCs w:val="22"/>
        </w:rPr>
        <w:t xml:space="preserve">; podendo a FBN, quando da análise das propostas, não aceitar propostas que contenham valores significativamente menores do que valores </w:t>
      </w:r>
      <w:r w:rsidRPr="003A37CE">
        <w:rPr>
          <w:rFonts w:ascii="Arial" w:hAnsi="Arial" w:cs="Arial"/>
          <w:sz w:val="22"/>
          <w:szCs w:val="22"/>
        </w:rPr>
        <w:lastRenderedPageBreak/>
        <w:t>encontrados no mercado, pois desta forma a empresa licitante estaria se beneficiando de valores irreais para diminuir o preço total de sua proposta.</w:t>
      </w:r>
    </w:p>
    <w:p w14:paraId="7270A71E"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6C82D8C"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 xml:space="preserve">13.4.1. A FBN poderá efetuar diligências, consultando os preços no mercado, para verificação dos valores </w:t>
      </w:r>
      <w:proofErr w:type="spellStart"/>
      <w:r w:rsidRPr="003A37CE">
        <w:rPr>
          <w:rFonts w:ascii="Arial" w:hAnsi="Arial" w:cs="Arial"/>
          <w:sz w:val="22"/>
          <w:szCs w:val="22"/>
        </w:rPr>
        <w:t>planilhados</w:t>
      </w:r>
      <w:proofErr w:type="spellEnd"/>
      <w:r w:rsidRPr="003A37CE">
        <w:rPr>
          <w:rFonts w:ascii="Arial" w:hAnsi="Arial" w:cs="Arial"/>
          <w:sz w:val="22"/>
          <w:szCs w:val="22"/>
        </w:rPr>
        <w:t xml:space="preserve"> pela contratada.</w:t>
      </w:r>
    </w:p>
    <w:p w14:paraId="2888333F"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p>
    <w:p w14:paraId="0C22B422"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13.4.2. O somatório dos valores de materiais formará um valor total ANUAL para os materiais de reposição que não poderá ser ultrapassado, salvo nos casos que as disposições legais vigentes permitirem.</w:t>
      </w:r>
    </w:p>
    <w:p w14:paraId="2A65315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0722271B" w14:textId="77777777" w:rsidR="002141F0" w:rsidRPr="003A37CE" w:rsidRDefault="002141F0" w:rsidP="00E63F61">
      <w:pPr>
        <w:autoSpaceDE w:val="0"/>
        <w:autoSpaceDN w:val="0"/>
        <w:adjustRightInd w:val="0"/>
        <w:ind w:left="851" w:right="-142" w:hanging="567"/>
        <w:jc w:val="both"/>
        <w:rPr>
          <w:rFonts w:ascii="Arial" w:hAnsi="Arial" w:cs="Arial"/>
          <w:bCs/>
          <w:sz w:val="22"/>
          <w:szCs w:val="22"/>
        </w:rPr>
      </w:pPr>
      <w:r w:rsidRPr="003A37CE">
        <w:rPr>
          <w:rFonts w:ascii="Arial" w:hAnsi="Arial" w:cs="Arial"/>
          <w:bCs/>
          <w:sz w:val="22"/>
          <w:szCs w:val="22"/>
        </w:rPr>
        <w:t>13.5. NA COBRANÇA DOS MATERIAS UTILIZADOS: O valor de cada item de material a ser EFETIVAMENTE cobrado pela contratada, quando realmente utilizado na execução contratual, DEVERÁ SER O EXATO VALOR PLANILHADO.</w:t>
      </w:r>
    </w:p>
    <w:p w14:paraId="4442E42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55370ECC"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13.6. A FBN poderá solicitar à contratada materiais que não estejam na planilha de composição de materiais, desde que compatível e necessário a realização dos serviços de manutenção.</w:t>
      </w:r>
    </w:p>
    <w:p w14:paraId="3C3F7A28"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A3E2666" w14:textId="77777777" w:rsidR="002141F0" w:rsidRPr="003A37CE" w:rsidRDefault="002141F0" w:rsidP="00E63F61">
      <w:pPr>
        <w:autoSpaceDE w:val="0"/>
        <w:autoSpaceDN w:val="0"/>
        <w:adjustRightInd w:val="0"/>
        <w:ind w:left="851" w:right="-142" w:hanging="567"/>
        <w:jc w:val="both"/>
        <w:rPr>
          <w:rFonts w:ascii="Arial" w:hAnsi="Arial" w:cs="Arial"/>
          <w:bCs/>
          <w:sz w:val="22"/>
          <w:szCs w:val="22"/>
        </w:rPr>
      </w:pPr>
      <w:r w:rsidRPr="003A37CE">
        <w:rPr>
          <w:rFonts w:ascii="Arial" w:hAnsi="Arial" w:cs="Arial"/>
          <w:sz w:val="22"/>
          <w:szCs w:val="22"/>
        </w:rPr>
        <w:t xml:space="preserve">13.7. Caso a FBN solicite à contratada, por necessidades de serviço, </w:t>
      </w:r>
      <w:r w:rsidRPr="003A37CE">
        <w:rPr>
          <w:rFonts w:ascii="Arial" w:hAnsi="Arial" w:cs="Arial"/>
          <w:bCs/>
          <w:sz w:val="22"/>
          <w:szCs w:val="22"/>
        </w:rPr>
        <w:t>materiais que não estejam na lista de materiais deste Termo</w:t>
      </w:r>
      <w:r w:rsidRPr="003A37CE">
        <w:rPr>
          <w:rFonts w:ascii="Arial" w:hAnsi="Arial" w:cs="Arial"/>
          <w:sz w:val="22"/>
          <w:szCs w:val="22"/>
        </w:rPr>
        <w:t xml:space="preserve">, a contratada fica obrigada a comprovar os valores apresentados para esses materiais, devendo a contratante confirmar, </w:t>
      </w:r>
      <w:r w:rsidRPr="003A37CE">
        <w:rPr>
          <w:rFonts w:ascii="Arial" w:hAnsi="Arial" w:cs="Arial"/>
          <w:bCs/>
          <w:sz w:val="22"/>
          <w:szCs w:val="22"/>
        </w:rPr>
        <w:t>por meio de pesquisa de preços</w:t>
      </w:r>
      <w:r w:rsidRPr="003A37CE">
        <w:rPr>
          <w:rFonts w:ascii="Arial" w:hAnsi="Arial" w:cs="Arial"/>
          <w:sz w:val="22"/>
          <w:szCs w:val="22"/>
        </w:rPr>
        <w:t xml:space="preserve">, se os valores apresentados pela contratada </w:t>
      </w:r>
      <w:r w:rsidRPr="003A37CE">
        <w:rPr>
          <w:rFonts w:ascii="Arial" w:hAnsi="Arial" w:cs="Arial"/>
          <w:bCs/>
          <w:sz w:val="22"/>
          <w:szCs w:val="22"/>
        </w:rPr>
        <w:t>estão de acordo com os valores praticados no mercado</w:t>
      </w:r>
      <w:r w:rsidRPr="003A37CE">
        <w:rPr>
          <w:rFonts w:ascii="Arial" w:hAnsi="Arial" w:cs="Arial"/>
          <w:sz w:val="22"/>
          <w:szCs w:val="22"/>
        </w:rPr>
        <w:t>.</w:t>
      </w:r>
    </w:p>
    <w:p w14:paraId="6D53F709"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49390842"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r w:rsidRPr="003A37CE">
        <w:rPr>
          <w:rFonts w:ascii="Arial" w:hAnsi="Arial" w:cs="Arial"/>
          <w:sz w:val="22"/>
          <w:szCs w:val="22"/>
        </w:rPr>
        <w:t>13.8. Para fins de pesquisa de preços para aquisição de materiais, a contratada fica obrigada a aceitar as pesquisas de preços realizadas pela FBN.</w:t>
      </w:r>
    </w:p>
    <w:p w14:paraId="2BFEACB6"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43488B3" w14:textId="77777777" w:rsidR="002141F0" w:rsidRPr="003A37CE" w:rsidRDefault="002141F0" w:rsidP="00E63F61">
      <w:pPr>
        <w:autoSpaceDE w:val="0"/>
        <w:autoSpaceDN w:val="0"/>
        <w:adjustRightInd w:val="0"/>
        <w:ind w:left="851" w:right="-142" w:hanging="567"/>
        <w:jc w:val="both"/>
        <w:rPr>
          <w:rFonts w:ascii="Arial" w:hAnsi="Arial" w:cs="Arial"/>
          <w:bCs/>
          <w:sz w:val="22"/>
          <w:szCs w:val="22"/>
        </w:rPr>
      </w:pPr>
      <w:r w:rsidRPr="003A37CE">
        <w:rPr>
          <w:rFonts w:ascii="Arial" w:hAnsi="Arial" w:cs="Arial"/>
          <w:sz w:val="22"/>
          <w:szCs w:val="22"/>
        </w:rPr>
        <w:t xml:space="preserve">13.9. Para todo fornecimento de materiais que não estão na planilha de preços, a contratada deverá comprovar que o valor apresentado para cada item de material está compatível com o valor do item no mercado por meio de pesquisa de preços e encaminhar obrigatoriamente à FBN, </w:t>
      </w:r>
      <w:r w:rsidRPr="003A37CE">
        <w:rPr>
          <w:rFonts w:ascii="Arial" w:hAnsi="Arial" w:cs="Arial"/>
          <w:bCs/>
          <w:sz w:val="22"/>
          <w:szCs w:val="22"/>
        </w:rPr>
        <w:t>ANTES DE ADQUIRIR OS MATERIAIS</w:t>
      </w:r>
      <w:r w:rsidRPr="003A37CE">
        <w:rPr>
          <w:rFonts w:ascii="Arial" w:hAnsi="Arial" w:cs="Arial"/>
          <w:sz w:val="22"/>
          <w:szCs w:val="22"/>
        </w:rPr>
        <w:t xml:space="preserve">, a referida pesquisa para fins de </w:t>
      </w:r>
      <w:r w:rsidRPr="003A37CE">
        <w:rPr>
          <w:rFonts w:ascii="Arial" w:hAnsi="Arial" w:cs="Arial"/>
          <w:bCs/>
          <w:sz w:val="22"/>
          <w:szCs w:val="22"/>
        </w:rPr>
        <w:t>aprovação dos valores apresentados pela empresa.</w:t>
      </w:r>
    </w:p>
    <w:p w14:paraId="4E6D18E9" w14:textId="77777777" w:rsidR="002141F0" w:rsidRPr="003A37CE" w:rsidRDefault="002141F0" w:rsidP="00E63F61">
      <w:pPr>
        <w:autoSpaceDE w:val="0"/>
        <w:autoSpaceDN w:val="0"/>
        <w:adjustRightInd w:val="0"/>
        <w:ind w:left="851" w:right="-142" w:hanging="567"/>
        <w:jc w:val="both"/>
        <w:rPr>
          <w:rFonts w:ascii="Arial" w:hAnsi="Arial" w:cs="Arial"/>
          <w:bCs/>
          <w:sz w:val="22"/>
          <w:szCs w:val="22"/>
        </w:rPr>
      </w:pPr>
    </w:p>
    <w:p w14:paraId="4A619356"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13.10. Somente depois de aprovação da FBN a contratada estará autorizada a adquirir os materiais necessários à realização dos serviços.</w:t>
      </w:r>
    </w:p>
    <w:p w14:paraId="1C5E2B47"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3AEFEE2"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 xml:space="preserve">13.11. Em casos emergenciais, atestados pelos responsáveis pelo contrato por parte da FBN, os materiais poderão ser adquiridos com uma pesquisa de preços simplificada desde que a </w:t>
      </w:r>
      <w:proofErr w:type="spellStart"/>
      <w:r w:rsidRPr="003A37CE">
        <w:rPr>
          <w:rFonts w:ascii="Arial" w:hAnsi="Arial" w:cs="Arial"/>
          <w:sz w:val="22"/>
          <w:szCs w:val="22"/>
        </w:rPr>
        <w:t>emergencialidade</w:t>
      </w:r>
      <w:proofErr w:type="spellEnd"/>
      <w:r w:rsidRPr="003A37CE">
        <w:rPr>
          <w:rFonts w:ascii="Arial" w:hAnsi="Arial" w:cs="Arial"/>
          <w:sz w:val="22"/>
          <w:szCs w:val="22"/>
        </w:rPr>
        <w:t xml:space="preserve"> esteja devidamente justificada.</w:t>
      </w:r>
    </w:p>
    <w:p w14:paraId="4B7517DE"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6216B79"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13.12. Os materiais solicitados pela contratante deverão ser entregues à contratada dentro do prazo necessário para a realização dos serviços, não podendo esse prazo ser superior a 5 dias úteis.</w:t>
      </w:r>
    </w:p>
    <w:p w14:paraId="2B24FA4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44A1DF77"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13.13. Havendo justificativa da contratada aceita pela contratante, o prazo acima poderá ser alterado, desde que não prejudique a realização dos serviços.</w:t>
      </w:r>
    </w:p>
    <w:p w14:paraId="1106AD21"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482C76BF"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13.14. A FBN se reserva o direito de adquirir os materiais de reposição necessários, junto a outros fornecedores, sempre que julgar conveniente, independente de constarem da relação de fornecimento a cargo da Contratada.</w:t>
      </w:r>
    </w:p>
    <w:p w14:paraId="6CD45A38"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29961892"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lastRenderedPageBreak/>
        <w:t xml:space="preserve">13.15. A CONTRATADA deverá providenciar a aquisição dos materiais em </w:t>
      </w:r>
      <w:r w:rsidRPr="003A37CE">
        <w:rPr>
          <w:rFonts w:ascii="Arial" w:hAnsi="Arial" w:cs="Arial"/>
          <w:bCs/>
          <w:sz w:val="22"/>
          <w:szCs w:val="22"/>
        </w:rPr>
        <w:t>tempo hábil para a execução dos serviços</w:t>
      </w:r>
      <w:r w:rsidRPr="003A37CE">
        <w:rPr>
          <w:rFonts w:ascii="Arial" w:hAnsi="Arial" w:cs="Arial"/>
          <w:sz w:val="22"/>
          <w:szCs w:val="22"/>
        </w:rPr>
        <w:t>. A FISCALIZAÇÃO não aceitará a alegação de atraso dos serviços devido ao não fornecimento tempestivo dos materiais pelos fornecedores.</w:t>
      </w:r>
    </w:p>
    <w:p w14:paraId="7E396730"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7B388795"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 xml:space="preserve">13.16. As quantidades de </w:t>
      </w:r>
      <w:r w:rsidRPr="003A37CE">
        <w:rPr>
          <w:rFonts w:ascii="Arial" w:hAnsi="Arial" w:cs="Arial"/>
          <w:bCs/>
          <w:sz w:val="22"/>
          <w:szCs w:val="22"/>
        </w:rPr>
        <w:t xml:space="preserve">materiais </w:t>
      </w:r>
      <w:r w:rsidRPr="003A37CE">
        <w:rPr>
          <w:rFonts w:ascii="Arial" w:hAnsi="Arial" w:cs="Arial"/>
          <w:sz w:val="22"/>
          <w:szCs w:val="22"/>
        </w:rPr>
        <w:t xml:space="preserve">constantes do </w:t>
      </w:r>
      <w:r w:rsidRPr="003A37CE">
        <w:rPr>
          <w:rFonts w:ascii="Arial" w:hAnsi="Arial" w:cs="Arial"/>
          <w:bCs/>
          <w:sz w:val="22"/>
          <w:szCs w:val="22"/>
        </w:rPr>
        <w:t>Anexo I-B</w:t>
      </w:r>
      <w:r w:rsidRPr="003A37CE">
        <w:rPr>
          <w:rFonts w:ascii="Arial" w:hAnsi="Arial" w:cs="Arial"/>
          <w:sz w:val="22"/>
          <w:szCs w:val="22"/>
        </w:rPr>
        <w:t xml:space="preserve"> foram estimadas e poderão sofrer alterações, para mais e para menos, desde que não ultrapasse o valor anual contratado para despesa com material.</w:t>
      </w:r>
    </w:p>
    <w:p w14:paraId="42B655BE"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6804222D"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 xml:space="preserve">13.17. Os materiais listados no </w:t>
      </w:r>
      <w:r w:rsidRPr="003A37CE">
        <w:rPr>
          <w:rFonts w:ascii="Arial" w:hAnsi="Arial" w:cs="Arial"/>
          <w:bCs/>
          <w:sz w:val="22"/>
          <w:szCs w:val="22"/>
        </w:rPr>
        <w:t>Anexo I-B</w:t>
      </w:r>
      <w:r w:rsidRPr="003A37CE">
        <w:rPr>
          <w:rFonts w:ascii="Arial" w:hAnsi="Arial" w:cs="Arial"/>
          <w:sz w:val="22"/>
          <w:szCs w:val="22"/>
        </w:rPr>
        <w:t xml:space="preserve">  poderão ser substituídos por outros, preservada a qualidade, sempre que solicitado pelo fiscal do contrato, desde que não ultrapasse o valor anual estimado pela </w:t>
      </w:r>
      <w:r w:rsidRPr="003A37CE">
        <w:rPr>
          <w:rFonts w:ascii="Arial" w:hAnsi="Arial" w:cs="Arial"/>
          <w:bCs/>
          <w:sz w:val="22"/>
          <w:szCs w:val="22"/>
        </w:rPr>
        <w:t xml:space="preserve">CONTRATADA </w:t>
      </w:r>
      <w:r w:rsidRPr="003A37CE">
        <w:rPr>
          <w:rFonts w:ascii="Arial" w:hAnsi="Arial" w:cs="Arial"/>
          <w:sz w:val="22"/>
          <w:szCs w:val="22"/>
        </w:rPr>
        <w:t>para despesa com material.</w:t>
      </w:r>
    </w:p>
    <w:p w14:paraId="01A0157B"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7564D032"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 xml:space="preserve">13.18. A </w:t>
      </w:r>
      <w:r w:rsidRPr="003A37CE">
        <w:rPr>
          <w:rFonts w:ascii="Arial" w:hAnsi="Arial" w:cs="Arial"/>
          <w:bCs/>
          <w:sz w:val="22"/>
          <w:szCs w:val="22"/>
        </w:rPr>
        <w:t xml:space="preserve">CONTRATADA </w:t>
      </w:r>
      <w:r w:rsidRPr="003A37CE">
        <w:rPr>
          <w:rFonts w:ascii="Arial" w:hAnsi="Arial" w:cs="Arial"/>
          <w:sz w:val="22"/>
          <w:szCs w:val="22"/>
        </w:rPr>
        <w:t xml:space="preserve">deverá manter nas dependências da </w:t>
      </w:r>
      <w:r w:rsidRPr="003A37CE">
        <w:rPr>
          <w:rFonts w:ascii="Arial" w:hAnsi="Arial" w:cs="Arial"/>
          <w:bCs/>
          <w:sz w:val="22"/>
          <w:szCs w:val="22"/>
        </w:rPr>
        <w:t>FBN</w:t>
      </w:r>
      <w:r w:rsidRPr="003A37CE">
        <w:rPr>
          <w:rFonts w:ascii="Arial" w:hAnsi="Arial" w:cs="Arial"/>
          <w:sz w:val="22"/>
          <w:szCs w:val="22"/>
        </w:rPr>
        <w:t xml:space="preserve">, caso solicitado pela contratante, um estoque mínimo de materiais constantes do </w:t>
      </w:r>
      <w:r w:rsidRPr="003A37CE">
        <w:rPr>
          <w:rFonts w:ascii="Arial" w:hAnsi="Arial" w:cs="Arial"/>
          <w:bCs/>
          <w:sz w:val="22"/>
          <w:szCs w:val="22"/>
        </w:rPr>
        <w:t>Anexo I-B</w:t>
      </w:r>
      <w:r w:rsidRPr="003A37CE">
        <w:rPr>
          <w:rFonts w:ascii="Arial" w:hAnsi="Arial" w:cs="Arial"/>
          <w:sz w:val="22"/>
          <w:szCs w:val="22"/>
        </w:rPr>
        <w:t>, o qual somente será pago quando de sua efetiva utilização.</w:t>
      </w:r>
    </w:p>
    <w:p w14:paraId="3793F711"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427A1194"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 xml:space="preserve">13.19. Os materiais previstos no estoque mínimo poderão sofrer alterações tendo em vista o interesse, a necessidade e conveniência da </w:t>
      </w:r>
      <w:r w:rsidRPr="003A37CE">
        <w:rPr>
          <w:rFonts w:ascii="Arial" w:hAnsi="Arial" w:cs="Arial"/>
          <w:bCs/>
          <w:sz w:val="22"/>
          <w:szCs w:val="22"/>
        </w:rPr>
        <w:t>FBN</w:t>
      </w:r>
      <w:r w:rsidRPr="003A37CE">
        <w:rPr>
          <w:rFonts w:ascii="Arial" w:hAnsi="Arial" w:cs="Arial"/>
          <w:sz w:val="22"/>
          <w:szCs w:val="22"/>
        </w:rPr>
        <w:t>, desde que previamente acordado entre as partes.</w:t>
      </w:r>
    </w:p>
    <w:p w14:paraId="600142C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2B6B378A"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r w:rsidRPr="003A37CE">
        <w:rPr>
          <w:rFonts w:ascii="Arial" w:hAnsi="Arial" w:cs="Arial"/>
          <w:sz w:val="22"/>
          <w:szCs w:val="22"/>
        </w:rPr>
        <w:t>13.20. A cada pagamento mensal, o valor variável será ajustado para cobrança o valor efetivamente gasto com material, conforme valor estabelecido na planilha de preços de materiais.</w:t>
      </w:r>
    </w:p>
    <w:p w14:paraId="4B3E76E8" w14:textId="77777777" w:rsidR="002141F0" w:rsidRPr="003A37CE" w:rsidRDefault="002141F0" w:rsidP="00E63F61">
      <w:pPr>
        <w:autoSpaceDE w:val="0"/>
        <w:autoSpaceDN w:val="0"/>
        <w:adjustRightInd w:val="0"/>
        <w:ind w:left="993" w:right="-142" w:hanging="709"/>
        <w:jc w:val="both"/>
        <w:rPr>
          <w:rFonts w:ascii="Arial" w:hAnsi="Arial" w:cs="Arial"/>
          <w:sz w:val="22"/>
          <w:szCs w:val="22"/>
        </w:rPr>
      </w:pPr>
    </w:p>
    <w:p w14:paraId="366490F4"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14. DA PROPOSTA</w:t>
      </w:r>
    </w:p>
    <w:p w14:paraId="4B199EFB"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30F4E1D2" w14:textId="77777777" w:rsidR="002141F0" w:rsidRPr="003A37CE" w:rsidRDefault="002141F0" w:rsidP="00E63F61">
      <w:pPr>
        <w:autoSpaceDE w:val="0"/>
        <w:autoSpaceDN w:val="0"/>
        <w:adjustRightInd w:val="0"/>
        <w:ind w:left="1134" w:right="-142" w:hanging="850"/>
        <w:jc w:val="both"/>
        <w:rPr>
          <w:rFonts w:ascii="Arial" w:hAnsi="Arial" w:cs="Arial"/>
          <w:sz w:val="22"/>
          <w:szCs w:val="22"/>
        </w:rPr>
      </w:pPr>
      <w:r w:rsidRPr="003A37CE">
        <w:rPr>
          <w:rFonts w:ascii="Arial" w:hAnsi="Arial" w:cs="Arial"/>
          <w:sz w:val="22"/>
          <w:szCs w:val="22"/>
        </w:rPr>
        <w:t>14.1. A proponente deverá obrigatoriamente:</w:t>
      </w:r>
    </w:p>
    <w:p w14:paraId="3D87F893" w14:textId="77777777" w:rsidR="002141F0" w:rsidRPr="003A37CE" w:rsidRDefault="002141F0" w:rsidP="00E63F61">
      <w:pPr>
        <w:autoSpaceDE w:val="0"/>
        <w:autoSpaceDN w:val="0"/>
        <w:adjustRightInd w:val="0"/>
        <w:ind w:left="1134" w:right="-142" w:hanging="850"/>
        <w:jc w:val="both"/>
        <w:rPr>
          <w:rFonts w:ascii="Arial" w:hAnsi="Arial" w:cs="Arial"/>
          <w:sz w:val="22"/>
          <w:szCs w:val="22"/>
        </w:rPr>
      </w:pPr>
    </w:p>
    <w:p w14:paraId="2457FD97" w14:textId="16F07472" w:rsidR="002141F0" w:rsidRPr="003A37CE" w:rsidRDefault="002141F0" w:rsidP="00E63F61">
      <w:pPr>
        <w:autoSpaceDE w:val="0"/>
        <w:autoSpaceDN w:val="0"/>
        <w:adjustRightInd w:val="0"/>
        <w:ind w:left="1276" w:right="-142" w:hanging="851"/>
        <w:jc w:val="both"/>
        <w:rPr>
          <w:rFonts w:ascii="Arial" w:hAnsi="Arial" w:cs="Arial"/>
          <w:sz w:val="22"/>
          <w:szCs w:val="22"/>
        </w:rPr>
      </w:pPr>
      <w:r w:rsidRPr="003A37CE">
        <w:rPr>
          <w:rFonts w:ascii="Arial" w:hAnsi="Arial" w:cs="Arial"/>
          <w:sz w:val="22"/>
          <w:szCs w:val="22"/>
        </w:rPr>
        <w:t xml:space="preserve">14.1.1. Preencher a Planilha de Custos e Formação de </w:t>
      </w:r>
      <w:r w:rsidR="00612C0D" w:rsidRPr="003A37CE">
        <w:rPr>
          <w:rFonts w:ascii="Arial" w:hAnsi="Arial" w:cs="Arial"/>
          <w:sz w:val="22"/>
          <w:szCs w:val="22"/>
        </w:rPr>
        <w:t>Preços, Anexo II</w:t>
      </w:r>
      <w:r w:rsidRPr="003A37CE">
        <w:rPr>
          <w:rFonts w:ascii="Arial" w:hAnsi="Arial" w:cs="Arial"/>
          <w:sz w:val="22"/>
          <w:szCs w:val="22"/>
        </w:rPr>
        <w:t xml:space="preserve">, do Edital e as Planilhas relativas ao Item </w:t>
      </w:r>
      <w:r w:rsidR="00612C0D" w:rsidRPr="003A37CE">
        <w:rPr>
          <w:rFonts w:ascii="Arial" w:hAnsi="Arial" w:cs="Arial"/>
          <w:sz w:val="22"/>
          <w:szCs w:val="22"/>
        </w:rPr>
        <w:t>23 deste</w:t>
      </w:r>
      <w:r w:rsidRPr="003A37CE">
        <w:rPr>
          <w:rFonts w:ascii="Arial" w:hAnsi="Arial" w:cs="Arial"/>
          <w:sz w:val="22"/>
          <w:szCs w:val="22"/>
        </w:rPr>
        <w:t xml:space="preserve"> Termo de Referência.</w:t>
      </w:r>
    </w:p>
    <w:p w14:paraId="5EA849B1" w14:textId="77777777" w:rsidR="002141F0" w:rsidRPr="003A37CE" w:rsidRDefault="002141F0" w:rsidP="00E63F61">
      <w:pPr>
        <w:autoSpaceDE w:val="0"/>
        <w:autoSpaceDN w:val="0"/>
        <w:adjustRightInd w:val="0"/>
        <w:ind w:left="1134" w:right="-142" w:hanging="850"/>
        <w:jc w:val="both"/>
        <w:rPr>
          <w:rFonts w:ascii="Arial" w:hAnsi="Arial" w:cs="Arial"/>
          <w:sz w:val="22"/>
          <w:szCs w:val="22"/>
        </w:rPr>
      </w:pPr>
    </w:p>
    <w:p w14:paraId="79200235" w14:textId="77777777" w:rsidR="002141F0" w:rsidRPr="003A37CE" w:rsidRDefault="002141F0" w:rsidP="00E63F61">
      <w:pPr>
        <w:autoSpaceDE w:val="0"/>
        <w:autoSpaceDN w:val="0"/>
        <w:adjustRightInd w:val="0"/>
        <w:ind w:left="1701" w:right="-142" w:hanging="992"/>
        <w:jc w:val="both"/>
        <w:rPr>
          <w:rFonts w:ascii="Arial" w:hAnsi="Arial" w:cs="Arial"/>
          <w:sz w:val="22"/>
          <w:szCs w:val="22"/>
        </w:rPr>
      </w:pPr>
      <w:r w:rsidRPr="003A37CE">
        <w:rPr>
          <w:rFonts w:ascii="Arial" w:hAnsi="Arial" w:cs="Arial"/>
          <w:sz w:val="22"/>
          <w:szCs w:val="22"/>
        </w:rPr>
        <w:t>14.1.1.1. Só serão consideradas VÁLIDAS as propostas que contenha todas as planilhas dos Anexos deste Termo de Referência (ANEXO I-A, I-B, I-C, I-D e I-E) devidamente preenchidas.</w:t>
      </w:r>
    </w:p>
    <w:p w14:paraId="5C01B592" w14:textId="77777777" w:rsidR="002141F0" w:rsidRPr="003A37CE" w:rsidRDefault="002141F0" w:rsidP="00E63F61">
      <w:pPr>
        <w:autoSpaceDE w:val="0"/>
        <w:autoSpaceDN w:val="0"/>
        <w:adjustRightInd w:val="0"/>
        <w:ind w:left="1134" w:right="-142" w:hanging="567"/>
        <w:jc w:val="both"/>
        <w:rPr>
          <w:rFonts w:ascii="Arial" w:hAnsi="Arial" w:cs="Arial"/>
          <w:sz w:val="22"/>
          <w:szCs w:val="22"/>
        </w:rPr>
      </w:pPr>
    </w:p>
    <w:p w14:paraId="489F87DE" w14:textId="77777777" w:rsidR="002141F0" w:rsidRPr="003A37CE" w:rsidRDefault="002141F0" w:rsidP="00E63F61">
      <w:pPr>
        <w:autoSpaceDE w:val="0"/>
        <w:autoSpaceDN w:val="0"/>
        <w:adjustRightInd w:val="0"/>
        <w:ind w:left="1701" w:right="-142" w:hanging="992"/>
        <w:jc w:val="both"/>
        <w:rPr>
          <w:rFonts w:ascii="Arial" w:hAnsi="Arial" w:cs="Arial"/>
          <w:sz w:val="22"/>
          <w:szCs w:val="22"/>
        </w:rPr>
      </w:pPr>
      <w:r w:rsidRPr="003A37CE">
        <w:rPr>
          <w:rFonts w:ascii="Arial" w:hAnsi="Arial" w:cs="Arial"/>
          <w:sz w:val="22"/>
          <w:szCs w:val="22"/>
        </w:rPr>
        <w:t>14.1.1.2. Declarar total concordância com as condições estipuladas neste Termo de Referência.</w:t>
      </w:r>
    </w:p>
    <w:p w14:paraId="2B2C23B8" w14:textId="77777777" w:rsidR="002141F0" w:rsidRPr="003A37CE" w:rsidRDefault="002141F0" w:rsidP="00E63F61">
      <w:pPr>
        <w:autoSpaceDE w:val="0"/>
        <w:autoSpaceDN w:val="0"/>
        <w:adjustRightInd w:val="0"/>
        <w:ind w:left="1134" w:right="-142" w:hanging="567"/>
        <w:jc w:val="both"/>
        <w:rPr>
          <w:rFonts w:ascii="Arial" w:hAnsi="Arial" w:cs="Arial"/>
          <w:sz w:val="22"/>
          <w:szCs w:val="22"/>
        </w:rPr>
      </w:pPr>
    </w:p>
    <w:p w14:paraId="57631C0A" w14:textId="77777777" w:rsidR="002141F0" w:rsidRPr="003A37CE" w:rsidRDefault="002141F0" w:rsidP="00E63F61">
      <w:pPr>
        <w:autoSpaceDE w:val="0"/>
        <w:autoSpaceDN w:val="0"/>
        <w:adjustRightInd w:val="0"/>
        <w:ind w:left="1701" w:right="-142" w:hanging="992"/>
        <w:jc w:val="both"/>
        <w:rPr>
          <w:rFonts w:ascii="Arial" w:hAnsi="Arial" w:cs="Arial"/>
          <w:sz w:val="22"/>
          <w:szCs w:val="22"/>
        </w:rPr>
      </w:pPr>
      <w:r w:rsidRPr="003A37CE">
        <w:rPr>
          <w:rFonts w:ascii="Arial" w:hAnsi="Arial" w:cs="Arial"/>
          <w:sz w:val="22"/>
          <w:szCs w:val="22"/>
        </w:rPr>
        <w:t>14.1.1.3. Anexar cópia de Acordo, Convenção ou Dissídio Coletivo de Trabalho da categoria vigente.</w:t>
      </w:r>
    </w:p>
    <w:p w14:paraId="10378F71" w14:textId="77777777" w:rsidR="002141F0" w:rsidRPr="003A37CE" w:rsidRDefault="002141F0" w:rsidP="00E63F61">
      <w:pPr>
        <w:autoSpaceDE w:val="0"/>
        <w:autoSpaceDN w:val="0"/>
        <w:adjustRightInd w:val="0"/>
        <w:ind w:left="1134" w:right="-142" w:hanging="567"/>
        <w:jc w:val="both"/>
        <w:rPr>
          <w:rFonts w:ascii="Arial" w:hAnsi="Arial" w:cs="Arial"/>
          <w:sz w:val="22"/>
          <w:szCs w:val="22"/>
        </w:rPr>
      </w:pPr>
    </w:p>
    <w:p w14:paraId="3E86936E" w14:textId="77777777" w:rsidR="002141F0" w:rsidRPr="003A37CE" w:rsidRDefault="002141F0" w:rsidP="00E63F61">
      <w:pPr>
        <w:autoSpaceDE w:val="0"/>
        <w:autoSpaceDN w:val="0"/>
        <w:adjustRightInd w:val="0"/>
        <w:ind w:left="2127" w:right="-142" w:hanging="1134"/>
        <w:jc w:val="both"/>
        <w:rPr>
          <w:rFonts w:ascii="Arial" w:hAnsi="Arial" w:cs="Arial"/>
          <w:sz w:val="22"/>
          <w:szCs w:val="22"/>
        </w:rPr>
      </w:pPr>
      <w:r w:rsidRPr="003A37CE">
        <w:rPr>
          <w:rFonts w:ascii="Arial" w:hAnsi="Arial" w:cs="Arial"/>
          <w:sz w:val="22"/>
          <w:szCs w:val="22"/>
        </w:rPr>
        <w:t>14.1.1.3.1. Os Acordos, Convenções ou Dissídios Coletivos de Trabalho e/ou congêneres utilizados deverão estar de acordo com o estabelecido no DECRETO-LEI N.º 5.452, DE 1º DE MAIO DE 1943 e, também, com o local de prestação dos serviços, no que tange à aplicabilidade territorial restrita.</w:t>
      </w:r>
    </w:p>
    <w:p w14:paraId="4BD2B156" w14:textId="77777777" w:rsidR="002141F0" w:rsidRPr="003A37CE" w:rsidRDefault="002141F0" w:rsidP="00E63F61">
      <w:pPr>
        <w:autoSpaceDE w:val="0"/>
        <w:autoSpaceDN w:val="0"/>
        <w:adjustRightInd w:val="0"/>
        <w:ind w:left="2127" w:right="-142" w:hanging="1134"/>
        <w:jc w:val="both"/>
        <w:rPr>
          <w:rFonts w:ascii="Arial" w:hAnsi="Arial" w:cs="Arial"/>
          <w:sz w:val="22"/>
          <w:szCs w:val="22"/>
        </w:rPr>
      </w:pPr>
    </w:p>
    <w:p w14:paraId="6CEA09EE" w14:textId="77777777" w:rsidR="002141F0" w:rsidRPr="003A37CE" w:rsidRDefault="002141F0" w:rsidP="00E63F61">
      <w:pPr>
        <w:autoSpaceDE w:val="0"/>
        <w:autoSpaceDN w:val="0"/>
        <w:adjustRightInd w:val="0"/>
        <w:ind w:left="1560" w:right="-142" w:hanging="851"/>
        <w:jc w:val="both"/>
        <w:rPr>
          <w:rFonts w:ascii="Arial" w:hAnsi="Arial" w:cs="Arial"/>
          <w:sz w:val="22"/>
          <w:szCs w:val="22"/>
        </w:rPr>
      </w:pPr>
      <w:r w:rsidRPr="003A37CE">
        <w:rPr>
          <w:rFonts w:ascii="Arial" w:hAnsi="Arial" w:cs="Arial"/>
          <w:sz w:val="22"/>
          <w:szCs w:val="22"/>
        </w:rPr>
        <w:t>14.1.1.4. Atender, no que for cabível, à INSTRUÇÃO NORMATIVA Nº 02, DE 16 DE SETEMBRO DE 2009, no que tange a apresentação da Declaração de Elaboração Independente de Proposta.</w:t>
      </w:r>
    </w:p>
    <w:p w14:paraId="698BD98F" w14:textId="77777777" w:rsidR="002141F0" w:rsidRPr="003A37CE" w:rsidRDefault="002141F0" w:rsidP="00E63F61">
      <w:pPr>
        <w:autoSpaceDE w:val="0"/>
        <w:autoSpaceDN w:val="0"/>
        <w:adjustRightInd w:val="0"/>
        <w:ind w:left="1560" w:right="-142" w:hanging="851"/>
        <w:jc w:val="both"/>
        <w:rPr>
          <w:rFonts w:ascii="Arial" w:hAnsi="Arial" w:cs="Arial"/>
          <w:sz w:val="22"/>
          <w:szCs w:val="22"/>
        </w:rPr>
      </w:pPr>
    </w:p>
    <w:p w14:paraId="35262495" w14:textId="77777777" w:rsidR="002141F0" w:rsidRPr="003A37CE" w:rsidRDefault="002141F0" w:rsidP="00E63F61">
      <w:pPr>
        <w:autoSpaceDE w:val="0"/>
        <w:autoSpaceDN w:val="0"/>
        <w:adjustRightInd w:val="0"/>
        <w:ind w:left="1560" w:right="-142" w:hanging="851"/>
        <w:jc w:val="both"/>
        <w:rPr>
          <w:rFonts w:ascii="Arial" w:hAnsi="Arial" w:cs="Arial"/>
          <w:sz w:val="22"/>
          <w:szCs w:val="22"/>
        </w:rPr>
      </w:pPr>
      <w:r w:rsidRPr="003A37CE">
        <w:rPr>
          <w:rFonts w:ascii="Arial" w:hAnsi="Arial" w:cs="Arial"/>
          <w:sz w:val="22"/>
          <w:szCs w:val="22"/>
        </w:rPr>
        <w:lastRenderedPageBreak/>
        <w:t>14.1.1.5. Atender, no que for cabível, à Instrução Normativa SLTI/MPOG nº 02, de 30 de abril de 2008 e TODAS as suas alterações posteriores.</w:t>
      </w:r>
    </w:p>
    <w:p w14:paraId="1356359C" w14:textId="77777777" w:rsidR="002141F0" w:rsidRPr="003A37CE" w:rsidRDefault="002141F0" w:rsidP="00E63F61">
      <w:pPr>
        <w:autoSpaceDE w:val="0"/>
        <w:autoSpaceDN w:val="0"/>
        <w:adjustRightInd w:val="0"/>
        <w:ind w:left="1134" w:right="-142" w:hanging="850"/>
        <w:jc w:val="both"/>
        <w:rPr>
          <w:rFonts w:ascii="Arial" w:hAnsi="Arial" w:cs="Arial"/>
          <w:sz w:val="22"/>
          <w:szCs w:val="22"/>
        </w:rPr>
      </w:pPr>
    </w:p>
    <w:p w14:paraId="6D534E1A" w14:textId="77777777" w:rsidR="002141F0" w:rsidRPr="003A37CE" w:rsidRDefault="002141F0" w:rsidP="00E63F61">
      <w:pPr>
        <w:autoSpaceDE w:val="0"/>
        <w:autoSpaceDN w:val="0"/>
        <w:adjustRightInd w:val="0"/>
        <w:ind w:left="1134" w:right="-142" w:hanging="425"/>
        <w:jc w:val="both"/>
        <w:rPr>
          <w:rFonts w:ascii="Arial" w:hAnsi="Arial" w:cs="Arial"/>
          <w:sz w:val="22"/>
          <w:szCs w:val="22"/>
        </w:rPr>
      </w:pPr>
      <w:r w:rsidRPr="003A37CE">
        <w:rPr>
          <w:rFonts w:ascii="Arial" w:hAnsi="Arial" w:cs="Arial"/>
          <w:sz w:val="22"/>
          <w:szCs w:val="22"/>
        </w:rPr>
        <w:t>14.1.1.6. Atender a toda a legislação de licitações e contratos.</w:t>
      </w:r>
    </w:p>
    <w:p w14:paraId="2FE830A2" w14:textId="77777777" w:rsidR="002141F0" w:rsidRPr="003A37CE" w:rsidRDefault="002141F0" w:rsidP="00E63F61">
      <w:pPr>
        <w:autoSpaceDE w:val="0"/>
        <w:autoSpaceDN w:val="0"/>
        <w:adjustRightInd w:val="0"/>
        <w:ind w:left="1134" w:right="-142" w:hanging="850"/>
        <w:jc w:val="both"/>
        <w:rPr>
          <w:rFonts w:ascii="Arial" w:hAnsi="Arial" w:cs="Arial"/>
          <w:sz w:val="22"/>
          <w:szCs w:val="22"/>
        </w:rPr>
      </w:pPr>
    </w:p>
    <w:p w14:paraId="799E93FC"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14.1.2. Todos os custos com a prestação do serviço deverão estar inseridos nos valores da proposta, devendo ser discriminados para fins de análise da composição do valor.</w:t>
      </w:r>
    </w:p>
    <w:p w14:paraId="53A02248"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p>
    <w:p w14:paraId="41500830"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14.1.3. Os preços propostos serão de exclusiva responsabilidade da licitante, não lhe assistindo o direito de pleitear qualquer alteração, sob alegação de erro, omissão ou qualquer outro pretexto.</w:t>
      </w:r>
    </w:p>
    <w:p w14:paraId="3656DFB9"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p>
    <w:p w14:paraId="3DD17E38"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p>
    <w:p w14:paraId="28E40529"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14.1.4. A proposta deverá limitar-se ao objeto deste serviço, sendo desconsideradas quaisquer alternativas de preço ou qualquer outra condição não prevista no Termo de Referência.</w:t>
      </w:r>
    </w:p>
    <w:p w14:paraId="4EA6AF10"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p>
    <w:p w14:paraId="6B96E95A"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14.1.5. A Administração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17831B28"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p>
    <w:p w14:paraId="1BB591F1"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r w:rsidRPr="003A37CE">
        <w:rPr>
          <w:rFonts w:ascii="Arial" w:hAnsi="Arial" w:cs="Arial"/>
          <w:sz w:val="22"/>
          <w:szCs w:val="22"/>
        </w:rPr>
        <w:t>14.1.7. Independentemente de declaração expressa, a simples apresentação da proposta implica conhecimento e submissão a todas as condições estipuladas neste Termo e seus anexos, sem prejuízo da estrita observância das normas contidas na legislação vigente.</w:t>
      </w:r>
    </w:p>
    <w:p w14:paraId="1FAC9E2C" w14:textId="77777777" w:rsidR="002141F0" w:rsidRPr="003A37CE" w:rsidRDefault="002141F0" w:rsidP="00E63F61">
      <w:pPr>
        <w:autoSpaceDE w:val="0"/>
        <w:autoSpaceDN w:val="0"/>
        <w:adjustRightInd w:val="0"/>
        <w:ind w:left="1276" w:right="-142" w:hanging="850"/>
        <w:jc w:val="both"/>
        <w:rPr>
          <w:rFonts w:ascii="Arial" w:hAnsi="Arial" w:cs="Arial"/>
          <w:sz w:val="22"/>
          <w:szCs w:val="22"/>
        </w:rPr>
      </w:pPr>
    </w:p>
    <w:p w14:paraId="1596426B" w14:textId="3B98D679" w:rsidR="009920CB" w:rsidRPr="003A37CE" w:rsidRDefault="009920CB" w:rsidP="009920CB">
      <w:pPr>
        <w:spacing w:before="240" w:after="120" w:line="276" w:lineRule="auto"/>
        <w:ind w:right="-17"/>
        <w:jc w:val="both"/>
        <w:rPr>
          <w:rFonts w:ascii="Arial" w:hAnsi="Arial" w:cs="Arial"/>
          <w:b/>
          <w:bCs/>
          <w:sz w:val="22"/>
          <w:szCs w:val="22"/>
        </w:rPr>
      </w:pPr>
      <w:r w:rsidRPr="003A37CE">
        <w:rPr>
          <w:rFonts w:ascii="Arial" w:hAnsi="Arial" w:cs="Arial"/>
          <w:b/>
          <w:bCs/>
          <w:sz w:val="22"/>
          <w:szCs w:val="22"/>
        </w:rPr>
        <w:t>15.ALTERAÇÃO SUBJETIVA</w:t>
      </w:r>
    </w:p>
    <w:p w14:paraId="407EB898" w14:textId="599E396D" w:rsidR="009920CB" w:rsidRPr="003A37CE" w:rsidRDefault="009920CB" w:rsidP="009920CB">
      <w:pPr>
        <w:spacing w:before="120" w:after="120" w:line="276" w:lineRule="auto"/>
        <w:ind w:left="710"/>
        <w:jc w:val="both"/>
        <w:rPr>
          <w:rFonts w:ascii="Arial" w:hAnsi="Arial" w:cs="Arial"/>
          <w:sz w:val="22"/>
          <w:szCs w:val="22"/>
          <w:lang w:eastAsia="ar-SA"/>
        </w:rPr>
      </w:pPr>
      <w:r w:rsidRPr="003A37CE">
        <w:rPr>
          <w:rFonts w:ascii="Arial" w:hAnsi="Arial" w:cs="Arial"/>
          <w:sz w:val="22"/>
          <w:szCs w:val="22"/>
          <w:lang w:eastAsia="ar-SA"/>
        </w:rPr>
        <w:t>15.1.É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8B7D4DB" w14:textId="77777777" w:rsidR="008E5512" w:rsidRPr="003A37CE" w:rsidRDefault="008E5512" w:rsidP="00D13CC2">
      <w:pPr>
        <w:suppressAutoHyphens/>
        <w:ind w:right="-142"/>
        <w:jc w:val="both"/>
        <w:rPr>
          <w:rFonts w:ascii="Arial" w:hAnsi="Arial" w:cs="Arial"/>
          <w:sz w:val="22"/>
          <w:szCs w:val="22"/>
          <w:lang w:eastAsia="ar-SA"/>
        </w:rPr>
      </w:pPr>
    </w:p>
    <w:p w14:paraId="1CB4B982" w14:textId="77777777" w:rsidR="002141F0" w:rsidRPr="003A37CE" w:rsidRDefault="002141F0" w:rsidP="00E63F61">
      <w:pPr>
        <w:suppressAutoHyphens/>
        <w:ind w:left="1843" w:right="-142" w:hanging="992"/>
        <w:jc w:val="both"/>
        <w:rPr>
          <w:rFonts w:ascii="Arial" w:hAnsi="Arial" w:cs="Arial"/>
          <w:sz w:val="22"/>
          <w:szCs w:val="22"/>
          <w:lang w:eastAsia="ar-SA"/>
        </w:rPr>
      </w:pPr>
    </w:p>
    <w:p w14:paraId="39FE83E0" w14:textId="77777777" w:rsidR="002141F0" w:rsidRPr="003A37CE" w:rsidRDefault="002141F0" w:rsidP="00E63F61">
      <w:pPr>
        <w:ind w:right="-142"/>
        <w:rPr>
          <w:rFonts w:ascii="Arial" w:hAnsi="Arial" w:cs="Arial"/>
          <w:b/>
          <w:sz w:val="22"/>
          <w:szCs w:val="22"/>
        </w:rPr>
      </w:pPr>
    </w:p>
    <w:p w14:paraId="689ABD0F" w14:textId="77777777" w:rsidR="00A042F6" w:rsidRPr="003A37CE" w:rsidRDefault="00A042F6" w:rsidP="00A042F6">
      <w:pPr>
        <w:numPr>
          <w:ilvl w:val="0"/>
          <w:numId w:val="15"/>
        </w:numPr>
        <w:spacing w:after="120" w:line="276" w:lineRule="auto"/>
        <w:ind w:right="-17"/>
        <w:jc w:val="both"/>
        <w:rPr>
          <w:rFonts w:ascii="Arial" w:hAnsi="Arial" w:cs="Arial"/>
          <w:b/>
          <w:sz w:val="22"/>
          <w:szCs w:val="22"/>
        </w:rPr>
      </w:pPr>
      <w:r w:rsidRPr="003A37CE">
        <w:rPr>
          <w:rFonts w:ascii="Arial" w:hAnsi="Arial" w:cs="Arial"/>
          <w:b/>
          <w:sz w:val="22"/>
          <w:szCs w:val="22"/>
        </w:rPr>
        <w:t>DAS SANÇÕES ADMINISTRATIVAS</w:t>
      </w:r>
    </w:p>
    <w:p w14:paraId="1353D5EC" w14:textId="77777777"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 xml:space="preserve">Comete infração administrativa nos termos da Lei nº 8.666, de 1993 e da Lei nº 10.520, de </w:t>
      </w:r>
      <w:smartTag w:uri="urn:schemas-microsoft-com:office:smarttags" w:element="metricconverter">
        <w:smartTagPr>
          <w:attr w:name="ProductID" w:val="2002, a"/>
        </w:smartTagPr>
        <w:r w:rsidRPr="003A37CE">
          <w:rPr>
            <w:rFonts w:ascii="Arial" w:hAnsi="Arial" w:cs="Arial"/>
            <w:sz w:val="22"/>
            <w:szCs w:val="22"/>
          </w:rPr>
          <w:t>2002, a</w:t>
        </w:r>
      </w:smartTag>
      <w:r w:rsidRPr="003A37CE">
        <w:rPr>
          <w:rFonts w:ascii="Arial" w:hAnsi="Arial" w:cs="Arial"/>
          <w:sz w:val="22"/>
          <w:szCs w:val="22"/>
        </w:rPr>
        <w:t xml:space="preserve"> Contratada que:</w:t>
      </w:r>
    </w:p>
    <w:p w14:paraId="124280AD"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proofErr w:type="spellStart"/>
      <w:r w:rsidRPr="003A37CE">
        <w:rPr>
          <w:rFonts w:ascii="Arial" w:hAnsi="Arial" w:cs="Arial"/>
          <w:sz w:val="22"/>
          <w:szCs w:val="22"/>
        </w:rPr>
        <w:t>inexecutar</w:t>
      </w:r>
      <w:proofErr w:type="spellEnd"/>
      <w:r w:rsidRPr="003A37CE">
        <w:rPr>
          <w:rFonts w:ascii="Arial" w:hAnsi="Arial" w:cs="Arial"/>
          <w:sz w:val="22"/>
          <w:szCs w:val="22"/>
        </w:rPr>
        <w:t xml:space="preserve"> total ou parcialmente qualquer das obrigações assumidas em decorrência da contratação;</w:t>
      </w:r>
    </w:p>
    <w:p w14:paraId="1C4F1A55"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ensejar o retardamento da execução do objeto;</w:t>
      </w:r>
    </w:p>
    <w:p w14:paraId="21B1EC2C"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fraudar na execução do contrato;</w:t>
      </w:r>
    </w:p>
    <w:p w14:paraId="41BE1DCA"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comportar-se de modo inidôneo;</w:t>
      </w:r>
    </w:p>
    <w:p w14:paraId="3589A500"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lastRenderedPageBreak/>
        <w:t>cometer fraude fiscal;</w:t>
      </w:r>
    </w:p>
    <w:p w14:paraId="7C8BC9F0"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não mantiver a proposta.</w:t>
      </w:r>
    </w:p>
    <w:p w14:paraId="19CEED55" w14:textId="77777777"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Comete falta grave, podendo ensejar a rescisão unilateral da avença, sem prejuízo da aplicação de sanção pecuniária e do impedimento para licitar e contratar com a União, nos termos do art. 7º da Lei 10.520, de 2002, aquele que:</w:t>
      </w:r>
    </w:p>
    <w:p w14:paraId="327393FF" w14:textId="77777777" w:rsidR="00A042F6" w:rsidRPr="003A37CE" w:rsidRDefault="00A042F6" w:rsidP="00A042F6">
      <w:pPr>
        <w:numPr>
          <w:ilvl w:val="2"/>
          <w:numId w:val="15"/>
        </w:numPr>
        <w:spacing w:before="120" w:after="120" w:line="276" w:lineRule="auto"/>
        <w:ind w:left="1224"/>
        <w:jc w:val="both"/>
        <w:rPr>
          <w:rFonts w:ascii="Arial" w:hAnsi="Arial" w:cs="Arial"/>
          <w:sz w:val="22"/>
          <w:szCs w:val="22"/>
        </w:rPr>
      </w:pPr>
      <w:r w:rsidRPr="003A37CE">
        <w:rPr>
          <w:rFonts w:ascii="Arial" w:hAnsi="Arial" w:cs="Arial"/>
          <w:sz w:val="22"/>
          <w:szCs w:val="22"/>
        </w:rPr>
        <w:t>não promover o recolhimento das contribuições relativas ao FGTS e à Previdência Social exigíveis até o momento da apresentação da fatura;</w:t>
      </w:r>
    </w:p>
    <w:p w14:paraId="1701675E" w14:textId="77777777" w:rsidR="00A042F6" w:rsidRPr="003A37CE" w:rsidRDefault="00A042F6" w:rsidP="00A042F6">
      <w:pPr>
        <w:numPr>
          <w:ilvl w:val="2"/>
          <w:numId w:val="15"/>
        </w:numPr>
        <w:spacing w:before="120" w:after="120" w:line="276" w:lineRule="auto"/>
        <w:ind w:left="1224"/>
        <w:jc w:val="both"/>
        <w:rPr>
          <w:rFonts w:ascii="Arial" w:hAnsi="Arial" w:cs="Arial"/>
          <w:sz w:val="22"/>
          <w:szCs w:val="22"/>
        </w:rPr>
      </w:pPr>
      <w:r w:rsidRPr="003A37CE">
        <w:rPr>
          <w:rFonts w:ascii="Arial" w:hAnsi="Arial" w:cs="Arial"/>
          <w:sz w:val="22"/>
          <w:szCs w:val="22"/>
        </w:rPr>
        <w:t>deixar de realizar pagamento do salário, do vale-transporte e do auxílio alimentação no dia fixado.</w:t>
      </w:r>
    </w:p>
    <w:p w14:paraId="2BE750CC" w14:textId="57C53949"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A Contratada que cometer qualquer das infrações discriminadas nos subitens acima ficará sujeita, sem prejuízo da responsabilidade civil e criminal, às seguintes sanções:</w:t>
      </w:r>
    </w:p>
    <w:p w14:paraId="64137F2B"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advertência por faltas leves, assim entendidas aquelas que não acarretem prejuízos significativos para a Contratante;</w:t>
      </w:r>
    </w:p>
    <w:p w14:paraId="5B028563" w14:textId="60DEA020"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 xml:space="preserve">multa moratória de </w:t>
      </w:r>
      <w:r w:rsidR="00004991" w:rsidRPr="003A37CE">
        <w:rPr>
          <w:rFonts w:ascii="Arial" w:hAnsi="Arial" w:cs="Arial"/>
          <w:sz w:val="22"/>
          <w:szCs w:val="22"/>
        </w:rPr>
        <w:t>1</w:t>
      </w:r>
      <w:r w:rsidRPr="003A37CE">
        <w:rPr>
          <w:rFonts w:ascii="Arial" w:hAnsi="Arial" w:cs="Arial"/>
          <w:sz w:val="22"/>
          <w:szCs w:val="22"/>
        </w:rPr>
        <w:t>% (</w:t>
      </w:r>
      <w:r w:rsidR="00004991" w:rsidRPr="003A37CE">
        <w:rPr>
          <w:rFonts w:ascii="Arial" w:hAnsi="Arial" w:cs="Arial"/>
          <w:sz w:val="22"/>
          <w:szCs w:val="22"/>
        </w:rPr>
        <w:t>um</w:t>
      </w:r>
      <w:r w:rsidRPr="003A37CE">
        <w:rPr>
          <w:rFonts w:ascii="Arial" w:hAnsi="Arial" w:cs="Arial"/>
          <w:sz w:val="22"/>
          <w:szCs w:val="22"/>
        </w:rPr>
        <w:t xml:space="preserve"> por cento) por dia de atraso injustificado sobre o valor da parcela inadimplida, até o limite de </w:t>
      </w:r>
      <w:r w:rsidR="00004991" w:rsidRPr="003A37CE">
        <w:rPr>
          <w:rFonts w:ascii="Arial" w:hAnsi="Arial" w:cs="Arial"/>
          <w:sz w:val="22"/>
          <w:szCs w:val="22"/>
        </w:rPr>
        <w:t>30</w:t>
      </w:r>
      <w:r w:rsidRPr="003A37CE">
        <w:rPr>
          <w:rFonts w:ascii="Arial" w:hAnsi="Arial" w:cs="Arial"/>
          <w:sz w:val="22"/>
          <w:szCs w:val="22"/>
        </w:rPr>
        <w:t xml:space="preserve"> (</w:t>
      </w:r>
      <w:r w:rsidR="00004991" w:rsidRPr="003A37CE">
        <w:rPr>
          <w:rFonts w:ascii="Arial" w:hAnsi="Arial" w:cs="Arial"/>
          <w:sz w:val="22"/>
          <w:szCs w:val="22"/>
        </w:rPr>
        <w:t>trinta</w:t>
      </w:r>
      <w:r w:rsidRPr="003A37CE">
        <w:rPr>
          <w:rFonts w:ascii="Arial" w:hAnsi="Arial" w:cs="Arial"/>
          <w:sz w:val="22"/>
          <w:szCs w:val="22"/>
        </w:rPr>
        <w:t xml:space="preserve">) dias; </w:t>
      </w:r>
    </w:p>
    <w:p w14:paraId="0AC40EF8" w14:textId="77777777" w:rsidR="00A042F6" w:rsidRPr="003A37CE" w:rsidRDefault="00A042F6" w:rsidP="00A042F6">
      <w:pPr>
        <w:pStyle w:val="PargrafodaLista"/>
        <w:numPr>
          <w:ilvl w:val="3"/>
          <w:numId w:val="15"/>
        </w:numPr>
        <w:spacing w:before="120" w:after="120" w:line="276" w:lineRule="auto"/>
        <w:contextualSpacing w:val="0"/>
        <w:jc w:val="both"/>
        <w:rPr>
          <w:rFonts w:ascii="Arial" w:hAnsi="Arial" w:cs="Arial"/>
          <w:sz w:val="22"/>
          <w:szCs w:val="22"/>
        </w:rPr>
      </w:pPr>
      <w:r w:rsidRPr="003A37CE">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1E7EF811" w14:textId="77777777" w:rsidR="00A042F6" w:rsidRPr="003A37CE" w:rsidRDefault="00A042F6" w:rsidP="00A042F6">
      <w:pPr>
        <w:pStyle w:val="PargrafodaLista"/>
        <w:numPr>
          <w:ilvl w:val="3"/>
          <w:numId w:val="15"/>
        </w:numPr>
        <w:spacing w:before="120" w:after="120" w:line="276" w:lineRule="auto"/>
        <w:contextualSpacing w:val="0"/>
        <w:jc w:val="both"/>
        <w:rPr>
          <w:rFonts w:ascii="Arial" w:hAnsi="Arial" w:cs="Arial"/>
          <w:sz w:val="22"/>
          <w:szCs w:val="22"/>
        </w:rPr>
      </w:pPr>
      <w:r w:rsidRPr="003A37CE">
        <w:rPr>
          <w:rFonts w:ascii="Arial" w:hAnsi="Arial" w:cs="Arial"/>
          <w:sz w:val="22"/>
          <w:szCs w:val="22"/>
        </w:rPr>
        <w:t>as penalidades de multa decorrentes de fatos diversos serão consideradas independentes entre si.</w:t>
      </w:r>
    </w:p>
    <w:p w14:paraId="07FF71F5" w14:textId="2885F346"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 xml:space="preserve">multa compensatória de </w:t>
      </w:r>
      <w:r w:rsidR="00004991" w:rsidRPr="003A37CE">
        <w:rPr>
          <w:rFonts w:ascii="Arial" w:hAnsi="Arial" w:cs="Arial"/>
          <w:sz w:val="22"/>
          <w:szCs w:val="22"/>
        </w:rPr>
        <w:t>10</w:t>
      </w:r>
      <w:r w:rsidRPr="003A37CE">
        <w:rPr>
          <w:rFonts w:ascii="Arial" w:hAnsi="Arial" w:cs="Arial"/>
          <w:sz w:val="22"/>
          <w:szCs w:val="22"/>
        </w:rPr>
        <w:t>% (</w:t>
      </w:r>
      <w:r w:rsidR="00004991" w:rsidRPr="003A37CE">
        <w:rPr>
          <w:rFonts w:ascii="Arial" w:hAnsi="Arial" w:cs="Arial"/>
          <w:sz w:val="22"/>
          <w:szCs w:val="22"/>
        </w:rPr>
        <w:t>dez</w:t>
      </w:r>
      <w:r w:rsidRPr="003A37CE">
        <w:rPr>
          <w:rFonts w:ascii="Arial" w:hAnsi="Arial" w:cs="Arial"/>
          <w:sz w:val="22"/>
          <w:szCs w:val="22"/>
        </w:rPr>
        <w:t xml:space="preserve"> por cento) sobre o valor total do contrato, no caso de inexecução total do objeto;</w:t>
      </w:r>
    </w:p>
    <w:p w14:paraId="6DC365F2" w14:textId="77777777" w:rsidR="00A042F6" w:rsidRPr="003A37CE" w:rsidRDefault="00A042F6" w:rsidP="00A042F6">
      <w:pPr>
        <w:numPr>
          <w:ilvl w:val="3"/>
          <w:numId w:val="15"/>
        </w:numPr>
        <w:spacing w:after="120" w:line="276" w:lineRule="auto"/>
        <w:ind w:left="1723" w:right="-17" w:hanging="646"/>
        <w:jc w:val="both"/>
        <w:rPr>
          <w:rFonts w:ascii="Arial" w:hAnsi="Arial" w:cs="Arial"/>
          <w:sz w:val="22"/>
          <w:szCs w:val="22"/>
        </w:rPr>
      </w:pPr>
      <w:r w:rsidRPr="003A37CE">
        <w:rPr>
          <w:rFonts w:ascii="Arial" w:hAnsi="Arial" w:cs="Arial"/>
          <w:sz w:val="22"/>
          <w:szCs w:val="22"/>
        </w:rPr>
        <w:t>em caso de inexecução parcial, a multa compensatória, no mesmo percentual do subitem acima, será aplicada de forma proporcional à obrigação inadimplida;</w:t>
      </w:r>
    </w:p>
    <w:p w14:paraId="7C2AD99D"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 xml:space="preserve"> suspensão de licitar e impedimento de contratar com o órgão ou entidade Contratante, pelo prazo de até dois anos;</w:t>
      </w:r>
    </w:p>
    <w:p w14:paraId="12EB6109"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impedimento de licitar e contratar com a União com o consequente descredenciamento no SICAF pelo prazo de até cinco anos;</w:t>
      </w:r>
    </w:p>
    <w:p w14:paraId="6AF659A1"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7D95AA5" w14:textId="77777777"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 xml:space="preserve">Também ficam sujeitas às penalidades do art. 87, III e IV da Lei nº 8.666, de </w:t>
      </w:r>
      <w:smartTag w:uri="urn:schemas-microsoft-com:office:smarttags" w:element="metricconverter">
        <w:smartTagPr>
          <w:attr w:name="ProductID" w:val="1993, a"/>
        </w:smartTagPr>
        <w:r w:rsidRPr="003A37CE">
          <w:rPr>
            <w:rFonts w:ascii="Arial" w:hAnsi="Arial" w:cs="Arial"/>
            <w:sz w:val="22"/>
            <w:szCs w:val="22"/>
          </w:rPr>
          <w:t>1993, a</w:t>
        </w:r>
      </w:smartTag>
      <w:r w:rsidRPr="003A37CE">
        <w:rPr>
          <w:rFonts w:ascii="Arial" w:hAnsi="Arial" w:cs="Arial"/>
          <w:sz w:val="22"/>
          <w:szCs w:val="22"/>
        </w:rPr>
        <w:t xml:space="preserve"> Contratada que:</w:t>
      </w:r>
    </w:p>
    <w:p w14:paraId="387727A9"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lastRenderedPageBreak/>
        <w:t>tenha sofrido condenação definitiva por praticar, por meio dolosos, fraude fiscal no recolhimento de quaisquer tributos;</w:t>
      </w:r>
    </w:p>
    <w:p w14:paraId="4E394F51"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tenha praticado atos ilícitos visando a frustrar os objetivos da licitação;</w:t>
      </w:r>
    </w:p>
    <w:p w14:paraId="07A4B6DD" w14:textId="77777777" w:rsidR="00A042F6" w:rsidRPr="003A37CE" w:rsidRDefault="00A042F6" w:rsidP="00A042F6">
      <w:pPr>
        <w:pStyle w:val="PargrafodaLista"/>
        <w:numPr>
          <w:ilvl w:val="2"/>
          <w:numId w:val="15"/>
        </w:numPr>
        <w:spacing w:before="120" w:after="120" w:line="276" w:lineRule="auto"/>
        <w:ind w:left="1135" w:hanging="284"/>
        <w:contextualSpacing w:val="0"/>
        <w:jc w:val="both"/>
        <w:rPr>
          <w:rFonts w:ascii="Arial" w:hAnsi="Arial" w:cs="Arial"/>
          <w:sz w:val="22"/>
          <w:szCs w:val="22"/>
        </w:rPr>
      </w:pPr>
      <w:r w:rsidRPr="003A37CE">
        <w:rPr>
          <w:rFonts w:ascii="Arial" w:hAnsi="Arial" w:cs="Arial"/>
          <w:sz w:val="22"/>
          <w:szCs w:val="22"/>
        </w:rPr>
        <w:t>demonstre não possuir idoneidade para contratar com a Administração em virtude de atos ilícitos praticados.</w:t>
      </w:r>
    </w:p>
    <w:p w14:paraId="5507E6FE" w14:textId="77777777"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B358CA5" w14:textId="77777777"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0615EC6" w14:textId="77777777" w:rsidR="00A042F6" w:rsidRPr="003A37CE" w:rsidRDefault="00A042F6" w:rsidP="00A042F6">
      <w:pPr>
        <w:numPr>
          <w:ilvl w:val="1"/>
          <w:numId w:val="15"/>
        </w:numPr>
        <w:spacing w:before="120" w:after="120" w:line="276" w:lineRule="auto"/>
        <w:ind w:left="0" w:firstLine="567"/>
        <w:jc w:val="both"/>
        <w:rPr>
          <w:rFonts w:ascii="Arial" w:hAnsi="Arial" w:cs="Arial"/>
          <w:sz w:val="22"/>
          <w:szCs w:val="22"/>
        </w:rPr>
      </w:pPr>
      <w:r w:rsidRPr="003A37CE">
        <w:rPr>
          <w:rFonts w:ascii="Arial" w:hAnsi="Arial" w:cs="Arial"/>
          <w:sz w:val="22"/>
          <w:szCs w:val="22"/>
        </w:rPr>
        <w:t>As penalidades serão obrigatoriamente registradas no SICAF.</w:t>
      </w:r>
    </w:p>
    <w:p w14:paraId="0F6D8E35" w14:textId="77777777" w:rsidR="008E5512" w:rsidRPr="003A37CE" w:rsidRDefault="008E5512" w:rsidP="008E5512">
      <w:pPr>
        <w:spacing w:after="360"/>
        <w:ind w:left="883" w:right="-142"/>
        <w:jc w:val="both"/>
        <w:rPr>
          <w:rFonts w:ascii="Arial" w:hAnsi="Arial" w:cs="Arial"/>
          <w:sz w:val="22"/>
          <w:szCs w:val="22"/>
        </w:rPr>
      </w:pPr>
    </w:p>
    <w:p w14:paraId="1C8BAF75" w14:textId="77777777" w:rsidR="00DB395F" w:rsidRPr="003A37CE" w:rsidRDefault="002141F0" w:rsidP="00DB395F">
      <w:pPr>
        <w:spacing w:before="240" w:after="120" w:line="276" w:lineRule="auto"/>
        <w:ind w:right="-17"/>
        <w:jc w:val="both"/>
        <w:rPr>
          <w:rFonts w:ascii="Arial" w:hAnsi="Arial" w:cs="Arial"/>
          <w:b/>
          <w:color w:val="FF0000"/>
          <w:sz w:val="22"/>
          <w:szCs w:val="22"/>
        </w:rPr>
      </w:pPr>
      <w:r w:rsidRPr="003A37CE">
        <w:rPr>
          <w:rFonts w:ascii="Arial" w:hAnsi="Arial" w:cs="Arial"/>
          <w:b/>
          <w:sz w:val="22"/>
          <w:szCs w:val="22"/>
        </w:rPr>
        <w:t xml:space="preserve">17. </w:t>
      </w:r>
      <w:r w:rsidR="00DB395F" w:rsidRPr="003A37CE">
        <w:rPr>
          <w:rFonts w:ascii="Arial" w:hAnsi="Arial" w:cs="Arial"/>
          <w:b/>
          <w:bCs/>
          <w:sz w:val="22"/>
          <w:szCs w:val="22"/>
        </w:rPr>
        <w:t>DA SUBCONTRATAÇÃO</w:t>
      </w:r>
    </w:p>
    <w:p w14:paraId="6DBBE7C4" w14:textId="38B0AAB0" w:rsidR="002141F0" w:rsidRPr="003A37CE" w:rsidRDefault="00DB395F" w:rsidP="00DB395F">
      <w:pPr>
        <w:autoSpaceDE w:val="0"/>
        <w:autoSpaceDN w:val="0"/>
        <w:adjustRightInd w:val="0"/>
        <w:ind w:right="-142" w:firstLine="284"/>
        <w:jc w:val="both"/>
        <w:rPr>
          <w:rFonts w:ascii="Arial" w:hAnsi="Arial" w:cs="Arial"/>
          <w:sz w:val="22"/>
          <w:szCs w:val="22"/>
        </w:rPr>
      </w:pPr>
      <w:r w:rsidRPr="003A37CE">
        <w:rPr>
          <w:rFonts w:ascii="Arial" w:hAnsi="Arial" w:cs="Arial"/>
          <w:sz w:val="22"/>
          <w:szCs w:val="22"/>
        </w:rPr>
        <w:t>17.1. Não será admitida a subcontratação do objeto licitatório</w:t>
      </w:r>
    </w:p>
    <w:p w14:paraId="5CB729E3"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68FD84CC" w14:textId="77777777" w:rsidR="002141F0" w:rsidRPr="003A37CE" w:rsidRDefault="002141F0" w:rsidP="00E63F61">
      <w:pPr>
        <w:autoSpaceDE w:val="0"/>
        <w:autoSpaceDN w:val="0"/>
        <w:adjustRightInd w:val="0"/>
        <w:ind w:right="-142"/>
        <w:jc w:val="both"/>
        <w:rPr>
          <w:rFonts w:ascii="Arial" w:hAnsi="Arial" w:cs="Arial"/>
          <w:sz w:val="22"/>
          <w:szCs w:val="22"/>
        </w:rPr>
      </w:pPr>
    </w:p>
    <w:p w14:paraId="60DC6557" w14:textId="77777777" w:rsidR="002141F0" w:rsidRPr="003A37CE" w:rsidRDefault="002141F0" w:rsidP="00E63F61">
      <w:pPr>
        <w:autoSpaceDE w:val="0"/>
        <w:autoSpaceDN w:val="0"/>
        <w:adjustRightInd w:val="0"/>
        <w:ind w:right="-142"/>
        <w:jc w:val="both"/>
        <w:rPr>
          <w:rFonts w:ascii="Arial" w:hAnsi="Arial" w:cs="Arial"/>
          <w:sz w:val="22"/>
          <w:szCs w:val="22"/>
        </w:rPr>
      </w:pPr>
    </w:p>
    <w:p w14:paraId="0228B5A4" w14:textId="77777777" w:rsidR="002141F0" w:rsidRPr="003A37CE" w:rsidRDefault="002141F0" w:rsidP="00E63F61">
      <w:pPr>
        <w:autoSpaceDE w:val="0"/>
        <w:autoSpaceDN w:val="0"/>
        <w:adjustRightInd w:val="0"/>
        <w:ind w:right="-142"/>
        <w:jc w:val="both"/>
        <w:rPr>
          <w:rFonts w:ascii="Arial" w:hAnsi="Arial" w:cs="Arial"/>
          <w:sz w:val="22"/>
          <w:szCs w:val="22"/>
        </w:rPr>
      </w:pPr>
    </w:p>
    <w:p w14:paraId="6ECD11CB"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18. DA FISCALIZAÇÃO DO CONTRATO</w:t>
      </w:r>
    </w:p>
    <w:p w14:paraId="4C3081F3"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7BF612BA"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18.1. A FBN exercerá através da Divisão de Manutenção Administrativa -  DMA e de servidores (Fiscal titular e Substituto) designados pela chefia a fiscalização dos serviços executados, observando o fiel cumprimento das exigências constantes desse Termo, o que não exclui fiscalização e supervisão dos serviços por parte da CONTRATADA e não exime esta última da responsabilidade pela sua execução.</w:t>
      </w:r>
    </w:p>
    <w:p w14:paraId="2A39666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71A4891"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18.2. A execução dos contratos será acompanhada e fiscalizada por representantes da CONTRATANTE, que verificará os seguintes aspectos:</w:t>
      </w:r>
    </w:p>
    <w:p w14:paraId="465EE9F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243B746"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18.2.1. Os resultados alcançados em relação ao contratado, com a verificação dos prazos de execução e da qualidade demandada.</w:t>
      </w:r>
    </w:p>
    <w:p w14:paraId="3ADAD7E4"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p>
    <w:p w14:paraId="78990909"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18.2.2. Os recursos humanos empregados, em função da quantidade e da formação profissional exigidas.</w:t>
      </w:r>
    </w:p>
    <w:p w14:paraId="21FC9BDA"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p>
    <w:p w14:paraId="72F3BE27"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18.2.3. A qualidade e quantidade dos recursos materiais utilizados.</w:t>
      </w:r>
    </w:p>
    <w:p w14:paraId="0BD2D4B5"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p>
    <w:p w14:paraId="3236E505"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18.2.4. A adequação dos serviços prestados às rotinas de execução estabelecida.</w:t>
      </w:r>
    </w:p>
    <w:p w14:paraId="7EFCAC4E"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p>
    <w:p w14:paraId="3E6B3515"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18.2.5. O cumprimento das demais obrigações decorrentes do contrato; e</w:t>
      </w:r>
    </w:p>
    <w:p w14:paraId="31E02D23"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p>
    <w:p w14:paraId="00306EA3" w14:textId="77777777" w:rsidR="002141F0" w:rsidRPr="003A37CE" w:rsidRDefault="002141F0" w:rsidP="00E63F61">
      <w:pPr>
        <w:autoSpaceDE w:val="0"/>
        <w:autoSpaceDN w:val="0"/>
        <w:adjustRightInd w:val="0"/>
        <w:ind w:left="1418" w:right="-142" w:hanging="709"/>
        <w:jc w:val="both"/>
        <w:rPr>
          <w:rFonts w:ascii="Arial" w:hAnsi="Arial" w:cs="Arial"/>
          <w:sz w:val="22"/>
          <w:szCs w:val="22"/>
        </w:rPr>
      </w:pPr>
      <w:r w:rsidRPr="003A37CE">
        <w:rPr>
          <w:rFonts w:ascii="Arial" w:hAnsi="Arial" w:cs="Arial"/>
          <w:sz w:val="22"/>
          <w:szCs w:val="22"/>
        </w:rPr>
        <w:t>18.2.6. A satisfação do público usuário.</w:t>
      </w:r>
    </w:p>
    <w:p w14:paraId="5D110B4D" w14:textId="77777777" w:rsidR="002141F0" w:rsidRPr="003A37CE" w:rsidRDefault="002141F0" w:rsidP="00E63F61">
      <w:pPr>
        <w:autoSpaceDE w:val="0"/>
        <w:autoSpaceDN w:val="0"/>
        <w:adjustRightInd w:val="0"/>
        <w:ind w:right="-142"/>
        <w:jc w:val="both"/>
        <w:rPr>
          <w:rFonts w:ascii="Arial" w:hAnsi="Arial" w:cs="Arial"/>
          <w:sz w:val="22"/>
          <w:szCs w:val="22"/>
        </w:rPr>
      </w:pPr>
    </w:p>
    <w:p w14:paraId="71EB69A1" w14:textId="77777777" w:rsidR="002141F0" w:rsidRPr="003A37CE" w:rsidRDefault="002141F0" w:rsidP="00E63F61">
      <w:pPr>
        <w:autoSpaceDE w:val="0"/>
        <w:autoSpaceDN w:val="0"/>
        <w:adjustRightInd w:val="0"/>
        <w:ind w:right="-142"/>
        <w:jc w:val="both"/>
        <w:rPr>
          <w:rFonts w:ascii="Arial" w:hAnsi="Arial" w:cs="Arial"/>
          <w:sz w:val="22"/>
          <w:szCs w:val="22"/>
        </w:rPr>
      </w:pPr>
    </w:p>
    <w:p w14:paraId="6F4039D9" w14:textId="77777777" w:rsidR="002141F0" w:rsidRPr="003A37CE" w:rsidRDefault="002141F0" w:rsidP="00E63F61">
      <w:pPr>
        <w:autoSpaceDE w:val="0"/>
        <w:autoSpaceDN w:val="0"/>
        <w:adjustRightInd w:val="0"/>
        <w:ind w:right="-142"/>
        <w:jc w:val="both"/>
        <w:rPr>
          <w:rFonts w:ascii="Arial" w:hAnsi="Arial" w:cs="Arial"/>
          <w:sz w:val="22"/>
          <w:szCs w:val="22"/>
        </w:rPr>
      </w:pPr>
    </w:p>
    <w:p w14:paraId="0DF83D7C"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19. DOS CRITÉRIOS DE SUSTENTABILIDADE AMBIENTAL</w:t>
      </w:r>
    </w:p>
    <w:p w14:paraId="075B7712"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5AF3A9C8"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19.1. Todos os materiais a serem utilizados devem ser constituídos, quando cabível, no todo ou em parte, por material reciclado, atóxico, biodegradável, conforme normas da ABNT.</w:t>
      </w:r>
    </w:p>
    <w:p w14:paraId="50C538FE"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39285239"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19.2. Devem ser observados os requisitos ambientais para a obtenção de certificação do Instituto Nacional de Metrologia, Normalização e Qualidade Industrial – INMETRO como produtos sustentáveis ou de menor impacto ambiental em relação aos seus similares.</w:t>
      </w:r>
    </w:p>
    <w:p w14:paraId="5AE7286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105CD22"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19.3. Todos os materiais a serem utilizados devem, quando cabível, ser preferencialmente, acondicionados em embalagem individual adequada, com o menor volume possível, que utilize materiais recicláveis, de forma a garantir a máxima proteção durante o transporte e o armazenamento.</w:t>
      </w:r>
    </w:p>
    <w:p w14:paraId="069B89C4"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800D3C9"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19.4. A contratada deverá, no que cabível:</w:t>
      </w:r>
    </w:p>
    <w:p w14:paraId="72C9869B"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383DD82D"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19.4.1. Usar produtos e objetos que obedeçam às classificações e especificações determinadas pela ANVISA.</w:t>
      </w:r>
    </w:p>
    <w:p w14:paraId="379B1788"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53E2866F"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19.4.2. Adotar medidas para evitar o desperdício de água tratada, conforme instituído no Decreto nº 48.138, de 8 de outubro de 2003 e legislações posteriores.</w:t>
      </w:r>
    </w:p>
    <w:p w14:paraId="344C3BD9"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6BA0C068"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19.4.3. Fornecer aos empregados os equipamentos de segurança que se fizerem necessários, para a execução de serviços.</w:t>
      </w:r>
    </w:p>
    <w:p w14:paraId="1102480D"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1F92CE5A"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r w:rsidRPr="003A37CE">
        <w:rPr>
          <w:rFonts w:ascii="Arial" w:hAnsi="Arial" w:cs="Arial"/>
          <w:sz w:val="22"/>
          <w:szCs w:val="22"/>
        </w:rPr>
        <w:t>19.4.4. Instruir seus empregados para redução de consumo de energia elétrica, de consumo de água e redução de produção de resíduos sólidos, observadas as normas ambientais vigentes.</w:t>
      </w:r>
    </w:p>
    <w:p w14:paraId="5E030BF0" w14:textId="77777777" w:rsidR="002141F0" w:rsidRPr="003A37CE" w:rsidRDefault="002141F0" w:rsidP="00E63F61">
      <w:pPr>
        <w:autoSpaceDE w:val="0"/>
        <w:autoSpaceDN w:val="0"/>
        <w:adjustRightInd w:val="0"/>
        <w:ind w:left="1276" w:right="-142" w:hanging="709"/>
        <w:jc w:val="both"/>
        <w:rPr>
          <w:rFonts w:ascii="Arial" w:hAnsi="Arial" w:cs="Arial"/>
          <w:sz w:val="22"/>
          <w:szCs w:val="22"/>
        </w:rPr>
      </w:pPr>
    </w:p>
    <w:p w14:paraId="35EDEDB3" w14:textId="77777777" w:rsidR="002141F0" w:rsidRPr="003A37CE" w:rsidRDefault="002141F0" w:rsidP="00E63F61">
      <w:pPr>
        <w:autoSpaceDE w:val="0"/>
        <w:autoSpaceDN w:val="0"/>
        <w:adjustRightInd w:val="0"/>
        <w:ind w:left="1560" w:right="-142" w:hanging="993"/>
        <w:jc w:val="both"/>
        <w:rPr>
          <w:rFonts w:ascii="Arial" w:hAnsi="Arial" w:cs="Arial"/>
          <w:sz w:val="22"/>
          <w:szCs w:val="22"/>
        </w:rPr>
      </w:pPr>
      <w:r w:rsidRPr="003A37CE">
        <w:rPr>
          <w:rFonts w:ascii="Arial" w:hAnsi="Arial" w:cs="Arial"/>
          <w:sz w:val="22"/>
          <w:szCs w:val="22"/>
        </w:rPr>
        <w:t>19.4.5. Adotar boas práticas de otimização de recursos/redução de desperdícios/menor poluição, tais como:</w:t>
      </w:r>
    </w:p>
    <w:p w14:paraId="03C4BB01"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2D46DA13" w14:textId="77777777" w:rsidR="002141F0" w:rsidRPr="003A37CE" w:rsidRDefault="002141F0" w:rsidP="00E63F61">
      <w:pPr>
        <w:autoSpaceDE w:val="0"/>
        <w:autoSpaceDN w:val="0"/>
        <w:adjustRightInd w:val="0"/>
        <w:ind w:left="1843" w:right="-142" w:hanging="992"/>
        <w:jc w:val="both"/>
        <w:rPr>
          <w:rFonts w:ascii="Arial" w:hAnsi="Arial" w:cs="Arial"/>
          <w:sz w:val="22"/>
          <w:szCs w:val="22"/>
        </w:rPr>
      </w:pPr>
      <w:r w:rsidRPr="003A37CE">
        <w:rPr>
          <w:rFonts w:ascii="Arial" w:hAnsi="Arial" w:cs="Arial"/>
          <w:sz w:val="22"/>
          <w:szCs w:val="22"/>
        </w:rPr>
        <w:t>19.4.5.1. Racionalização do uso de substâncias potencialmente tóxicas/poluentes.</w:t>
      </w:r>
    </w:p>
    <w:p w14:paraId="1228D409" w14:textId="77777777" w:rsidR="002141F0" w:rsidRPr="003A37CE" w:rsidRDefault="002141F0" w:rsidP="00E63F61">
      <w:pPr>
        <w:autoSpaceDE w:val="0"/>
        <w:autoSpaceDN w:val="0"/>
        <w:adjustRightInd w:val="0"/>
        <w:ind w:left="1843" w:right="-142" w:hanging="992"/>
        <w:jc w:val="both"/>
        <w:rPr>
          <w:rFonts w:ascii="Arial" w:hAnsi="Arial" w:cs="Arial"/>
          <w:sz w:val="22"/>
          <w:szCs w:val="22"/>
        </w:rPr>
      </w:pPr>
    </w:p>
    <w:p w14:paraId="435B1B89" w14:textId="77777777" w:rsidR="002141F0" w:rsidRPr="003A37CE" w:rsidRDefault="002141F0" w:rsidP="00E63F61">
      <w:pPr>
        <w:autoSpaceDE w:val="0"/>
        <w:autoSpaceDN w:val="0"/>
        <w:adjustRightInd w:val="0"/>
        <w:ind w:left="1843" w:right="-142" w:hanging="992"/>
        <w:jc w:val="both"/>
        <w:rPr>
          <w:rFonts w:ascii="Arial" w:hAnsi="Arial" w:cs="Arial"/>
          <w:sz w:val="22"/>
          <w:szCs w:val="22"/>
        </w:rPr>
      </w:pPr>
      <w:r w:rsidRPr="003A37CE">
        <w:rPr>
          <w:rFonts w:ascii="Arial" w:hAnsi="Arial" w:cs="Arial"/>
          <w:sz w:val="22"/>
          <w:szCs w:val="22"/>
        </w:rPr>
        <w:t>19.4.5.2. Substituição de substâncias tóxicas por outras atóxicas ou de menor toxicidade.</w:t>
      </w:r>
    </w:p>
    <w:p w14:paraId="193C2E70" w14:textId="77777777" w:rsidR="002141F0" w:rsidRPr="003A37CE" w:rsidRDefault="002141F0" w:rsidP="00E63F61">
      <w:pPr>
        <w:autoSpaceDE w:val="0"/>
        <w:autoSpaceDN w:val="0"/>
        <w:adjustRightInd w:val="0"/>
        <w:ind w:left="1843" w:right="-142" w:hanging="992"/>
        <w:jc w:val="both"/>
        <w:rPr>
          <w:rFonts w:ascii="Arial" w:hAnsi="Arial" w:cs="Arial"/>
          <w:sz w:val="22"/>
          <w:szCs w:val="22"/>
        </w:rPr>
      </w:pPr>
    </w:p>
    <w:p w14:paraId="34CE4618" w14:textId="77777777" w:rsidR="002141F0" w:rsidRPr="003A37CE" w:rsidRDefault="002141F0" w:rsidP="00E63F61">
      <w:pPr>
        <w:autoSpaceDE w:val="0"/>
        <w:autoSpaceDN w:val="0"/>
        <w:adjustRightInd w:val="0"/>
        <w:ind w:left="1843" w:right="-142" w:hanging="992"/>
        <w:jc w:val="both"/>
        <w:rPr>
          <w:rFonts w:ascii="Arial" w:hAnsi="Arial" w:cs="Arial"/>
          <w:sz w:val="22"/>
          <w:szCs w:val="22"/>
        </w:rPr>
      </w:pPr>
      <w:r w:rsidRPr="003A37CE">
        <w:rPr>
          <w:rFonts w:ascii="Arial" w:hAnsi="Arial" w:cs="Arial"/>
          <w:sz w:val="22"/>
          <w:szCs w:val="22"/>
        </w:rPr>
        <w:t>19.4.5.3. Racionalização/economia no consumo de energia (especialmente elétrica) e água.</w:t>
      </w:r>
    </w:p>
    <w:p w14:paraId="60DC5E85" w14:textId="77777777" w:rsidR="009D6115" w:rsidRPr="003A37CE" w:rsidRDefault="009D6115" w:rsidP="00E63F61">
      <w:pPr>
        <w:autoSpaceDE w:val="0"/>
        <w:autoSpaceDN w:val="0"/>
        <w:adjustRightInd w:val="0"/>
        <w:ind w:left="1843" w:right="-142" w:hanging="992"/>
        <w:jc w:val="both"/>
        <w:rPr>
          <w:rFonts w:ascii="Arial" w:hAnsi="Arial" w:cs="Arial"/>
          <w:sz w:val="22"/>
          <w:szCs w:val="22"/>
        </w:rPr>
      </w:pPr>
    </w:p>
    <w:p w14:paraId="6863E487" w14:textId="77777777" w:rsidR="002141F0" w:rsidRPr="003A37CE" w:rsidRDefault="002141F0" w:rsidP="00E63F61">
      <w:pPr>
        <w:autoSpaceDE w:val="0"/>
        <w:autoSpaceDN w:val="0"/>
        <w:adjustRightInd w:val="0"/>
        <w:ind w:left="1843" w:right="-142" w:hanging="992"/>
        <w:jc w:val="both"/>
        <w:rPr>
          <w:rFonts w:ascii="Arial" w:hAnsi="Arial" w:cs="Arial"/>
          <w:sz w:val="22"/>
          <w:szCs w:val="22"/>
        </w:rPr>
      </w:pPr>
    </w:p>
    <w:p w14:paraId="5B42F8C4"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334E5C5B"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20. DAS OBRIGAÇÕES DA CONTRATADA</w:t>
      </w:r>
    </w:p>
    <w:p w14:paraId="6039F123"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9E4C301"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 xml:space="preserve">20.1. Disponibilizar pelo menos </w:t>
      </w:r>
      <w:r w:rsidRPr="003A37CE">
        <w:rPr>
          <w:rFonts w:ascii="Arial" w:hAnsi="Arial" w:cs="Arial"/>
          <w:bCs/>
          <w:sz w:val="22"/>
          <w:szCs w:val="22"/>
        </w:rPr>
        <w:t xml:space="preserve">02 (dois) rádios comunicadores </w:t>
      </w:r>
      <w:r w:rsidRPr="003A37CE">
        <w:rPr>
          <w:rFonts w:ascii="Arial" w:hAnsi="Arial" w:cs="Arial"/>
          <w:sz w:val="22"/>
          <w:szCs w:val="22"/>
        </w:rPr>
        <w:t>do tipo Nextel ou celular, para comunicação da fiscalização do contrato com os funcionários, sem ônus para a contratante e para os funcionários contratados.</w:t>
      </w:r>
    </w:p>
    <w:p w14:paraId="4819B76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D9EEE6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lastRenderedPageBreak/>
        <w:t>20.2. Assumir todas as responsabilidades e tomar as medidas necessárias ao atendimento dos seus funcionários acidentados ou com mal súbito, por meio de seus encarregados.</w:t>
      </w:r>
    </w:p>
    <w:p w14:paraId="752C870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84639A5"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20.3. Comunicar à contratante, imediatamente, qualquer alteração em seu estatuto social, razão social, CNPJ, dados bancários, endereço, telefone, fax ou outros dados pertinentes, a fim de serem tomadas as providência cabíveis.</w:t>
      </w:r>
    </w:p>
    <w:p w14:paraId="491E37B2"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74B8FD1"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20.4. Reparar, corrigir, remover, reconstruir ou substituir, as suas expensas, no total ou em parte, os serviços em que se verifiquem vícios, defeitos ou incorreções resultantes da execução de serviços ou de fornecimentos de materiais de sua responsabilidade.</w:t>
      </w:r>
    </w:p>
    <w:p w14:paraId="18D90AD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5981794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20.5. Utilizar boa técnica, atender às normas e à legislação vigente, inclusive as pertinentes à segurança e saúde do trabalho, e empregar materiais de primeira qualidade.</w:t>
      </w:r>
    </w:p>
    <w:p w14:paraId="571661D9"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0B49F7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20.6. Promover anotação, registro, aprovação e outras exigências dos órgãos competentes com relação aos serviços, inclusive responsabilizando-se por todos os ônus decorrentes.</w:t>
      </w:r>
    </w:p>
    <w:p w14:paraId="7C57808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3EBDB58"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20.7. Responsabilizar-se por todas as despesas decorrentes, direta ou indiretamente, da execução dos serviços, tais como remunerações, encargos sociais, insumos, tributos e demais gastos, sendo neles incluídos contratação e demissão de funcionários, transportes, alimentação, uniformes e seus complementos, além de treinamento e/ou reciclagens, entre outras, sendo que a inadimplência do contrato com referência a estes encargos não transfere a FBN a responsabilidade por seu pagamento, nem poderá onerar o objeto deste Termo.</w:t>
      </w:r>
    </w:p>
    <w:p w14:paraId="4A4AA04D"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BF481F1"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20.8. Responsabilizar-se, até a prestação definitiva dos serviços, pela destruição ou danificação de quaisquer partes das áreas comuns e dos andares do edifício ou outros bens nele existentes.</w:t>
      </w:r>
    </w:p>
    <w:p w14:paraId="5E29B77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017043ED"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20.9. Responsabilizar-se por todo e qualquer dano causado à FBN ou a terceiros em decorrência de ação ou omissão de seus empregados.</w:t>
      </w:r>
    </w:p>
    <w:p w14:paraId="4AEA7998"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047934A"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20.10. Aceitar os acréscimos e supressões que se fizerem necessários, atendidos os limites previstos na legislação.</w:t>
      </w:r>
    </w:p>
    <w:p w14:paraId="74EA3F5E"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598DEFE9"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20.11. Fornecer, sempre que solicitada, comprovantes do cumprimento de suas obrigações com a legislação em vigor, cópias de exames médicos admissionais, valor de vales relativos aos empregados colocados à disposição da contratante, sem que este ou outro caracterize vínculo empregatício com a contratante.</w:t>
      </w:r>
    </w:p>
    <w:p w14:paraId="353993BD"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CE5882E"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20.12. Responsabilizar-se por todas as despesas decorrentes, direta ou indiretamente, da execução dos serviços, tais como remunerações, encargos sociais, insumos, tributos e demais gastos, sendo neles incluídos contratação e demissão de funcionários, transportes, alimentação, uniformes e seus complementos, além de treinamento e/ou reciclagens, entre outras, sendo que a inadimplência do contrato com referência a estes encargos não transfere a contratante a responsabilidade por seu pagamento, nem poderá onerar o objeto deste Termo.</w:t>
      </w:r>
    </w:p>
    <w:p w14:paraId="0CA65AB4"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4F266F5"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lastRenderedPageBreak/>
        <w:t>20.13. Atender, no que couber, a Instrução Normativa SLTI nº 02/2008 e suas alterações, toda a legislação trabalhista e as demais legislações pertinentes.</w:t>
      </w:r>
    </w:p>
    <w:p w14:paraId="4264AE5A"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B819B5F"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20.14. Assumir total responsabilidade quanto aos defeitos dos materiais fornecidos por ela e a execução dos serviços, tanto na manutenção preventiva quanto na corretiva, comprometendo-se a repô-los ou refazê-los, se a FBN julgar conveniente.</w:t>
      </w:r>
    </w:p>
    <w:p w14:paraId="26325BD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4F9EFCA"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20.15. Entregar à contratante, no início da prestação do serviço, a carta de indicação do preposto, assinada pelo representante legal da empresa.</w:t>
      </w:r>
    </w:p>
    <w:p w14:paraId="33710A6D"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2A9BCC2" w14:textId="11E39A53" w:rsidR="002141F0" w:rsidRPr="003A37CE" w:rsidRDefault="008E5512"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w:t>
      </w:r>
      <w:r w:rsidR="002141F0" w:rsidRPr="003A37CE">
        <w:rPr>
          <w:rFonts w:ascii="Arial" w:hAnsi="Arial" w:cs="Arial"/>
          <w:sz w:val="22"/>
          <w:szCs w:val="22"/>
        </w:rPr>
        <w:t>.16. Confiar a um profissional devidamente habilitado - PREPOSTO, a coordenação dos serviços, a quem a FBN poderá solicitar, a qualquer tempo, todos os esclarecimentos que julgar necessários sobre o andamento dos mesmos, indicando, previamente por escrito, o nome desse profissional e, no seu impedimento, quem o substituirá.</w:t>
      </w:r>
    </w:p>
    <w:p w14:paraId="14BB2B0E"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B6F83FC"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20.17. Responsabilizar-se pela guarda, segurança e proteção de todos seus materiais, equipamentos e utensílios até o término dos serviços, bem como por todo material e por todos os equipamentos que lhe forem confiados e deverá proteger esses materiais e equipamentos durante todo o período de execução do serviço.</w:t>
      </w:r>
    </w:p>
    <w:p w14:paraId="30275AD3"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0D4294A" w14:textId="77777777" w:rsidR="002141F0" w:rsidRPr="003A37CE" w:rsidRDefault="002141F0" w:rsidP="00B67C86">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20.18. Responsabilizar-se pelo pagamento de todas as multas decorrentes de infrações ou infringência de Leis, Regulamentos e Postura em vigor, concernentes aos serviços em execução.</w:t>
      </w:r>
    </w:p>
    <w:p w14:paraId="1640F784"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556451B4"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20.19. Selecionar e preparar rigorosamente os empregados que irão prestar os serviços, encaminhando elementos portadores de atestados de boa conduta e demais referências, tendo funções profissionais legalmente registradas em suas carteiras de trabalho.</w:t>
      </w:r>
    </w:p>
    <w:p w14:paraId="049F3C90"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BE30F71"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20.20. Manter disciplina nos locais dos serviços, retirando no prazo máximo de 24 (vinte e quatro) horas após notificação, qualquer empregado considerado com conduta inconveniente pela Administração.</w:t>
      </w:r>
    </w:p>
    <w:p w14:paraId="00D4458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A7D3AD1"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20.21. Manter sediado junto à Administração durante os turnos de trabalho, elementos capazes de tomar decisões compatíveis com os compromissos assumidos.</w:t>
      </w:r>
    </w:p>
    <w:p w14:paraId="614642C9"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5F7CFCAC"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20.22. 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w:t>
      </w:r>
    </w:p>
    <w:p w14:paraId="58F642A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A67D748"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20.23. Identificar todos os equipamentos, ferramentas e utensílios de sua propriedade, tais como: mangueiras, baldes, carrinhos para transporte de lixo, escadas, etc., de forma a não serem confundidos com similares de propriedade da Administração.</w:t>
      </w:r>
    </w:p>
    <w:p w14:paraId="7CBAE475"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8DB4DB9"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20.24. 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14:paraId="0041775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A8D1DB9"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lastRenderedPageBreak/>
        <w:t>20.25. Responsabilizar-se pelo cumprimento, por parte de seus empregados, das normas disciplinares determinadas pela Administração.</w:t>
      </w:r>
    </w:p>
    <w:p w14:paraId="42BA3479"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7C7BEE41"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20.26. Cumprir, além dos postulados legais vigentes de âmbito federal, estadual ou municipal, as normas de segurança da Administração.</w:t>
      </w:r>
    </w:p>
    <w:p w14:paraId="39702DD2"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F9AB505"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20.27. Fazer seguro de seus empregados contra riscos de acidentes de trabalho, responsabilizando-se, também, pelos encargos trabalhistas, previdenciários, fiscais e comerciais, resultantes da execução do contrato, conforme exigência legal.</w:t>
      </w:r>
    </w:p>
    <w:p w14:paraId="0D1F5198"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0589E05B"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20.28. Prestar os serviços dentro dos parâmetros e rotinas estabelecidos, fornecendo todos os materiais, inclusive sacos plásticos para acondicionamento de detritos e, equipamentos, ferramentas e utensílios em quantidade, qualidade e tecnologia adequadas, com a observância às recomendações aceitas pela boa técnica, normas e legislação.</w:t>
      </w:r>
    </w:p>
    <w:p w14:paraId="1570B603"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20035859"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20.29. Executar os serviços de forma que não interfiram com o bom andamento da rotina de funcionamento da Administração.</w:t>
      </w:r>
    </w:p>
    <w:p w14:paraId="3B611E35"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17D0A2DC"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20.30. Registrar e controlar, juntamente com o preposto da Administração, diariamente, a assiduidade e a pontualidade de seu pessoal, bem como as ocorrências havidas.</w:t>
      </w:r>
    </w:p>
    <w:p w14:paraId="3A048FF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5C13B97D"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20.31. Disponibilizar substituições para os funcionários que não comparecerem ao posto de serviço.</w:t>
      </w:r>
    </w:p>
    <w:p w14:paraId="7BBFEA8A"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0C95B330"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20.32. Lotar funcionários nas mesmas funções dos ocupantes dos postos e com os mesmos requisitos técnicos para cobrir eventuais faltas, licenças, férias e outros.</w:t>
      </w:r>
    </w:p>
    <w:p w14:paraId="6607E013"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572C161D"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20.33. Substituir funcionário, a partir do 1º dia de falta, se o pedido pela FBN for realizado na parte da manhã, devendo a empresa contratada glosar o valor da fatura do 1º dia de falta, se não houver substituição.</w:t>
      </w:r>
    </w:p>
    <w:p w14:paraId="51592EE0"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5682722"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20.34. Informar, até um dia antes da substituição, por e-mail, fax ou carta quem será o funcionário que realizará a cobertura, informando o nome completo, CPF, identidade, os dias de cobertura e o posto a ser coberto.</w:t>
      </w:r>
    </w:p>
    <w:p w14:paraId="67B2226F"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37DFE96C"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20.35. Glosar, caso por motivos de força maior, não haja substituição, o valor referente ao dia em que não houve prestação de serviço do posto na fatura mensal.</w:t>
      </w:r>
    </w:p>
    <w:p w14:paraId="240A99B2"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 xml:space="preserve"> </w:t>
      </w:r>
    </w:p>
    <w:p w14:paraId="45B703C0"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20.36. Gerenciar, o supervisor da contratada junto com a fiscalização do contrato, as solicitações de substituição.</w:t>
      </w:r>
    </w:p>
    <w:p w14:paraId="1917BE89"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3EF542D2" w14:textId="77777777" w:rsidR="002141F0" w:rsidRPr="003A37CE" w:rsidRDefault="002141F0" w:rsidP="00E63F61">
      <w:pPr>
        <w:tabs>
          <w:tab w:val="left" w:pos="3828"/>
        </w:tabs>
        <w:autoSpaceDE w:val="0"/>
        <w:autoSpaceDN w:val="0"/>
        <w:adjustRightInd w:val="0"/>
        <w:ind w:left="1134" w:right="-142" w:hanging="708"/>
        <w:jc w:val="both"/>
        <w:rPr>
          <w:rFonts w:ascii="Arial" w:hAnsi="Arial" w:cs="Arial"/>
          <w:sz w:val="22"/>
          <w:szCs w:val="22"/>
        </w:rPr>
      </w:pPr>
      <w:r w:rsidRPr="003A37CE">
        <w:rPr>
          <w:rFonts w:ascii="Arial" w:hAnsi="Arial" w:cs="Arial"/>
          <w:bCs/>
          <w:sz w:val="22"/>
          <w:szCs w:val="22"/>
        </w:rPr>
        <w:t>20.37. A</w:t>
      </w:r>
      <w:r w:rsidRPr="003A37CE">
        <w:rPr>
          <w:rFonts w:ascii="Arial" w:hAnsi="Arial" w:cs="Arial"/>
          <w:sz w:val="22"/>
          <w:szCs w:val="22"/>
        </w:rPr>
        <w:t xml:space="preserve">presentar a </w:t>
      </w:r>
      <w:r w:rsidRPr="003A37CE">
        <w:rPr>
          <w:rFonts w:ascii="Arial" w:hAnsi="Arial" w:cs="Arial"/>
          <w:bCs/>
          <w:sz w:val="22"/>
          <w:szCs w:val="22"/>
        </w:rPr>
        <w:t xml:space="preserve">CONTRATANTE </w:t>
      </w:r>
      <w:r w:rsidRPr="003A37CE">
        <w:rPr>
          <w:rFonts w:ascii="Arial" w:hAnsi="Arial" w:cs="Arial"/>
          <w:sz w:val="22"/>
          <w:szCs w:val="22"/>
        </w:rPr>
        <w:t xml:space="preserve">o nome e a qualificação dos empregados - equipe residente -designados para a execução dos serviços contratados, os quais deverão ser, necessariamente, maiores de idade, apresentar bons antecedentes, reservado direito da </w:t>
      </w:r>
      <w:r w:rsidRPr="003A37CE">
        <w:rPr>
          <w:rFonts w:ascii="Arial" w:hAnsi="Arial" w:cs="Arial"/>
          <w:bCs/>
          <w:sz w:val="22"/>
          <w:szCs w:val="22"/>
        </w:rPr>
        <w:t xml:space="preserve">CONTRATANTE </w:t>
      </w:r>
      <w:r w:rsidRPr="003A37CE">
        <w:rPr>
          <w:rFonts w:ascii="Arial" w:hAnsi="Arial" w:cs="Arial"/>
          <w:sz w:val="22"/>
          <w:szCs w:val="22"/>
        </w:rPr>
        <w:t>de impugnar aqueles que, a seu juízo, não preencham as condições exigidas para os serviços.</w:t>
      </w:r>
    </w:p>
    <w:p w14:paraId="62113CD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A57FA0B"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 xml:space="preserve">20.38. Instruir aos funcionários de que os serviços deverão ser executados obedecendo aos elevados padrões de qualidade e atendimento às normas técnicas vigentes, bem como quanto à prevenção de incêndios nas áreas da </w:t>
      </w:r>
      <w:r w:rsidRPr="003A37CE">
        <w:rPr>
          <w:rFonts w:ascii="Arial" w:hAnsi="Arial" w:cs="Arial"/>
          <w:bCs/>
          <w:sz w:val="22"/>
          <w:szCs w:val="22"/>
        </w:rPr>
        <w:t>CONTRATANTE</w:t>
      </w:r>
      <w:r w:rsidRPr="003A37CE">
        <w:rPr>
          <w:rFonts w:ascii="Arial" w:hAnsi="Arial" w:cs="Arial"/>
          <w:sz w:val="22"/>
          <w:szCs w:val="22"/>
        </w:rPr>
        <w:t>.</w:t>
      </w:r>
    </w:p>
    <w:p w14:paraId="2C204E1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E6096E1"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 xml:space="preserve">20.39. Fornecer, para a equipe designada a realizar os serviços constantes da presente licitação, uniformes equipamentos de proteção individual – </w:t>
      </w:r>
      <w:proofErr w:type="spellStart"/>
      <w:r w:rsidRPr="003A37CE">
        <w:rPr>
          <w:rFonts w:ascii="Arial" w:hAnsi="Arial" w:cs="Arial"/>
          <w:sz w:val="22"/>
          <w:szCs w:val="22"/>
        </w:rPr>
        <w:t>EPI´s</w:t>
      </w:r>
      <w:proofErr w:type="spellEnd"/>
      <w:r w:rsidRPr="003A37CE">
        <w:rPr>
          <w:rFonts w:ascii="Arial" w:hAnsi="Arial" w:cs="Arial"/>
          <w:sz w:val="22"/>
          <w:szCs w:val="22"/>
        </w:rPr>
        <w:t>.</w:t>
      </w:r>
    </w:p>
    <w:p w14:paraId="0A891D5E"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9385AB7"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 xml:space="preserve">20.40. Providenciar a identificação, através de crachás funcionais da empresa, de todos os funcionários da contratada, que estejam prestando serviço para a FBN. </w:t>
      </w:r>
    </w:p>
    <w:p w14:paraId="11FD07D5"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332238B1"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20.41. Fornecer, sempre que necessário, sem ônus para a contratante, outras ferramentas que não constantes do Anexo I-C, se forem necessárias à realização dos serviços.</w:t>
      </w:r>
    </w:p>
    <w:p w14:paraId="42E5AEA0"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0068FF2E"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20.42. Fornecer instrumentos, ferramentas e todos os equipamentos necessários, inclusive os de segurança, adequados e suficientes à boa execução dos serviços, reparando-os ou substituindo-os quando necessário.</w:t>
      </w:r>
    </w:p>
    <w:p w14:paraId="57122D0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6F562A8D"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20.43. Informar e sinalizar adequadamente, com equipamento visível e específico para tal fim, os locais que ofereçam algum risco de acidente ou inapropriados para circulação dos servidores e público externo.</w:t>
      </w:r>
    </w:p>
    <w:p w14:paraId="57AB569C" w14:textId="77777777" w:rsidR="002141F0" w:rsidRPr="003A37CE" w:rsidRDefault="002141F0" w:rsidP="00E63F61">
      <w:pPr>
        <w:autoSpaceDE w:val="0"/>
        <w:autoSpaceDN w:val="0"/>
        <w:adjustRightInd w:val="0"/>
        <w:ind w:left="993" w:right="-142" w:hanging="567"/>
        <w:rPr>
          <w:rFonts w:ascii="Arial" w:hAnsi="Arial" w:cs="Arial"/>
          <w:bCs/>
          <w:sz w:val="22"/>
          <w:szCs w:val="22"/>
        </w:rPr>
      </w:pPr>
    </w:p>
    <w:p w14:paraId="63269462" w14:textId="77777777" w:rsidR="002141F0" w:rsidRPr="003A37CE" w:rsidRDefault="002141F0"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 xml:space="preserve">20.44. Disponibilizar um de seus funcionários, de acordo com o posto, para acompanhar empresas que porventura venham prestar serviços para </w:t>
      </w:r>
      <w:r w:rsidRPr="003A37CE">
        <w:rPr>
          <w:rFonts w:ascii="Arial" w:hAnsi="Arial" w:cs="Arial"/>
          <w:bCs/>
          <w:sz w:val="22"/>
          <w:szCs w:val="22"/>
        </w:rPr>
        <w:t>FBN</w:t>
      </w:r>
      <w:r w:rsidRPr="003A37CE">
        <w:rPr>
          <w:rFonts w:ascii="Arial" w:hAnsi="Arial" w:cs="Arial"/>
          <w:sz w:val="22"/>
          <w:szCs w:val="22"/>
        </w:rPr>
        <w:t>, podendo o devido acompanhamento ocorrer em final de semana ou feriado.</w:t>
      </w:r>
    </w:p>
    <w:p w14:paraId="5A175B27"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p>
    <w:p w14:paraId="4D10C20E" w14:textId="77777777" w:rsidR="002141F0" w:rsidRPr="003A37CE" w:rsidRDefault="002141F0" w:rsidP="00E63F61">
      <w:pPr>
        <w:autoSpaceDE w:val="0"/>
        <w:autoSpaceDN w:val="0"/>
        <w:adjustRightInd w:val="0"/>
        <w:ind w:left="1134" w:right="-142" w:hanging="708"/>
        <w:jc w:val="both"/>
        <w:rPr>
          <w:rFonts w:ascii="Arial" w:hAnsi="Arial" w:cs="Arial"/>
          <w:bCs/>
          <w:sz w:val="22"/>
          <w:szCs w:val="22"/>
        </w:rPr>
      </w:pPr>
      <w:r w:rsidRPr="003A37CE">
        <w:rPr>
          <w:rFonts w:ascii="Arial" w:hAnsi="Arial" w:cs="Arial"/>
          <w:bCs/>
          <w:sz w:val="22"/>
          <w:szCs w:val="22"/>
        </w:rPr>
        <w:t>20.45. Emitir e Entregar, mensalmente junto com a Fatura da Prestação dos Serviços, para pagamento, relatórios comprobatórios da execução das rotinas de Manutenção Preventiva e Corretiva, onde deverá constar a assinatura do preposto da contratada.</w:t>
      </w:r>
    </w:p>
    <w:p w14:paraId="12236768" w14:textId="77777777" w:rsidR="006871AC" w:rsidRPr="003A37CE" w:rsidRDefault="006871AC" w:rsidP="00E63F61">
      <w:pPr>
        <w:autoSpaceDE w:val="0"/>
        <w:autoSpaceDN w:val="0"/>
        <w:adjustRightInd w:val="0"/>
        <w:ind w:left="1134" w:right="-142" w:hanging="708"/>
        <w:jc w:val="both"/>
        <w:rPr>
          <w:rFonts w:ascii="Arial" w:hAnsi="Arial" w:cs="Arial"/>
          <w:bCs/>
          <w:sz w:val="22"/>
          <w:szCs w:val="22"/>
        </w:rPr>
      </w:pPr>
    </w:p>
    <w:p w14:paraId="4B3BF843" w14:textId="3A86AA12" w:rsidR="006871AC" w:rsidRPr="003A37CE" w:rsidRDefault="006871AC" w:rsidP="00E63F61">
      <w:pPr>
        <w:autoSpaceDE w:val="0"/>
        <w:autoSpaceDN w:val="0"/>
        <w:adjustRightInd w:val="0"/>
        <w:ind w:left="1134" w:right="-142" w:hanging="708"/>
        <w:jc w:val="both"/>
        <w:rPr>
          <w:rFonts w:ascii="Arial" w:hAnsi="Arial" w:cs="Arial"/>
          <w:sz w:val="22"/>
          <w:szCs w:val="22"/>
        </w:rPr>
      </w:pPr>
      <w:r w:rsidRPr="003A37CE">
        <w:rPr>
          <w:rFonts w:ascii="Arial" w:hAnsi="Arial" w:cs="Arial"/>
          <w:sz w:val="22"/>
          <w:szCs w:val="22"/>
        </w:rPr>
        <w:t>20.46. Os funcionários que, por ventura, vieram realizar a cobertura dos ausentes deverão obedecer todas as instruções deste Termo e possuir todos os requisitos deste Termo de Referência para o posto.</w:t>
      </w:r>
    </w:p>
    <w:p w14:paraId="026FF081" w14:textId="77777777" w:rsidR="00A515E7" w:rsidRPr="003A37CE" w:rsidRDefault="00A515E7" w:rsidP="00E63F61">
      <w:pPr>
        <w:autoSpaceDE w:val="0"/>
        <w:autoSpaceDN w:val="0"/>
        <w:adjustRightInd w:val="0"/>
        <w:ind w:left="1134" w:right="-142" w:hanging="708"/>
        <w:jc w:val="both"/>
        <w:rPr>
          <w:rFonts w:ascii="Arial" w:hAnsi="Arial" w:cs="Arial"/>
          <w:sz w:val="22"/>
          <w:szCs w:val="22"/>
        </w:rPr>
      </w:pPr>
    </w:p>
    <w:p w14:paraId="2DD6E875" w14:textId="77777777" w:rsidR="00AC2D44" w:rsidRPr="003A37CE" w:rsidRDefault="00A515E7" w:rsidP="00AC2D44">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 xml:space="preserve">20.47. </w:t>
      </w:r>
      <w:r w:rsidR="00AC2D44" w:rsidRPr="003A37CE">
        <w:rPr>
          <w:rFonts w:ascii="Arial" w:hAnsi="Arial" w:cs="Arial"/>
          <w:sz w:val="22"/>
          <w:szCs w:val="22"/>
        </w:rPr>
        <w:t>Todos os funcionários da CONTRATADA deverão estar devidamente identificados por crachás da empresa para poderem entrar e circular pelos prédios.</w:t>
      </w:r>
    </w:p>
    <w:p w14:paraId="10232932" w14:textId="04182883" w:rsidR="00A515E7" w:rsidRPr="003A37CE" w:rsidRDefault="00A515E7" w:rsidP="00A515E7">
      <w:pPr>
        <w:autoSpaceDE w:val="0"/>
        <w:autoSpaceDN w:val="0"/>
        <w:adjustRightInd w:val="0"/>
        <w:ind w:left="993" w:right="-142" w:hanging="567"/>
        <w:jc w:val="both"/>
        <w:rPr>
          <w:rFonts w:ascii="Arial" w:hAnsi="Arial" w:cs="Arial"/>
          <w:sz w:val="22"/>
          <w:szCs w:val="22"/>
        </w:rPr>
      </w:pPr>
    </w:p>
    <w:p w14:paraId="1B6A27EF" w14:textId="77777777" w:rsidR="00A515E7" w:rsidRPr="003A37CE" w:rsidRDefault="00A515E7" w:rsidP="00E63F61">
      <w:pPr>
        <w:autoSpaceDE w:val="0"/>
        <w:autoSpaceDN w:val="0"/>
        <w:adjustRightInd w:val="0"/>
        <w:ind w:left="1134" w:right="-142" w:hanging="708"/>
        <w:jc w:val="both"/>
        <w:rPr>
          <w:rFonts w:ascii="Arial" w:hAnsi="Arial" w:cs="Arial"/>
          <w:bCs/>
          <w:sz w:val="22"/>
          <w:szCs w:val="22"/>
        </w:rPr>
      </w:pPr>
    </w:p>
    <w:p w14:paraId="16F17997" w14:textId="77777777" w:rsidR="002141F0" w:rsidRPr="003A37CE" w:rsidRDefault="002141F0" w:rsidP="00E63F61">
      <w:pPr>
        <w:autoSpaceDE w:val="0"/>
        <w:autoSpaceDN w:val="0"/>
        <w:adjustRightInd w:val="0"/>
        <w:ind w:left="1134" w:right="-142" w:hanging="708"/>
        <w:jc w:val="both"/>
        <w:rPr>
          <w:rFonts w:ascii="Arial" w:hAnsi="Arial" w:cs="Arial"/>
          <w:bCs/>
          <w:sz w:val="22"/>
          <w:szCs w:val="22"/>
        </w:rPr>
      </w:pPr>
    </w:p>
    <w:p w14:paraId="491CF37A" w14:textId="77777777" w:rsidR="002141F0" w:rsidRPr="003A37CE" w:rsidRDefault="002141F0" w:rsidP="00E63F61">
      <w:pPr>
        <w:autoSpaceDE w:val="0"/>
        <w:autoSpaceDN w:val="0"/>
        <w:adjustRightInd w:val="0"/>
        <w:ind w:left="1134" w:right="-142" w:hanging="708"/>
        <w:jc w:val="both"/>
        <w:rPr>
          <w:rFonts w:ascii="Arial" w:hAnsi="Arial" w:cs="Arial"/>
          <w:bCs/>
          <w:sz w:val="22"/>
          <w:szCs w:val="22"/>
        </w:rPr>
      </w:pPr>
    </w:p>
    <w:p w14:paraId="76B5767E" w14:textId="77777777" w:rsidR="002141F0" w:rsidRPr="003A37CE" w:rsidRDefault="002141F0" w:rsidP="00E63F61">
      <w:pPr>
        <w:autoSpaceDE w:val="0"/>
        <w:autoSpaceDN w:val="0"/>
        <w:adjustRightInd w:val="0"/>
        <w:ind w:left="1276" w:right="-142" w:hanging="992"/>
        <w:jc w:val="both"/>
        <w:rPr>
          <w:rFonts w:ascii="Arial" w:hAnsi="Arial" w:cs="Arial"/>
          <w:sz w:val="22"/>
          <w:szCs w:val="22"/>
        </w:rPr>
      </w:pPr>
    </w:p>
    <w:p w14:paraId="2A8FC48C" w14:textId="77777777" w:rsidR="002141F0" w:rsidRPr="003A37CE" w:rsidRDefault="002141F0" w:rsidP="00E63F61">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21. DAS OBRIGAÇÕES DA CONTRATANTE</w:t>
      </w:r>
    </w:p>
    <w:p w14:paraId="6874039A" w14:textId="77777777" w:rsidR="002141F0" w:rsidRPr="003A37CE" w:rsidRDefault="002141F0" w:rsidP="00E63F61">
      <w:pPr>
        <w:autoSpaceDE w:val="0"/>
        <w:autoSpaceDN w:val="0"/>
        <w:adjustRightInd w:val="0"/>
        <w:ind w:left="1276" w:right="-142" w:hanging="992"/>
        <w:jc w:val="both"/>
        <w:rPr>
          <w:rFonts w:ascii="Arial" w:hAnsi="Arial" w:cs="Arial"/>
          <w:sz w:val="22"/>
          <w:szCs w:val="22"/>
        </w:rPr>
      </w:pPr>
    </w:p>
    <w:p w14:paraId="45BB157E" w14:textId="77777777" w:rsidR="002141F0" w:rsidRPr="003A37CE" w:rsidRDefault="002141F0" w:rsidP="00E63F61">
      <w:pPr>
        <w:ind w:left="993" w:right="-142" w:hanging="567"/>
        <w:jc w:val="both"/>
        <w:rPr>
          <w:rFonts w:ascii="Arial" w:hAnsi="Arial" w:cs="Arial"/>
          <w:sz w:val="22"/>
          <w:szCs w:val="22"/>
        </w:rPr>
      </w:pPr>
      <w:r w:rsidRPr="003A37CE">
        <w:rPr>
          <w:rFonts w:ascii="Arial" w:hAnsi="Arial" w:cs="Arial"/>
          <w:sz w:val="22"/>
          <w:szCs w:val="22"/>
        </w:rPr>
        <w:t>21.1. Exercer a fiscalização dos serviços por servidores especialmente designados para esse fim, na forma prevista na Lei Nº 8666 de 21 de junho de 1993, procedendo ao atesto das respectivas faturas, com as ressalvas e/ou glosas que se fizerem necessárias, exigindo o cumprimento de todos os compromissos assumidos pela contratada, de acordo com as cláusulas contratuais, seus anexos e os termos de sua proposta, sobre os aspectos quantitativos e qualitativos, anotando em registro próprio as falhas detectadas e comunicando à contratada as ocorrências de quaisquer fatos que, a seu critério, exijam medidas corretivas por parte da Contratada.</w:t>
      </w:r>
    </w:p>
    <w:p w14:paraId="353467DA" w14:textId="77777777" w:rsidR="002141F0" w:rsidRPr="003A37CE" w:rsidRDefault="002141F0" w:rsidP="00E63F61">
      <w:pPr>
        <w:ind w:left="993" w:right="-142" w:hanging="567"/>
        <w:jc w:val="both"/>
        <w:rPr>
          <w:rFonts w:ascii="Arial" w:hAnsi="Arial" w:cs="Arial"/>
          <w:sz w:val="22"/>
          <w:szCs w:val="22"/>
        </w:rPr>
      </w:pPr>
    </w:p>
    <w:p w14:paraId="3680F14F" w14:textId="77777777" w:rsidR="002141F0" w:rsidRPr="003A37CE" w:rsidRDefault="002141F0" w:rsidP="00E63F61">
      <w:pPr>
        <w:ind w:left="993" w:right="-142" w:hanging="567"/>
        <w:jc w:val="both"/>
        <w:rPr>
          <w:rFonts w:ascii="Arial" w:hAnsi="Arial" w:cs="Arial"/>
          <w:sz w:val="22"/>
          <w:szCs w:val="22"/>
        </w:rPr>
      </w:pPr>
      <w:r w:rsidRPr="003A37CE">
        <w:rPr>
          <w:rFonts w:ascii="Arial" w:hAnsi="Arial" w:cs="Arial"/>
          <w:sz w:val="22"/>
          <w:szCs w:val="22"/>
        </w:rPr>
        <w:t>21.2. Efetuar o pagamento dos serviços prestados nas condições estabelecidas no contrato.</w:t>
      </w:r>
    </w:p>
    <w:p w14:paraId="0BB638BF" w14:textId="77777777" w:rsidR="002141F0" w:rsidRPr="003A37CE" w:rsidRDefault="002141F0" w:rsidP="00E63F61">
      <w:pPr>
        <w:ind w:left="993" w:right="-142" w:hanging="567"/>
        <w:jc w:val="both"/>
        <w:rPr>
          <w:rFonts w:ascii="Arial" w:hAnsi="Arial" w:cs="Arial"/>
          <w:sz w:val="22"/>
          <w:szCs w:val="22"/>
        </w:rPr>
      </w:pPr>
    </w:p>
    <w:p w14:paraId="68ABB114"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lastRenderedPageBreak/>
        <w:t xml:space="preserve">21.3. Solicitar à CONTRATADA todas as providências necessárias ao bom andamento dos serviços. </w:t>
      </w:r>
    </w:p>
    <w:p w14:paraId="1DB5473A" w14:textId="77777777" w:rsidR="002141F0" w:rsidRPr="003A37CE" w:rsidRDefault="002141F0" w:rsidP="00E63F61">
      <w:pPr>
        <w:ind w:left="993" w:right="-142" w:hanging="567"/>
        <w:jc w:val="both"/>
        <w:rPr>
          <w:rFonts w:ascii="Arial" w:hAnsi="Arial" w:cs="Arial"/>
          <w:sz w:val="22"/>
          <w:szCs w:val="22"/>
        </w:rPr>
      </w:pPr>
    </w:p>
    <w:p w14:paraId="4E7A3251"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21.4. Fica assegurado à fiscalização o direito de rejeitar todo e qualquer material ou equipamento de má qualidade, assim como solicitar a substituição de qualquer empregado da contratada cujo comportamento ou capacidade técnica sejam julgados inconvenientes.</w:t>
      </w:r>
    </w:p>
    <w:p w14:paraId="40E93ABF" w14:textId="77777777" w:rsidR="002141F0" w:rsidRPr="003A37CE" w:rsidRDefault="002141F0" w:rsidP="00E63F61">
      <w:pPr>
        <w:pStyle w:val="PargrafodaLista"/>
        <w:ind w:left="993" w:right="-142" w:hanging="567"/>
        <w:rPr>
          <w:rFonts w:ascii="Arial" w:hAnsi="Arial" w:cs="Arial"/>
          <w:sz w:val="22"/>
          <w:szCs w:val="22"/>
        </w:rPr>
      </w:pPr>
    </w:p>
    <w:p w14:paraId="4E7F8BC0" w14:textId="77777777" w:rsidR="002141F0" w:rsidRPr="003A37CE" w:rsidRDefault="002141F0" w:rsidP="00E63F61">
      <w:pPr>
        <w:pStyle w:val="PargrafodaLista"/>
        <w:ind w:left="993" w:right="-142" w:hanging="567"/>
        <w:rPr>
          <w:rFonts w:ascii="Arial" w:hAnsi="Arial" w:cs="Arial"/>
          <w:sz w:val="22"/>
          <w:szCs w:val="22"/>
        </w:rPr>
      </w:pPr>
      <w:r w:rsidRPr="003A37CE">
        <w:rPr>
          <w:rFonts w:ascii="Arial" w:hAnsi="Arial" w:cs="Arial"/>
          <w:sz w:val="22"/>
          <w:szCs w:val="22"/>
        </w:rPr>
        <w:t>21.5. Ficará a cargo da FBN, o transporte dos empregados residentes da Contratada, sempre que for necessário, para a execução dos serviços nos imóveis da FUNDAÇÃO, quando houver transporte de bens, materiais, mobiliários e processos da FBN.</w:t>
      </w:r>
    </w:p>
    <w:p w14:paraId="0E2120D7" w14:textId="77777777" w:rsidR="002141F0" w:rsidRPr="003A37CE" w:rsidRDefault="002141F0" w:rsidP="00E63F61">
      <w:pPr>
        <w:pStyle w:val="PargrafodaLista"/>
        <w:ind w:left="993" w:right="-142" w:hanging="567"/>
        <w:rPr>
          <w:rFonts w:ascii="Arial" w:hAnsi="Arial" w:cs="Arial"/>
          <w:sz w:val="22"/>
          <w:szCs w:val="22"/>
        </w:rPr>
      </w:pPr>
    </w:p>
    <w:p w14:paraId="27F594A6" w14:textId="77777777" w:rsidR="002141F0" w:rsidRPr="003A37CE" w:rsidRDefault="002141F0" w:rsidP="00E63F61">
      <w:pPr>
        <w:autoSpaceDE w:val="0"/>
        <w:autoSpaceDN w:val="0"/>
        <w:adjustRightInd w:val="0"/>
        <w:ind w:left="993" w:right="-142" w:hanging="567"/>
        <w:jc w:val="both"/>
        <w:rPr>
          <w:rFonts w:ascii="Arial" w:hAnsi="Arial" w:cs="Arial"/>
          <w:sz w:val="22"/>
          <w:szCs w:val="22"/>
        </w:rPr>
      </w:pPr>
      <w:r w:rsidRPr="003A37CE">
        <w:rPr>
          <w:rFonts w:ascii="Arial" w:hAnsi="Arial" w:cs="Arial"/>
          <w:sz w:val="22"/>
          <w:szCs w:val="22"/>
        </w:rPr>
        <w:t>21.6. Notificar a Contratada, por escrito, sobre imperfeições, falhas ou irregularidades constatadas nos serviços prestados, para que sejam adotadas as medidas corretivas necessárias.</w:t>
      </w:r>
    </w:p>
    <w:p w14:paraId="2F6251C7" w14:textId="77777777" w:rsidR="00A645A6" w:rsidRPr="003A37CE" w:rsidRDefault="00A645A6" w:rsidP="00E63F61">
      <w:pPr>
        <w:autoSpaceDE w:val="0"/>
        <w:autoSpaceDN w:val="0"/>
        <w:adjustRightInd w:val="0"/>
        <w:ind w:left="993" w:right="-142" w:hanging="567"/>
        <w:jc w:val="both"/>
        <w:rPr>
          <w:rFonts w:ascii="Arial" w:hAnsi="Arial" w:cs="Arial"/>
          <w:sz w:val="22"/>
          <w:szCs w:val="22"/>
        </w:rPr>
      </w:pPr>
    </w:p>
    <w:p w14:paraId="13547528" w14:textId="77777777" w:rsidR="002141F0" w:rsidRPr="003A37CE" w:rsidRDefault="002141F0" w:rsidP="00E63F61">
      <w:pPr>
        <w:autoSpaceDE w:val="0"/>
        <w:autoSpaceDN w:val="0"/>
        <w:adjustRightInd w:val="0"/>
        <w:ind w:right="-142"/>
        <w:jc w:val="both"/>
        <w:rPr>
          <w:rFonts w:ascii="Arial" w:hAnsi="Arial" w:cs="Arial"/>
          <w:sz w:val="22"/>
          <w:szCs w:val="22"/>
        </w:rPr>
      </w:pPr>
    </w:p>
    <w:p w14:paraId="2E490469" w14:textId="77777777" w:rsidR="009920CB" w:rsidRPr="003A37CE" w:rsidRDefault="002141F0" w:rsidP="009920CB">
      <w:pPr>
        <w:autoSpaceDE w:val="0"/>
        <w:spacing w:after="120" w:line="276" w:lineRule="auto"/>
        <w:jc w:val="both"/>
        <w:rPr>
          <w:rFonts w:ascii="Arial" w:hAnsi="Arial" w:cs="Arial"/>
          <w:color w:val="FF0000"/>
          <w:sz w:val="22"/>
          <w:szCs w:val="22"/>
        </w:rPr>
      </w:pPr>
      <w:r w:rsidRPr="003A37CE">
        <w:rPr>
          <w:rFonts w:ascii="Arial" w:hAnsi="Arial" w:cs="Arial"/>
          <w:b/>
          <w:bCs/>
          <w:sz w:val="22"/>
          <w:szCs w:val="22"/>
        </w:rPr>
        <w:t xml:space="preserve">22. </w:t>
      </w:r>
      <w:r w:rsidR="009920CB" w:rsidRPr="003A37CE">
        <w:rPr>
          <w:rFonts w:ascii="Arial" w:hAnsi="Arial" w:cs="Arial"/>
          <w:color w:val="FF0000"/>
          <w:sz w:val="22"/>
          <w:szCs w:val="22"/>
        </w:rPr>
        <w:t xml:space="preserve">– </w:t>
      </w:r>
      <w:r w:rsidR="009920CB" w:rsidRPr="003A37CE">
        <w:rPr>
          <w:rFonts w:ascii="Arial" w:hAnsi="Arial" w:cs="Arial"/>
          <w:b/>
          <w:bCs/>
          <w:sz w:val="22"/>
          <w:szCs w:val="22"/>
        </w:rPr>
        <w:t>DA CLASSIFICAÇÃO DOS SERVIÇOS</w:t>
      </w:r>
    </w:p>
    <w:p w14:paraId="423B0410" w14:textId="788C8127" w:rsidR="009920CB" w:rsidRPr="003A37CE" w:rsidRDefault="009920CB" w:rsidP="009920CB">
      <w:pPr>
        <w:spacing w:before="120" w:after="120" w:line="276" w:lineRule="auto"/>
        <w:jc w:val="both"/>
        <w:rPr>
          <w:rFonts w:ascii="Arial" w:hAnsi="Arial" w:cs="Arial"/>
          <w:sz w:val="22"/>
          <w:szCs w:val="22"/>
        </w:rPr>
      </w:pPr>
      <w:r w:rsidRPr="003A37CE">
        <w:rPr>
          <w:rFonts w:ascii="Arial" w:hAnsi="Arial" w:cs="Arial"/>
          <w:sz w:val="22"/>
          <w:szCs w:val="22"/>
        </w:rPr>
        <w:t>22.1. Os serviços a serem contratados enquadram-se na classificação de serviços comuns, nos termos da Lei nº. 10.520, de 2002, do Decreto nº. 3555. De 2000, e do Decreto nº. 5.450, de 2005.</w:t>
      </w:r>
    </w:p>
    <w:p w14:paraId="6DB1CE9E" w14:textId="77777777" w:rsidR="009920CB" w:rsidRPr="003A37CE" w:rsidRDefault="009920CB" w:rsidP="009920CB">
      <w:pPr>
        <w:spacing w:before="120" w:after="120" w:line="276" w:lineRule="auto"/>
        <w:jc w:val="both"/>
        <w:rPr>
          <w:rFonts w:ascii="Arial" w:hAnsi="Arial" w:cs="Arial"/>
          <w:sz w:val="22"/>
          <w:szCs w:val="22"/>
        </w:rPr>
      </w:pPr>
    </w:p>
    <w:p w14:paraId="6D17C46F" w14:textId="5BCE837D" w:rsidR="009920CB" w:rsidRPr="003A37CE" w:rsidRDefault="009920CB" w:rsidP="009920CB">
      <w:pPr>
        <w:spacing w:before="120" w:after="120" w:line="276" w:lineRule="auto"/>
        <w:jc w:val="both"/>
        <w:rPr>
          <w:rFonts w:ascii="Arial" w:hAnsi="Arial" w:cs="Arial"/>
          <w:sz w:val="22"/>
          <w:szCs w:val="22"/>
        </w:rPr>
      </w:pPr>
      <w:r w:rsidRPr="003A37CE">
        <w:rPr>
          <w:rFonts w:ascii="Arial" w:hAnsi="Arial" w:cs="Arial"/>
          <w:sz w:val="22"/>
          <w:szCs w:val="22"/>
        </w:rPr>
        <w:t>22.2. 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59508553" w14:textId="77777777" w:rsidR="009920CB" w:rsidRPr="003A37CE" w:rsidRDefault="009920CB" w:rsidP="009920CB">
      <w:pPr>
        <w:spacing w:before="120" w:after="120" w:line="276" w:lineRule="auto"/>
        <w:jc w:val="both"/>
        <w:rPr>
          <w:rFonts w:ascii="Arial" w:hAnsi="Arial" w:cs="Arial"/>
          <w:sz w:val="22"/>
          <w:szCs w:val="22"/>
        </w:rPr>
      </w:pPr>
    </w:p>
    <w:p w14:paraId="43D7C25F" w14:textId="1C9726A2" w:rsidR="009920CB" w:rsidRPr="003A37CE" w:rsidRDefault="009920CB" w:rsidP="009920CB">
      <w:pPr>
        <w:spacing w:before="120" w:after="120" w:line="276" w:lineRule="auto"/>
        <w:jc w:val="both"/>
        <w:rPr>
          <w:rFonts w:ascii="Arial" w:hAnsi="Arial" w:cs="Arial"/>
          <w:sz w:val="22"/>
          <w:szCs w:val="22"/>
        </w:rPr>
      </w:pPr>
      <w:r w:rsidRPr="003A37CE">
        <w:rPr>
          <w:rFonts w:ascii="Arial" w:hAnsi="Arial" w:cs="Arial"/>
          <w:sz w:val="22"/>
          <w:szCs w:val="22"/>
        </w:rPr>
        <w:t>22.3  A prestação dos serviços não gera vínculo empregatício entre os empregados da Contratada e a Administração Contratante, vedando-se qualquer relação entre estes que caracterize pessoalidade e subordinação direta.</w:t>
      </w:r>
    </w:p>
    <w:p w14:paraId="7481D434" w14:textId="389103BC" w:rsidR="002141F0" w:rsidRPr="003A37CE" w:rsidRDefault="002141F0" w:rsidP="009920CB">
      <w:pPr>
        <w:autoSpaceDE w:val="0"/>
        <w:autoSpaceDN w:val="0"/>
        <w:adjustRightInd w:val="0"/>
        <w:ind w:right="-142"/>
        <w:jc w:val="both"/>
        <w:rPr>
          <w:rFonts w:ascii="Arial" w:hAnsi="Arial" w:cs="Arial"/>
          <w:sz w:val="22"/>
          <w:szCs w:val="22"/>
        </w:rPr>
      </w:pPr>
    </w:p>
    <w:p w14:paraId="69E80FC4" w14:textId="77777777" w:rsidR="00A645A6" w:rsidRPr="003A37CE" w:rsidRDefault="00A645A6" w:rsidP="00E63F61">
      <w:pPr>
        <w:autoSpaceDE w:val="0"/>
        <w:autoSpaceDN w:val="0"/>
        <w:adjustRightInd w:val="0"/>
        <w:ind w:left="993" w:right="-142" w:hanging="567"/>
        <w:jc w:val="both"/>
        <w:rPr>
          <w:rFonts w:ascii="Arial" w:hAnsi="Arial" w:cs="Arial"/>
          <w:sz w:val="22"/>
          <w:szCs w:val="22"/>
        </w:rPr>
      </w:pPr>
    </w:p>
    <w:p w14:paraId="33B6D264" w14:textId="77777777" w:rsidR="002141F0" w:rsidRPr="003A37CE" w:rsidRDefault="002141F0" w:rsidP="00E63F61">
      <w:pPr>
        <w:autoSpaceDE w:val="0"/>
        <w:autoSpaceDN w:val="0"/>
        <w:adjustRightInd w:val="0"/>
        <w:ind w:right="-142"/>
        <w:jc w:val="both"/>
        <w:rPr>
          <w:rFonts w:ascii="Arial" w:hAnsi="Arial" w:cs="Arial"/>
          <w:sz w:val="22"/>
          <w:szCs w:val="22"/>
        </w:rPr>
      </w:pPr>
    </w:p>
    <w:p w14:paraId="58D4DF1C" w14:textId="77777777" w:rsidR="00B67C86" w:rsidRPr="003A37CE" w:rsidRDefault="00B67C86" w:rsidP="00E63F61">
      <w:pPr>
        <w:autoSpaceDE w:val="0"/>
        <w:autoSpaceDN w:val="0"/>
        <w:adjustRightInd w:val="0"/>
        <w:ind w:right="-142"/>
        <w:jc w:val="both"/>
        <w:rPr>
          <w:rFonts w:ascii="Arial" w:hAnsi="Arial" w:cs="Arial"/>
          <w:sz w:val="22"/>
          <w:szCs w:val="22"/>
        </w:rPr>
      </w:pPr>
    </w:p>
    <w:p w14:paraId="798021D1" w14:textId="77777777" w:rsidR="00B67C86" w:rsidRPr="003A37CE" w:rsidRDefault="00B67C86" w:rsidP="00E63F61">
      <w:pPr>
        <w:autoSpaceDE w:val="0"/>
        <w:autoSpaceDN w:val="0"/>
        <w:adjustRightInd w:val="0"/>
        <w:ind w:right="-142"/>
        <w:jc w:val="both"/>
        <w:rPr>
          <w:rFonts w:ascii="Arial" w:hAnsi="Arial" w:cs="Arial"/>
          <w:sz w:val="22"/>
          <w:szCs w:val="22"/>
        </w:rPr>
      </w:pPr>
    </w:p>
    <w:p w14:paraId="33336F94" w14:textId="574C54D6" w:rsidR="008151C3" w:rsidRPr="003A37CE" w:rsidRDefault="002141F0" w:rsidP="008151C3">
      <w:pPr>
        <w:spacing w:before="240" w:after="120" w:line="276" w:lineRule="auto"/>
        <w:ind w:right="-17"/>
        <w:jc w:val="both"/>
        <w:rPr>
          <w:rFonts w:ascii="Arial" w:hAnsi="Arial" w:cs="Arial"/>
          <w:b/>
          <w:bCs/>
          <w:sz w:val="22"/>
          <w:szCs w:val="22"/>
        </w:rPr>
      </w:pPr>
      <w:r w:rsidRPr="003A37CE">
        <w:rPr>
          <w:rFonts w:ascii="Arial" w:hAnsi="Arial" w:cs="Arial"/>
          <w:b/>
          <w:sz w:val="22"/>
          <w:szCs w:val="22"/>
        </w:rPr>
        <w:t xml:space="preserve">23. </w:t>
      </w:r>
      <w:r w:rsidR="008151C3" w:rsidRPr="003A37CE">
        <w:rPr>
          <w:rFonts w:ascii="Arial" w:hAnsi="Arial" w:cs="Arial"/>
          <w:b/>
          <w:bCs/>
          <w:sz w:val="22"/>
          <w:szCs w:val="22"/>
        </w:rPr>
        <w:t>INÍCIO DA EXECUÇÃO DOS SERVIÇOS</w:t>
      </w:r>
    </w:p>
    <w:p w14:paraId="31A470D4" w14:textId="6FC458A7" w:rsidR="008151C3" w:rsidRPr="003A37CE" w:rsidRDefault="008151C3" w:rsidP="008151C3">
      <w:pPr>
        <w:spacing w:before="120" w:after="120" w:line="276" w:lineRule="auto"/>
        <w:jc w:val="both"/>
        <w:rPr>
          <w:rFonts w:ascii="Arial" w:hAnsi="Arial" w:cs="Arial"/>
          <w:sz w:val="22"/>
          <w:szCs w:val="22"/>
        </w:rPr>
      </w:pPr>
      <w:r w:rsidRPr="003A37CE">
        <w:rPr>
          <w:rFonts w:ascii="Arial" w:hAnsi="Arial" w:cs="Arial"/>
          <w:sz w:val="22"/>
          <w:szCs w:val="22"/>
        </w:rPr>
        <w:t xml:space="preserve">23.1. A execução dos serviços será iniciada </w:t>
      </w:r>
      <w:r w:rsidR="00B67C86" w:rsidRPr="003A37CE">
        <w:rPr>
          <w:rFonts w:ascii="Arial" w:hAnsi="Arial" w:cs="Arial"/>
          <w:sz w:val="22"/>
          <w:szCs w:val="22"/>
        </w:rPr>
        <w:t>de acordo com a</w:t>
      </w:r>
      <w:r w:rsidRPr="003A37CE">
        <w:rPr>
          <w:rFonts w:ascii="Arial" w:hAnsi="Arial" w:cs="Arial"/>
          <w:sz w:val="22"/>
          <w:szCs w:val="22"/>
        </w:rPr>
        <w:t xml:space="preserve"> data de vigência estipulada no contrato, com duração de 12 meses</w:t>
      </w:r>
      <w:r w:rsidR="00B67C86" w:rsidRPr="003A37CE">
        <w:rPr>
          <w:rFonts w:ascii="Arial" w:hAnsi="Arial" w:cs="Arial"/>
          <w:sz w:val="22"/>
          <w:szCs w:val="22"/>
        </w:rPr>
        <w:t>,</w:t>
      </w:r>
      <w:r w:rsidRPr="003A37CE">
        <w:rPr>
          <w:rFonts w:ascii="Arial" w:hAnsi="Arial" w:cs="Arial"/>
          <w:sz w:val="22"/>
          <w:szCs w:val="22"/>
        </w:rPr>
        <w:t xml:space="preserve"> prorrogáveis nos termos da lei.</w:t>
      </w:r>
    </w:p>
    <w:p w14:paraId="23C54CBF" w14:textId="11BD532B" w:rsidR="002141F0" w:rsidRPr="003A37CE" w:rsidRDefault="002141F0" w:rsidP="008151C3">
      <w:pPr>
        <w:autoSpaceDE w:val="0"/>
        <w:autoSpaceDN w:val="0"/>
        <w:adjustRightInd w:val="0"/>
        <w:ind w:right="-142"/>
        <w:jc w:val="both"/>
        <w:rPr>
          <w:rFonts w:ascii="Arial" w:hAnsi="Arial" w:cs="Arial"/>
          <w:sz w:val="22"/>
          <w:szCs w:val="22"/>
        </w:rPr>
      </w:pPr>
    </w:p>
    <w:p w14:paraId="631E06B0" w14:textId="77777777" w:rsidR="002141F0" w:rsidRPr="003A37CE" w:rsidRDefault="002141F0" w:rsidP="00E63F61">
      <w:pPr>
        <w:autoSpaceDE w:val="0"/>
        <w:autoSpaceDN w:val="0"/>
        <w:adjustRightInd w:val="0"/>
        <w:ind w:left="851" w:right="-142" w:hanging="567"/>
        <w:jc w:val="both"/>
        <w:rPr>
          <w:rFonts w:ascii="Arial" w:hAnsi="Arial" w:cs="Arial"/>
          <w:sz w:val="22"/>
          <w:szCs w:val="22"/>
        </w:rPr>
      </w:pPr>
    </w:p>
    <w:p w14:paraId="11F37CD6" w14:textId="77777777" w:rsidR="002141F0" w:rsidRPr="003A37CE" w:rsidRDefault="002141F0" w:rsidP="00E63F61">
      <w:pPr>
        <w:autoSpaceDE w:val="0"/>
        <w:autoSpaceDN w:val="0"/>
        <w:adjustRightInd w:val="0"/>
        <w:ind w:right="-142"/>
        <w:jc w:val="both"/>
        <w:rPr>
          <w:rFonts w:ascii="Arial" w:hAnsi="Arial" w:cs="Arial"/>
          <w:sz w:val="22"/>
          <w:szCs w:val="22"/>
        </w:rPr>
      </w:pPr>
    </w:p>
    <w:p w14:paraId="4508CAA0" w14:textId="77777777" w:rsidR="002141F0" w:rsidRPr="003A37CE" w:rsidRDefault="002141F0" w:rsidP="00E63F61">
      <w:pPr>
        <w:autoSpaceDE w:val="0"/>
        <w:autoSpaceDN w:val="0"/>
        <w:adjustRightInd w:val="0"/>
        <w:ind w:right="-142"/>
        <w:rPr>
          <w:rFonts w:ascii="Arial" w:hAnsi="Arial" w:cs="Arial"/>
          <w:b/>
          <w:bCs/>
          <w:sz w:val="22"/>
          <w:szCs w:val="22"/>
        </w:rPr>
      </w:pPr>
      <w:r w:rsidRPr="003A37CE">
        <w:rPr>
          <w:rFonts w:ascii="Arial" w:hAnsi="Arial" w:cs="Arial"/>
          <w:b/>
          <w:bCs/>
          <w:sz w:val="22"/>
          <w:szCs w:val="22"/>
        </w:rPr>
        <w:t>24. QUALIFICAÇÃO MÍNIMA EXIGIDA PARA OS POSTOS</w:t>
      </w:r>
    </w:p>
    <w:p w14:paraId="7D522E65" w14:textId="77777777" w:rsidR="002141F0" w:rsidRPr="003A37CE" w:rsidRDefault="002141F0" w:rsidP="00E63F61">
      <w:pPr>
        <w:ind w:right="-142"/>
        <w:jc w:val="both"/>
        <w:rPr>
          <w:rFonts w:ascii="Arial" w:hAnsi="Arial" w:cs="Arial"/>
          <w:sz w:val="22"/>
          <w:szCs w:val="22"/>
        </w:rPr>
      </w:pPr>
    </w:p>
    <w:p w14:paraId="54CAC377" w14:textId="06B1AF31" w:rsidR="002141F0" w:rsidRPr="003A37CE" w:rsidRDefault="002141F0" w:rsidP="00E63F61">
      <w:pPr>
        <w:ind w:right="-142"/>
        <w:jc w:val="both"/>
        <w:rPr>
          <w:rFonts w:ascii="Arial" w:hAnsi="Arial" w:cs="Arial"/>
          <w:b/>
          <w:bCs/>
          <w:sz w:val="22"/>
          <w:szCs w:val="22"/>
        </w:rPr>
      </w:pPr>
      <w:r w:rsidRPr="003A37CE">
        <w:rPr>
          <w:rFonts w:ascii="Arial" w:hAnsi="Arial" w:cs="Arial"/>
          <w:sz w:val="22"/>
          <w:szCs w:val="22"/>
        </w:rPr>
        <w:lastRenderedPageBreak/>
        <w:t xml:space="preserve">24.1. </w:t>
      </w:r>
      <w:r w:rsidRPr="003A37CE">
        <w:rPr>
          <w:rFonts w:ascii="Arial" w:hAnsi="Arial" w:cs="Arial"/>
          <w:b/>
          <w:sz w:val="22"/>
          <w:szCs w:val="22"/>
        </w:rPr>
        <w:t>Eletricista</w:t>
      </w:r>
      <w:r w:rsidRPr="003A37CE">
        <w:rPr>
          <w:rFonts w:ascii="Arial" w:hAnsi="Arial" w:cs="Arial"/>
          <w:sz w:val="22"/>
          <w:szCs w:val="22"/>
        </w:rPr>
        <w:t>: os profissionais indicados pela contratada deverão possuir  formação técnica específica comprovada na área de instalações elétricas, conhecimentos básicos sobre segurança física e lógica em redes,  f</w:t>
      </w:r>
      <w:r w:rsidRPr="003A37CE">
        <w:rPr>
          <w:rFonts w:ascii="Arial" w:hAnsi="Arial" w:cs="Arial"/>
          <w:bCs/>
          <w:sz w:val="22"/>
          <w:szCs w:val="22"/>
        </w:rPr>
        <w:t xml:space="preserve">ormação técnica de nível médio em eletricidade, ou formação de nível médio com curso de especialização em eletricidade e experiência </w:t>
      </w:r>
      <w:proofErr w:type="spellStart"/>
      <w:r w:rsidRPr="003A37CE">
        <w:rPr>
          <w:rFonts w:ascii="Arial" w:hAnsi="Arial" w:cs="Arial"/>
          <w:bCs/>
          <w:sz w:val="22"/>
          <w:szCs w:val="22"/>
        </w:rPr>
        <w:t>mínina</w:t>
      </w:r>
      <w:proofErr w:type="spellEnd"/>
      <w:r w:rsidRPr="003A37CE">
        <w:rPr>
          <w:rFonts w:ascii="Arial" w:hAnsi="Arial" w:cs="Arial"/>
          <w:bCs/>
          <w:sz w:val="22"/>
          <w:szCs w:val="22"/>
        </w:rPr>
        <w:t xml:space="preserve"> comprovada de 2 (dois) anos em atividades equivalentes. </w:t>
      </w:r>
    </w:p>
    <w:p w14:paraId="01B97FEE" w14:textId="77777777" w:rsidR="002141F0" w:rsidRPr="003A37CE" w:rsidRDefault="002141F0" w:rsidP="00E63F61">
      <w:pPr>
        <w:autoSpaceDE w:val="0"/>
        <w:autoSpaceDN w:val="0"/>
        <w:adjustRightInd w:val="0"/>
        <w:ind w:left="993" w:right="-142" w:hanging="567"/>
        <w:rPr>
          <w:rFonts w:ascii="Arial" w:hAnsi="Arial" w:cs="Arial"/>
          <w:bCs/>
          <w:sz w:val="22"/>
          <w:szCs w:val="22"/>
        </w:rPr>
      </w:pPr>
    </w:p>
    <w:p w14:paraId="446D7CD1" w14:textId="21A45855" w:rsidR="002141F0" w:rsidRPr="003A37CE" w:rsidRDefault="002141F0" w:rsidP="00E63F61">
      <w:pPr>
        <w:ind w:right="-142"/>
        <w:jc w:val="both"/>
        <w:rPr>
          <w:rFonts w:ascii="Arial" w:hAnsi="Arial" w:cs="Arial"/>
          <w:sz w:val="22"/>
          <w:szCs w:val="22"/>
        </w:rPr>
      </w:pPr>
      <w:r w:rsidRPr="003A37CE">
        <w:rPr>
          <w:rFonts w:ascii="Arial" w:hAnsi="Arial" w:cs="Arial"/>
          <w:bCs/>
          <w:sz w:val="22"/>
          <w:szCs w:val="22"/>
        </w:rPr>
        <w:t xml:space="preserve">24.2. </w:t>
      </w:r>
      <w:r w:rsidRPr="003A37CE">
        <w:rPr>
          <w:rFonts w:ascii="Arial" w:hAnsi="Arial" w:cs="Arial"/>
          <w:b/>
          <w:bCs/>
          <w:sz w:val="22"/>
          <w:szCs w:val="22"/>
        </w:rPr>
        <w:t xml:space="preserve">Bombeiro hidráulico: </w:t>
      </w:r>
      <w:r w:rsidRPr="003A37CE">
        <w:rPr>
          <w:rFonts w:ascii="Arial" w:hAnsi="Arial" w:cs="Arial"/>
          <w:bCs/>
          <w:sz w:val="22"/>
          <w:szCs w:val="22"/>
        </w:rPr>
        <w:t xml:space="preserve">os profissionais indicados pela contratada para a prestação de serviços devem comprovar que possuem </w:t>
      </w:r>
      <w:r w:rsidRPr="003A37CE">
        <w:rPr>
          <w:rFonts w:ascii="Arial" w:hAnsi="Arial" w:cs="Arial"/>
          <w:sz w:val="22"/>
          <w:szCs w:val="22"/>
        </w:rPr>
        <w:t xml:space="preserve">formação técnica específica comprovada  na área de instalações </w:t>
      </w:r>
      <w:r w:rsidR="00A645A6" w:rsidRPr="003A37CE">
        <w:rPr>
          <w:rFonts w:ascii="Arial" w:hAnsi="Arial" w:cs="Arial"/>
          <w:sz w:val="22"/>
          <w:szCs w:val="22"/>
        </w:rPr>
        <w:t>hidro sanitárias</w:t>
      </w:r>
      <w:r w:rsidRPr="003A37CE">
        <w:rPr>
          <w:rFonts w:ascii="Arial" w:hAnsi="Arial" w:cs="Arial"/>
          <w:sz w:val="22"/>
          <w:szCs w:val="22"/>
        </w:rPr>
        <w:t xml:space="preserve"> e experiência mínima comprovada de 2 (dois) anos em atividades equivalentes.</w:t>
      </w:r>
    </w:p>
    <w:p w14:paraId="375A2FFA" w14:textId="77777777" w:rsidR="002141F0" w:rsidRPr="003A37CE" w:rsidRDefault="002141F0" w:rsidP="00E63F61">
      <w:pPr>
        <w:ind w:right="-142"/>
        <w:jc w:val="both"/>
        <w:rPr>
          <w:rFonts w:ascii="Arial" w:hAnsi="Arial" w:cs="Arial"/>
          <w:bCs/>
          <w:sz w:val="22"/>
          <w:szCs w:val="22"/>
        </w:rPr>
      </w:pPr>
    </w:p>
    <w:p w14:paraId="19EF5055" w14:textId="77777777" w:rsidR="002141F0" w:rsidRPr="003A37CE" w:rsidRDefault="002141F0" w:rsidP="00E63F61">
      <w:pPr>
        <w:ind w:right="-142"/>
        <w:jc w:val="both"/>
        <w:rPr>
          <w:rFonts w:ascii="Arial" w:hAnsi="Arial" w:cs="Arial"/>
          <w:sz w:val="22"/>
          <w:szCs w:val="22"/>
        </w:rPr>
      </w:pPr>
      <w:r w:rsidRPr="003A37CE">
        <w:rPr>
          <w:rFonts w:ascii="Arial" w:hAnsi="Arial" w:cs="Arial"/>
          <w:bCs/>
          <w:sz w:val="22"/>
          <w:szCs w:val="22"/>
        </w:rPr>
        <w:t xml:space="preserve">24.3. </w:t>
      </w:r>
      <w:r w:rsidRPr="003A37CE">
        <w:rPr>
          <w:rFonts w:ascii="Arial" w:hAnsi="Arial" w:cs="Arial"/>
          <w:b/>
          <w:bCs/>
          <w:sz w:val="22"/>
          <w:szCs w:val="22"/>
        </w:rPr>
        <w:t xml:space="preserve">Técnico de refrigeração: </w:t>
      </w:r>
      <w:r w:rsidRPr="003A37CE">
        <w:rPr>
          <w:rFonts w:ascii="Arial" w:hAnsi="Arial" w:cs="Arial"/>
          <w:bCs/>
          <w:sz w:val="22"/>
          <w:szCs w:val="22"/>
        </w:rPr>
        <w:t>os profissionais indicados pela contratada para a prestação de serviços devem comprovar</w:t>
      </w:r>
      <w:r w:rsidRPr="003A37CE">
        <w:rPr>
          <w:rFonts w:ascii="Arial" w:hAnsi="Arial" w:cs="Arial"/>
          <w:sz w:val="22"/>
          <w:szCs w:val="22"/>
        </w:rPr>
        <w:t xml:space="preserve"> que possuem  formação técnica específica comprovada  na área de refrigeração e </w:t>
      </w:r>
      <w:r w:rsidRPr="003A37CE">
        <w:rPr>
          <w:rFonts w:ascii="Arial" w:hAnsi="Arial" w:cs="Arial"/>
          <w:bCs/>
          <w:sz w:val="22"/>
          <w:szCs w:val="22"/>
        </w:rPr>
        <w:t>e</w:t>
      </w:r>
      <w:r w:rsidRPr="003A37CE">
        <w:rPr>
          <w:rFonts w:ascii="Arial" w:hAnsi="Arial" w:cs="Arial"/>
          <w:sz w:val="22"/>
          <w:szCs w:val="22"/>
        </w:rPr>
        <w:t>xperiência mínima comprovada de 2 anos em atividades equivalentes.</w:t>
      </w:r>
    </w:p>
    <w:p w14:paraId="0CE97D70" w14:textId="77777777" w:rsidR="002141F0" w:rsidRPr="003A37CE" w:rsidRDefault="002141F0" w:rsidP="00E63F61">
      <w:pPr>
        <w:ind w:right="-142"/>
        <w:jc w:val="both"/>
        <w:rPr>
          <w:rFonts w:ascii="Arial" w:hAnsi="Arial" w:cs="Arial"/>
          <w:sz w:val="22"/>
          <w:szCs w:val="22"/>
        </w:rPr>
      </w:pPr>
    </w:p>
    <w:p w14:paraId="747DD9C5"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24.4.</w:t>
      </w:r>
      <w:r w:rsidRPr="003A37CE">
        <w:rPr>
          <w:rFonts w:ascii="Arial" w:hAnsi="Arial" w:cs="Arial"/>
          <w:b/>
          <w:sz w:val="22"/>
          <w:szCs w:val="22"/>
        </w:rPr>
        <w:t xml:space="preserve"> Técnico de Telefonia: </w:t>
      </w:r>
      <w:r w:rsidRPr="003A37CE">
        <w:rPr>
          <w:rFonts w:ascii="Arial" w:hAnsi="Arial" w:cs="Arial"/>
          <w:sz w:val="22"/>
          <w:szCs w:val="22"/>
        </w:rPr>
        <w:t>os profissionais indicados pela contratada para a prestação de serviços devem comprovar que possuem formação técnica na área de telecomunicações e experiência mínima comprovada de 2 anos em atividades equivalentes.</w:t>
      </w:r>
    </w:p>
    <w:p w14:paraId="1B186197" w14:textId="77777777" w:rsidR="002141F0" w:rsidRPr="003A37CE" w:rsidRDefault="002141F0" w:rsidP="00E63F61">
      <w:pPr>
        <w:autoSpaceDE w:val="0"/>
        <w:autoSpaceDN w:val="0"/>
        <w:adjustRightInd w:val="0"/>
        <w:ind w:right="-142"/>
        <w:rPr>
          <w:rFonts w:ascii="Arial" w:hAnsi="Arial" w:cs="Arial"/>
          <w:bCs/>
          <w:sz w:val="22"/>
          <w:szCs w:val="22"/>
        </w:rPr>
      </w:pPr>
    </w:p>
    <w:p w14:paraId="11649D9F" w14:textId="77777777" w:rsidR="002141F0" w:rsidRPr="003A37CE" w:rsidRDefault="002141F0" w:rsidP="00E63F61">
      <w:pPr>
        <w:autoSpaceDE w:val="0"/>
        <w:autoSpaceDN w:val="0"/>
        <w:adjustRightInd w:val="0"/>
        <w:ind w:right="-142"/>
        <w:rPr>
          <w:rFonts w:ascii="Arial" w:hAnsi="Arial" w:cs="Arial"/>
          <w:bCs/>
          <w:sz w:val="22"/>
          <w:szCs w:val="22"/>
        </w:rPr>
      </w:pPr>
      <w:r w:rsidRPr="003A37CE">
        <w:rPr>
          <w:rFonts w:ascii="Arial" w:hAnsi="Arial" w:cs="Arial"/>
          <w:bCs/>
          <w:sz w:val="22"/>
          <w:szCs w:val="22"/>
        </w:rPr>
        <w:t xml:space="preserve">24.5. </w:t>
      </w:r>
      <w:r w:rsidRPr="003A37CE">
        <w:rPr>
          <w:rFonts w:ascii="Arial" w:hAnsi="Arial" w:cs="Arial"/>
          <w:b/>
          <w:bCs/>
          <w:sz w:val="22"/>
          <w:szCs w:val="22"/>
        </w:rPr>
        <w:t xml:space="preserve">Auxiliar de manutenção: </w:t>
      </w:r>
      <w:r w:rsidRPr="003A37CE">
        <w:rPr>
          <w:rFonts w:ascii="Arial" w:hAnsi="Arial" w:cs="Arial"/>
          <w:bCs/>
          <w:sz w:val="22"/>
          <w:szCs w:val="22"/>
        </w:rPr>
        <w:t>os profissionais indicados pela contratada para a prestação de serviços devem comprovar experiência mínima de 2 (dois)anos em atividade de auxiliar de manutenção predial.</w:t>
      </w:r>
    </w:p>
    <w:p w14:paraId="5BFFA657" w14:textId="77777777" w:rsidR="002141F0" w:rsidRPr="003A37CE" w:rsidRDefault="002141F0" w:rsidP="00E63F61">
      <w:pPr>
        <w:autoSpaceDE w:val="0"/>
        <w:autoSpaceDN w:val="0"/>
        <w:adjustRightInd w:val="0"/>
        <w:ind w:right="-142"/>
        <w:rPr>
          <w:rFonts w:ascii="Arial" w:hAnsi="Arial" w:cs="Arial"/>
          <w:bCs/>
          <w:sz w:val="22"/>
          <w:szCs w:val="22"/>
        </w:rPr>
      </w:pPr>
    </w:p>
    <w:p w14:paraId="799D3FAD" w14:textId="77777777" w:rsidR="002141F0" w:rsidRPr="003A37CE" w:rsidRDefault="002141F0" w:rsidP="00E63F61">
      <w:pPr>
        <w:ind w:right="-142"/>
        <w:jc w:val="both"/>
        <w:rPr>
          <w:rFonts w:ascii="Arial" w:hAnsi="Arial" w:cs="Arial"/>
          <w:b/>
          <w:bCs/>
          <w:sz w:val="22"/>
          <w:szCs w:val="22"/>
        </w:rPr>
      </w:pPr>
      <w:r w:rsidRPr="003A37CE">
        <w:rPr>
          <w:rFonts w:ascii="Arial" w:hAnsi="Arial" w:cs="Arial"/>
          <w:bCs/>
          <w:sz w:val="22"/>
          <w:szCs w:val="22"/>
        </w:rPr>
        <w:t xml:space="preserve">24.6. </w:t>
      </w:r>
      <w:r w:rsidRPr="003A37CE">
        <w:rPr>
          <w:rFonts w:ascii="Arial" w:hAnsi="Arial" w:cs="Arial"/>
          <w:b/>
          <w:bCs/>
          <w:sz w:val="22"/>
          <w:szCs w:val="22"/>
        </w:rPr>
        <w:t>Marceneiro:</w:t>
      </w:r>
      <w:r w:rsidRPr="003A37CE">
        <w:rPr>
          <w:rFonts w:ascii="Arial" w:hAnsi="Arial" w:cs="Arial"/>
          <w:bCs/>
          <w:sz w:val="22"/>
          <w:szCs w:val="22"/>
        </w:rPr>
        <w:t xml:space="preserve"> O profissional indicado pela contratada para a prestação de serviços deve ter e</w:t>
      </w:r>
      <w:r w:rsidRPr="003A37CE">
        <w:rPr>
          <w:rFonts w:ascii="Arial" w:hAnsi="Arial" w:cs="Arial"/>
          <w:sz w:val="22"/>
          <w:szCs w:val="22"/>
        </w:rPr>
        <w:t>xperiência mínima comprovada de 2 (dois)anos em atividades equivalentes.</w:t>
      </w:r>
    </w:p>
    <w:p w14:paraId="20A0DB84" w14:textId="77777777" w:rsidR="002141F0" w:rsidRPr="003A37CE" w:rsidRDefault="002141F0" w:rsidP="00E63F61">
      <w:pPr>
        <w:autoSpaceDE w:val="0"/>
        <w:autoSpaceDN w:val="0"/>
        <w:adjustRightInd w:val="0"/>
        <w:ind w:right="-142"/>
        <w:rPr>
          <w:rFonts w:ascii="Arial" w:hAnsi="Arial" w:cs="Arial"/>
          <w:bCs/>
          <w:sz w:val="22"/>
          <w:szCs w:val="22"/>
        </w:rPr>
      </w:pPr>
    </w:p>
    <w:p w14:paraId="5612209B" w14:textId="77777777" w:rsidR="002141F0" w:rsidRPr="003A37CE" w:rsidRDefault="002141F0" w:rsidP="00E63F61">
      <w:pPr>
        <w:ind w:right="-142"/>
        <w:jc w:val="both"/>
        <w:rPr>
          <w:rFonts w:ascii="Arial" w:hAnsi="Arial" w:cs="Arial"/>
          <w:sz w:val="22"/>
          <w:szCs w:val="22"/>
        </w:rPr>
      </w:pPr>
      <w:r w:rsidRPr="003A37CE">
        <w:rPr>
          <w:rFonts w:ascii="Arial" w:hAnsi="Arial" w:cs="Arial"/>
          <w:bCs/>
          <w:sz w:val="22"/>
          <w:szCs w:val="22"/>
        </w:rPr>
        <w:t xml:space="preserve">24.7. </w:t>
      </w:r>
      <w:r w:rsidRPr="003A37CE">
        <w:rPr>
          <w:rFonts w:ascii="Arial" w:hAnsi="Arial" w:cs="Arial"/>
          <w:b/>
          <w:bCs/>
          <w:sz w:val="22"/>
          <w:szCs w:val="22"/>
        </w:rPr>
        <w:t xml:space="preserve">Pedreiro: </w:t>
      </w:r>
      <w:r w:rsidRPr="003A37CE">
        <w:rPr>
          <w:rFonts w:ascii="Arial" w:hAnsi="Arial" w:cs="Arial"/>
          <w:bCs/>
          <w:sz w:val="22"/>
          <w:szCs w:val="22"/>
        </w:rPr>
        <w:t>O profissional indicado pela contratada para a prestação de serviços deve ter e</w:t>
      </w:r>
      <w:r w:rsidRPr="003A37CE">
        <w:rPr>
          <w:rFonts w:ascii="Arial" w:hAnsi="Arial" w:cs="Arial"/>
          <w:sz w:val="22"/>
          <w:szCs w:val="22"/>
        </w:rPr>
        <w:t>xperiência mínima comprovada de 2 (dois) anos em atividades equivalentes.</w:t>
      </w:r>
    </w:p>
    <w:p w14:paraId="1079C95B" w14:textId="77777777" w:rsidR="002141F0" w:rsidRPr="003A37CE" w:rsidRDefault="002141F0" w:rsidP="00E63F61">
      <w:pPr>
        <w:autoSpaceDE w:val="0"/>
        <w:autoSpaceDN w:val="0"/>
        <w:adjustRightInd w:val="0"/>
        <w:ind w:right="-142"/>
        <w:rPr>
          <w:rFonts w:ascii="Arial" w:hAnsi="Arial" w:cs="Arial"/>
          <w:bCs/>
          <w:sz w:val="22"/>
          <w:szCs w:val="22"/>
        </w:rPr>
      </w:pPr>
    </w:p>
    <w:p w14:paraId="2B2E62E1" w14:textId="77777777" w:rsidR="002141F0" w:rsidRPr="003A37CE" w:rsidRDefault="002141F0" w:rsidP="00E63F61">
      <w:pPr>
        <w:ind w:right="-142"/>
        <w:jc w:val="both"/>
        <w:rPr>
          <w:rFonts w:ascii="Arial" w:hAnsi="Arial" w:cs="Arial"/>
          <w:sz w:val="22"/>
          <w:szCs w:val="22"/>
        </w:rPr>
      </w:pPr>
      <w:r w:rsidRPr="003A37CE">
        <w:rPr>
          <w:rFonts w:ascii="Arial" w:hAnsi="Arial" w:cs="Arial"/>
          <w:bCs/>
          <w:sz w:val="22"/>
          <w:szCs w:val="22"/>
        </w:rPr>
        <w:t xml:space="preserve">24.8. </w:t>
      </w:r>
      <w:r w:rsidRPr="003A37CE">
        <w:rPr>
          <w:rFonts w:ascii="Arial" w:hAnsi="Arial" w:cs="Arial"/>
          <w:b/>
          <w:bCs/>
          <w:sz w:val="22"/>
          <w:szCs w:val="22"/>
        </w:rPr>
        <w:t>Pintor:</w:t>
      </w:r>
      <w:r w:rsidRPr="003A37CE">
        <w:rPr>
          <w:rFonts w:ascii="Arial" w:hAnsi="Arial" w:cs="Arial"/>
          <w:bCs/>
          <w:sz w:val="22"/>
          <w:szCs w:val="22"/>
        </w:rPr>
        <w:t xml:space="preserve"> O profissional indicado pela contratada para a prestação de serviços deve ter e</w:t>
      </w:r>
      <w:r w:rsidRPr="003A37CE">
        <w:rPr>
          <w:rFonts w:ascii="Arial" w:hAnsi="Arial" w:cs="Arial"/>
          <w:sz w:val="22"/>
          <w:szCs w:val="22"/>
        </w:rPr>
        <w:t>xperiência mínima comprovada de 2(dois) anos  em atividades equivalentes.</w:t>
      </w:r>
    </w:p>
    <w:p w14:paraId="2D941BC5" w14:textId="77777777" w:rsidR="002141F0" w:rsidRPr="003A37CE" w:rsidRDefault="002141F0" w:rsidP="00E63F61">
      <w:pPr>
        <w:ind w:right="-142"/>
        <w:jc w:val="both"/>
        <w:rPr>
          <w:rFonts w:ascii="Arial" w:hAnsi="Arial" w:cs="Arial"/>
          <w:sz w:val="22"/>
          <w:szCs w:val="22"/>
        </w:rPr>
      </w:pPr>
    </w:p>
    <w:p w14:paraId="25FA19BA" w14:textId="77777777" w:rsidR="002141F0" w:rsidRPr="003A37CE" w:rsidRDefault="002141F0" w:rsidP="00B67C86">
      <w:pPr>
        <w:ind w:right="-142"/>
        <w:jc w:val="both"/>
        <w:rPr>
          <w:rFonts w:ascii="Arial" w:hAnsi="Arial" w:cs="Arial"/>
          <w:sz w:val="22"/>
          <w:szCs w:val="22"/>
        </w:rPr>
      </w:pPr>
      <w:r w:rsidRPr="003A37CE">
        <w:rPr>
          <w:rFonts w:ascii="Arial" w:hAnsi="Arial" w:cs="Arial"/>
          <w:sz w:val="22"/>
          <w:szCs w:val="22"/>
        </w:rPr>
        <w:t xml:space="preserve">24.9. </w:t>
      </w:r>
      <w:r w:rsidRPr="003A37CE">
        <w:rPr>
          <w:rFonts w:ascii="Arial" w:hAnsi="Arial" w:cs="Arial"/>
          <w:b/>
          <w:sz w:val="22"/>
          <w:szCs w:val="22"/>
        </w:rPr>
        <w:t xml:space="preserve">Encarregado: </w:t>
      </w:r>
      <w:r w:rsidRPr="003A37CE">
        <w:rPr>
          <w:rFonts w:ascii="Arial" w:hAnsi="Arial" w:cs="Arial"/>
          <w:bCs/>
          <w:sz w:val="22"/>
          <w:szCs w:val="22"/>
        </w:rPr>
        <w:t>O profissional indicado pela contratada para a prestação de serviços deve ter e</w:t>
      </w:r>
      <w:r w:rsidRPr="003A37CE">
        <w:rPr>
          <w:rFonts w:ascii="Arial" w:hAnsi="Arial" w:cs="Arial"/>
          <w:sz w:val="22"/>
          <w:szCs w:val="22"/>
        </w:rPr>
        <w:t>xperiência mínima comprovada de 2(dois) anos  em atividades equivalentes.</w:t>
      </w:r>
    </w:p>
    <w:p w14:paraId="06B9C127" w14:textId="77777777" w:rsidR="002141F0" w:rsidRPr="003A37CE" w:rsidRDefault="002141F0" w:rsidP="00E63F61">
      <w:pPr>
        <w:autoSpaceDE w:val="0"/>
        <w:autoSpaceDN w:val="0"/>
        <w:adjustRightInd w:val="0"/>
        <w:ind w:right="-142"/>
        <w:rPr>
          <w:rFonts w:ascii="Arial" w:hAnsi="Arial" w:cs="Arial"/>
          <w:bCs/>
          <w:sz w:val="22"/>
          <w:szCs w:val="22"/>
        </w:rPr>
      </w:pPr>
    </w:p>
    <w:p w14:paraId="1F339AB6"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24.10.</w:t>
      </w:r>
      <w:r w:rsidRPr="003A37CE">
        <w:rPr>
          <w:rFonts w:ascii="Arial" w:hAnsi="Arial" w:cs="Arial"/>
          <w:b/>
          <w:sz w:val="22"/>
          <w:szCs w:val="22"/>
        </w:rPr>
        <w:t xml:space="preserve"> </w:t>
      </w:r>
      <w:r w:rsidRPr="003A37CE">
        <w:rPr>
          <w:rFonts w:ascii="Arial" w:hAnsi="Arial" w:cs="Arial"/>
          <w:sz w:val="22"/>
          <w:szCs w:val="22"/>
        </w:rPr>
        <w:t>Antes da contratação, os profissionais serão entrevistados pela Divisão de Manutenção e Administração da Fundação Biblioteca Nacional-FBN.</w:t>
      </w:r>
    </w:p>
    <w:p w14:paraId="1C224F56" w14:textId="77777777" w:rsidR="002B6174" w:rsidRPr="003A37CE" w:rsidRDefault="002B6174" w:rsidP="00E63F61">
      <w:pPr>
        <w:autoSpaceDE w:val="0"/>
        <w:autoSpaceDN w:val="0"/>
        <w:adjustRightInd w:val="0"/>
        <w:ind w:right="-142"/>
        <w:jc w:val="both"/>
        <w:rPr>
          <w:rFonts w:ascii="Arial" w:hAnsi="Arial" w:cs="Arial"/>
          <w:sz w:val="22"/>
          <w:szCs w:val="22"/>
        </w:rPr>
      </w:pPr>
    </w:p>
    <w:p w14:paraId="1D22FC33" w14:textId="205F7F91" w:rsidR="002B6174" w:rsidRPr="003A37CE" w:rsidRDefault="002B6174" w:rsidP="002B6174">
      <w:pP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25. DA QUALIFICAÇÃO TÉCNICA</w:t>
      </w:r>
      <w:r w:rsidR="00866BFB" w:rsidRPr="003A37CE">
        <w:rPr>
          <w:rFonts w:ascii="Arial" w:hAnsi="Arial" w:cs="Arial"/>
          <w:b/>
          <w:bCs/>
          <w:sz w:val="22"/>
          <w:szCs w:val="22"/>
        </w:rPr>
        <w:t xml:space="preserve"> DA LICITANTE</w:t>
      </w:r>
    </w:p>
    <w:p w14:paraId="6231E127" w14:textId="77777777" w:rsidR="002B6174" w:rsidRPr="003A37CE" w:rsidRDefault="002B6174" w:rsidP="002B6174">
      <w:pPr>
        <w:autoSpaceDE w:val="0"/>
        <w:autoSpaceDN w:val="0"/>
        <w:adjustRightInd w:val="0"/>
        <w:ind w:right="-142"/>
        <w:jc w:val="both"/>
        <w:rPr>
          <w:rFonts w:ascii="Arial" w:hAnsi="Arial" w:cs="Arial"/>
          <w:bCs/>
          <w:sz w:val="22"/>
          <w:szCs w:val="22"/>
        </w:rPr>
      </w:pPr>
    </w:p>
    <w:p w14:paraId="2E9790F3" w14:textId="3D2A226D" w:rsidR="002B6174" w:rsidRPr="003A37CE" w:rsidRDefault="002B6174" w:rsidP="002B6174">
      <w:pPr>
        <w:suppressAutoHyphens/>
        <w:ind w:left="993" w:right="-142" w:hanging="567"/>
        <w:jc w:val="both"/>
        <w:rPr>
          <w:rFonts w:ascii="Arial" w:hAnsi="Arial" w:cs="Arial"/>
          <w:sz w:val="22"/>
          <w:szCs w:val="22"/>
          <w:lang w:eastAsia="ar-SA"/>
        </w:rPr>
      </w:pPr>
      <w:r w:rsidRPr="003A37CE">
        <w:rPr>
          <w:rFonts w:ascii="Arial" w:hAnsi="Arial" w:cs="Arial"/>
          <w:sz w:val="22"/>
          <w:szCs w:val="22"/>
          <w:lang w:eastAsia="ar-SA"/>
        </w:rPr>
        <w:t xml:space="preserve">25.1. Registro ou inscrição da empresa licitante no CREA- CONSELHO REGIONAL DE ENGENHARIA E AGRONOMIA demonstrando estar regular com a entidade bem como seus responsáveis técnicos nas modalidades de engenharia civil, engenharia elétrica. </w:t>
      </w:r>
    </w:p>
    <w:p w14:paraId="07A096D1" w14:textId="77777777" w:rsidR="002B6174" w:rsidRPr="003A37CE" w:rsidRDefault="002B6174" w:rsidP="002B6174">
      <w:pPr>
        <w:suppressAutoHyphens/>
        <w:ind w:left="1134" w:right="-142" w:hanging="567"/>
        <w:jc w:val="both"/>
        <w:rPr>
          <w:rFonts w:ascii="Arial" w:hAnsi="Arial" w:cs="Arial"/>
          <w:i/>
          <w:sz w:val="22"/>
          <w:szCs w:val="22"/>
          <w:lang w:eastAsia="ar-SA"/>
        </w:rPr>
      </w:pPr>
    </w:p>
    <w:p w14:paraId="36C68FEA" w14:textId="4639FDE1" w:rsidR="002B6174" w:rsidRPr="003A37CE" w:rsidRDefault="002B6174" w:rsidP="002B6174">
      <w:pPr>
        <w:suppressAutoHyphens/>
        <w:ind w:left="1134" w:right="-142" w:hanging="708"/>
        <w:jc w:val="both"/>
        <w:rPr>
          <w:rFonts w:ascii="Arial" w:hAnsi="Arial" w:cs="Arial"/>
          <w:sz w:val="22"/>
          <w:szCs w:val="22"/>
          <w:lang w:eastAsia="ar-SA"/>
        </w:rPr>
      </w:pPr>
      <w:r w:rsidRPr="003A37CE">
        <w:rPr>
          <w:rFonts w:ascii="Arial" w:hAnsi="Arial" w:cs="Arial"/>
          <w:sz w:val="22"/>
          <w:szCs w:val="22"/>
          <w:lang w:eastAsia="ar-SA"/>
        </w:rPr>
        <w:t xml:space="preserve">25.2. Comprovação de aptidão para o desempenho de atividades pertinentes e compatíveis em características, quantidades e prazos com o objeto desta licitação, </w:t>
      </w:r>
      <w:r w:rsidRPr="003A37CE">
        <w:rPr>
          <w:rFonts w:ascii="Arial" w:hAnsi="Arial" w:cs="Arial"/>
          <w:sz w:val="22"/>
          <w:szCs w:val="22"/>
          <w:u w:val="single"/>
          <w:lang w:eastAsia="ar-SA"/>
        </w:rPr>
        <w:t xml:space="preserve">por meio da apresentação de: </w:t>
      </w:r>
      <w:r w:rsidRPr="003A37CE">
        <w:rPr>
          <w:rFonts w:ascii="Arial" w:hAnsi="Arial" w:cs="Arial"/>
          <w:sz w:val="22"/>
          <w:szCs w:val="22"/>
          <w:lang w:eastAsia="ar-SA"/>
        </w:rPr>
        <w:t xml:space="preserve">atestado(s) fornecido(s) por pessoas jurídicas de direito público ou privado, devidamente registrados no CREA de sua jurisdição, comprovando que o licitante tenha prestado de forma plenamente satisfatória serviços de manutenção predial, preventiva e corretiva onde constem os serviços, </w:t>
      </w:r>
      <w:r w:rsidRPr="003A37CE">
        <w:rPr>
          <w:rFonts w:ascii="Arial" w:hAnsi="Arial" w:cs="Arial"/>
          <w:sz w:val="22"/>
          <w:szCs w:val="22"/>
          <w:lang w:eastAsia="ar-SA"/>
        </w:rPr>
        <w:lastRenderedPageBreak/>
        <w:t xml:space="preserve">estes considerados como parcelas relevantes para fins de julgamento e finalidade de habilitação técnica: </w:t>
      </w:r>
    </w:p>
    <w:p w14:paraId="7A8BE27D" w14:textId="77777777" w:rsidR="002B6174" w:rsidRPr="003A37CE" w:rsidRDefault="002B6174" w:rsidP="002B6174">
      <w:pPr>
        <w:suppressAutoHyphens/>
        <w:ind w:left="1134" w:right="-142" w:hanging="567"/>
        <w:jc w:val="both"/>
        <w:rPr>
          <w:rFonts w:ascii="Arial" w:hAnsi="Arial" w:cs="Arial"/>
          <w:sz w:val="22"/>
          <w:szCs w:val="22"/>
          <w:lang w:eastAsia="ar-SA"/>
        </w:rPr>
      </w:pPr>
    </w:p>
    <w:p w14:paraId="637CD77C" w14:textId="1CD87AF0" w:rsidR="002B6174" w:rsidRPr="003A37CE" w:rsidRDefault="002B6174" w:rsidP="002B6174">
      <w:pPr>
        <w:tabs>
          <w:tab w:val="left" w:pos="360"/>
        </w:tabs>
        <w:suppressAutoHyphens/>
        <w:ind w:left="1560" w:right="-142" w:hanging="851"/>
        <w:jc w:val="both"/>
        <w:rPr>
          <w:rFonts w:ascii="Arial" w:eastAsia="Calibri" w:hAnsi="Arial" w:cs="Arial"/>
          <w:sz w:val="22"/>
          <w:szCs w:val="22"/>
          <w:lang w:eastAsia="ar-SA"/>
        </w:rPr>
      </w:pPr>
      <w:r w:rsidRPr="003A37CE">
        <w:rPr>
          <w:rFonts w:ascii="Arial" w:eastAsia="Calibri" w:hAnsi="Arial" w:cs="Arial"/>
          <w:sz w:val="22"/>
          <w:szCs w:val="22"/>
          <w:lang w:eastAsia="ar-SA"/>
        </w:rPr>
        <w:t xml:space="preserve">25.2.1. Serviços de manutenção predial, corretiva e preventiva, em edifícios particulares ou públicos e em prédios tombados pelo patrimônio histórico federal, estadual ou municipal,  de instalações civis prediais, instalações hidráulicas e sanitárias – reservatórios de águas, redes de hidrantes, </w:t>
      </w:r>
      <w:proofErr w:type="spellStart"/>
      <w:r w:rsidRPr="003A37CE">
        <w:rPr>
          <w:rFonts w:ascii="Arial" w:eastAsia="Calibri" w:hAnsi="Arial" w:cs="Arial"/>
          <w:i/>
          <w:sz w:val="22"/>
          <w:szCs w:val="22"/>
          <w:lang w:eastAsia="ar-SA"/>
        </w:rPr>
        <w:t>sprinkles</w:t>
      </w:r>
      <w:proofErr w:type="spellEnd"/>
      <w:r w:rsidRPr="003A37CE">
        <w:rPr>
          <w:rFonts w:ascii="Arial" w:eastAsia="Calibri" w:hAnsi="Arial" w:cs="Arial"/>
          <w:sz w:val="22"/>
          <w:szCs w:val="22"/>
          <w:lang w:eastAsia="ar-SA"/>
        </w:rPr>
        <w:t xml:space="preserve">, redes de água e esgoto sanitário, sistemas de bombas -; instalações elétricas e de lógica – redes elétricas, rede de lógica, sistemas de </w:t>
      </w:r>
      <w:proofErr w:type="spellStart"/>
      <w:r w:rsidRPr="003A37CE">
        <w:rPr>
          <w:rFonts w:ascii="Arial" w:eastAsia="Calibri" w:hAnsi="Arial" w:cs="Arial"/>
          <w:sz w:val="22"/>
          <w:szCs w:val="22"/>
          <w:lang w:eastAsia="ar-SA"/>
        </w:rPr>
        <w:t>pára-raios</w:t>
      </w:r>
      <w:proofErr w:type="spellEnd"/>
      <w:r w:rsidRPr="003A37CE">
        <w:rPr>
          <w:rFonts w:ascii="Arial" w:eastAsia="Calibri" w:hAnsi="Arial" w:cs="Arial"/>
          <w:sz w:val="22"/>
          <w:szCs w:val="22"/>
          <w:lang w:eastAsia="ar-SA"/>
        </w:rPr>
        <w:t xml:space="preserve"> e testes e certificações, </w:t>
      </w:r>
      <w:r w:rsidRPr="003A37CE">
        <w:rPr>
          <w:rFonts w:ascii="Arial" w:eastAsia="Calibri" w:hAnsi="Arial" w:cs="Arial"/>
          <w:i/>
          <w:sz w:val="22"/>
          <w:szCs w:val="22"/>
          <w:lang w:eastAsia="ar-SA"/>
        </w:rPr>
        <w:t>no breaks</w:t>
      </w:r>
      <w:r w:rsidRPr="003A37CE">
        <w:rPr>
          <w:rFonts w:ascii="Arial" w:eastAsia="Calibri" w:hAnsi="Arial" w:cs="Arial"/>
          <w:sz w:val="22"/>
          <w:szCs w:val="22"/>
          <w:lang w:eastAsia="ar-SA"/>
        </w:rPr>
        <w:t xml:space="preserve">, sistemas de iluminação, e afins, em atestado técnico certificado em área compatível com o objeto da licitação. </w:t>
      </w:r>
    </w:p>
    <w:p w14:paraId="47639679" w14:textId="77777777" w:rsidR="002B6174" w:rsidRPr="003A37CE" w:rsidRDefault="002B6174" w:rsidP="002B6174">
      <w:pPr>
        <w:tabs>
          <w:tab w:val="left" w:pos="360"/>
        </w:tabs>
        <w:suppressAutoHyphens/>
        <w:ind w:left="1560" w:right="-142" w:hanging="851"/>
        <w:jc w:val="both"/>
        <w:rPr>
          <w:rFonts w:ascii="Arial" w:eastAsia="Calibri" w:hAnsi="Arial" w:cs="Arial"/>
          <w:sz w:val="22"/>
          <w:szCs w:val="22"/>
          <w:lang w:eastAsia="ar-SA"/>
        </w:rPr>
      </w:pPr>
    </w:p>
    <w:p w14:paraId="52908569" w14:textId="34CEC3C6" w:rsidR="002B6174" w:rsidRPr="003A37CE" w:rsidRDefault="002B6174" w:rsidP="002B6174">
      <w:pPr>
        <w:suppressAutoHyphens/>
        <w:ind w:left="1560" w:right="-142" w:hanging="851"/>
        <w:jc w:val="both"/>
        <w:rPr>
          <w:rFonts w:ascii="Arial" w:hAnsi="Arial" w:cs="Arial"/>
          <w:sz w:val="22"/>
          <w:szCs w:val="22"/>
          <w:lang w:eastAsia="ar-SA"/>
        </w:rPr>
      </w:pPr>
      <w:r w:rsidRPr="003A37CE">
        <w:rPr>
          <w:rFonts w:ascii="Arial" w:hAnsi="Arial" w:cs="Arial"/>
          <w:sz w:val="22"/>
          <w:szCs w:val="22"/>
          <w:lang w:eastAsia="ar-SA"/>
        </w:rPr>
        <w:t>25.2.2. Comprovação do licitante de possuir em seu quadro permanente, na data da entrega da proposta, profissional de nível superior – Engenheiro como responsáveis técnicos e  detentores de certidão (</w:t>
      </w:r>
      <w:proofErr w:type="spellStart"/>
      <w:r w:rsidRPr="003A37CE">
        <w:rPr>
          <w:rFonts w:ascii="Arial" w:hAnsi="Arial" w:cs="Arial"/>
          <w:sz w:val="22"/>
          <w:szCs w:val="22"/>
          <w:lang w:eastAsia="ar-SA"/>
        </w:rPr>
        <w:t>ões</w:t>
      </w:r>
      <w:proofErr w:type="spellEnd"/>
      <w:r w:rsidRPr="003A37CE">
        <w:rPr>
          <w:rFonts w:ascii="Arial" w:hAnsi="Arial" w:cs="Arial"/>
          <w:sz w:val="22"/>
          <w:szCs w:val="22"/>
          <w:lang w:eastAsia="ar-SA"/>
        </w:rPr>
        <w:t>) ou atestado(s), fornecido por pessoas de direito público ou privado, acompanhado de certidão de acervo técnico (CAT), expedida pelo CREA, demonstrando sua aptidão por ser ou já haver sido responsável técnico por atividade pertinente e compatível em características com o objeto da licitação.</w:t>
      </w:r>
    </w:p>
    <w:p w14:paraId="0D5AE4BD" w14:textId="77777777" w:rsidR="002B6174" w:rsidRPr="003A37CE" w:rsidRDefault="002B6174" w:rsidP="002B6174">
      <w:pPr>
        <w:suppressAutoHyphens/>
        <w:ind w:right="-142"/>
        <w:jc w:val="both"/>
        <w:rPr>
          <w:rFonts w:ascii="Arial" w:hAnsi="Arial" w:cs="Arial"/>
          <w:sz w:val="22"/>
          <w:szCs w:val="22"/>
          <w:lang w:eastAsia="ar-SA"/>
        </w:rPr>
      </w:pPr>
    </w:p>
    <w:p w14:paraId="7305E718" w14:textId="60B499BD" w:rsidR="002B6174" w:rsidRPr="003A37CE" w:rsidRDefault="002B6174" w:rsidP="002B6174">
      <w:pPr>
        <w:suppressAutoHyphens/>
        <w:ind w:left="1843" w:right="-142" w:hanging="992"/>
        <w:jc w:val="both"/>
        <w:rPr>
          <w:rFonts w:ascii="Arial" w:hAnsi="Arial" w:cs="Arial"/>
          <w:sz w:val="22"/>
          <w:szCs w:val="22"/>
          <w:lang w:eastAsia="ar-SA"/>
        </w:rPr>
      </w:pPr>
      <w:r w:rsidRPr="003A37CE">
        <w:rPr>
          <w:rFonts w:ascii="Arial" w:hAnsi="Arial" w:cs="Arial"/>
          <w:sz w:val="22"/>
          <w:szCs w:val="22"/>
          <w:lang w:eastAsia="ar-SA"/>
        </w:rPr>
        <w:t>25.2.2.1. Entende-se, para fins deste termo de referência, como pertencente ao quadro permanente do licitante, o sócio, o administrador, o diretor; o empregado devidamente registrado na Carteira de Trabalho e Previdência Social CTPS).</w:t>
      </w:r>
    </w:p>
    <w:p w14:paraId="447F8C03" w14:textId="77777777" w:rsidR="002B6174" w:rsidRPr="003A37CE" w:rsidRDefault="002B6174" w:rsidP="002B6174">
      <w:pPr>
        <w:suppressAutoHyphens/>
        <w:ind w:left="1843" w:right="-142" w:hanging="992"/>
        <w:jc w:val="both"/>
        <w:rPr>
          <w:rFonts w:ascii="Arial" w:hAnsi="Arial" w:cs="Arial"/>
          <w:sz w:val="22"/>
          <w:szCs w:val="22"/>
          <w:lang w:eastAsia="ar-SA"/>
        </w:rPr>
      </w:pPr>
    </w:p>
    <w:p w14:paraId="16C88536" w14:textId="4049EC53" w:rsidR="00822761" w:rsidRPr="003A37CE" w:rsidRDefault="002B6174" w:rsidP="002B6174">
      <w:pPr>
        <w:suppressAutoHyphens/>
        <w:ind w:left="1843" w:right="-142" w:hanging="992"/>
        <w:jc w:val="both"/>
        <w:rPr>
          <w:rFonts w:ascii="Arial" w:hAnsi="Arial" w:cs="Arial"/>
          <w:sz w:val="22"/>
          <w:szCs w:val="22"/>
          <w:lang w:eastAsia="ar-SA"/>
        </w:rPr>
      </w:pPr>
      <w:r w:rsidRPr="003A37CE">
        <w:rPr>
          <w:rFonts w:ascii="Arial" w:hAnsi="Arial" w:cs="Arial"/>
          <w:sz w:val="22"/>
          <w:szCs w:val="22"/>
          <w:lang w:eastAsia="ar-SA"/>
        </w:rPr>
        <w:t>25.2.2.2. No decorrer da execução do serviço, o profissional de que trata este subitem poderá ser substituído, nos termos do artigo 30, §10, da Lei n° 8.666, de 1993, por profissional de experiência equivalente ou superior, desde que a substituição seja aprovada pela Administração.</w:t>
      </w:r>
    </w:p>
    <w:p w14:paraId="3ED3DF12" w14:textId="77777777" w:rsidR="009D6115" w:rsidRPr="003A37CE" w:rsidRDefault="009D6115" w:rsidP="00E63F61">
      <w:pPr>
        <w:autoSpaceDE w:val="0"/>
        <w:autoSpaceDN w:val="0"/>
        <w:adjustRightInd w:val="0"/>
        <w:ind w:right="-142"/>
        <w:rPr>
          <w:rFonts w:ascii="Arial" w:hAnsi="Arial" w:cs="Arial"/>
          <w:b/>
          <w:bCs/>
          <w:sz w:val="22"/>
          <w:szCs w:val="22"/>
        </w:rPr>
      </w:pPr>
    </w:p>
    <w:p w14:paraId="6121984B" w14:textId="77777777" w:rsidR="009D6115" w:rsidRPr="003A37CE" w:rsidRDefault="009D6115" w:rsidP="00E63F61">
      <w:pPr>
        <w:autoSpaceDE w:val="0"/>
        <w:autoSpaceDN w:val="0"/>
        <w:adjustRightInd w:val="0"/>
        <w:ind w:right="-142"/>
        <w:rPr>
          <w:rFonts w:ascii="Arial" w:hAnsi="Arial" w:cs="Arial"/>
          <w:b/>
          <w:bCs/>
          <w:sz w:val="22"/>
          <w:szCs w:val="22"/>
        </w:rPr>
      </w:pPr>
    </w:p>
    <w:p w14:paraId="247D291C" w14:textId="055A2655" w:rsidR="002141F0" w:rsidRPr="003A37CE" w:rsidRDefault="00822761" w:rsidP="00E63F61">
      <w:pPr>
        <w:autoSpaceDE w:val="0"/>
        <w:autoSpaceDN w:val="0"/>
        <w:adjustRightInd w:val="0"/>
        <w:ind w:right="-142"/>
        <w:rPr>
          <w:rFonts w:ascii="Arial" w:hAnsi="Arial" w:cs="Arial"/>
          <w:b/>
          <w:bCs/>
          <w:sz w:val="22"/>
          <w:szCs w:val="22"/>
        </w:rPr>
      </w:pPr>
      <w:r w:rsidRPr="003A37CE">
        <w:rPr>
          <w:rFonts w:ascii="Arial" w:hAnsi="Arial" w:cs="Arial"/>
          <w:b/>
          <w:bCs/>
          <w:sz w:val="22"/>
          <w:szCs w:val="22"/>
        </w:rPr>
        <w:t>26</w:t>
      </w:r>
      <w:r w:rsidR="002141F0" w:rsidRPr="003A37CE">
        <w:rPr>
          <w:rFonts w:ascii="Arial" w:hAnsi="Arial" w:cs="Arial"/>
          <w:b/>
          <w:bCs/>
          <w:sz w:val="22"/>
          <w:szCs w:val="22"/>
        </w:rPr>
        <w:t>. DOS ANEXOS DO TERMO DE REFERÊNCIA</w:t>
      </w:r>
    </w:p>
    <w:p w14:paraId="709EE5C5" w14:textId="77777777" w:rsidR="002141F0" w:rsidRPr="003A37CE" w:rsidRDefault="002141F0" w:rsidP="00E63F61">
      <w:pPr>
        <w:autoSpaceDE w:val="0"/>
        <w:autoSpaceDN w:val="0"/>
        <w:adjustRightInd w:val="0"/>
        <w:ind w:right="-142"/>
        <w:rPr>
          <w:rFonts w:ascii="Arial" w:hAnsi="Arial" w:cs="Arial"/>
          <w:bCs/>
          <w:sz w:val="22"/>
          <w:szCs w:val="22"/>
        </w:rPr>
      </w:pPr>
    </w:p>
    <w:p w14:paraId="1AE1A52A" w14:textId="5A18B152" w:rsidR="002141F0" w:rsidRPr="003A37CE" w:rsidRDefault="00822761" w:rsidP="00E63F61">
      <w:pPr>
        <w:autoSpaceDE w:val="0"/>
        <w:autoSpaceDN w:val="0"/>
        <w:adjustRightInd w:val="0"/>
        <w:ind w:left="993" w:right="-142" w:hanging="567"/>
        <w:rPr>
          <w:rFonts w:ascii="Arial" w:hAnsi="Arial" w:cs="Arial"/>
          <w:sz w:val="22"/>
          <w:szCs w:val="22"/>
        </w:rPr>
      </w:pPr>
      <w:r w:rsidRPr="003A37CE">
        <w:rPr>
          <w:rFonts w:ascii="Arial" w:hAnsi="Arial" w:cs="Arial"/>
          <w:sz w:val="22"/>
          <w:szCs w:val="22"/>
        </w:rPr>
        <w:t>26</w:t>
      </w:r>
      <w:r w:rsidR="002141F0" w:rsidRPr="003A37CE">
        <w:rPr>
          <w:rFonts w:ascii="Arial" w:hAnsi="Arial" w:cs="Arial"/>
          <w:sz w:val="22"/>
          <w:szCs w:val="22"/>
        </w:rPr>
        <w:t xml:space="preserve">.1. </w:t>
      </w:r>
      <w:r w:rsidR="002141F0" w:rsidRPr="003A37CE">
        <w:rPr>
          <w:rFonts w:ascii="Arial" w:hAnsi="Arial" w:cs="Arial"/>
          <w:bCs/>
          <w:sz w:val="22"/>
          <w:szCs w:val="22"/>
        </w:rPr>
        <w:t>ANEXO I-A:</w:t>
      </w:r>
      <w:r w:rsidR="002141F0" w:rsidRPr="003A37CE">
        <w:rPr>
          <w:rFonts w:ascii="Arial" w:hAnsi="Arial" w:cs="Arial"/>
          <w:sz w:val="22"/>
          <w:szCs w:val="22"/>
        </w:rPr>
        <w:t xml:space="preserve"> ROTINAS PRÉVIAS DE MANUTENÇÃO</w:t>
      </w:r>
    </w:p>
    <w:p w14:paraId="5D89F3A1" w14:textId="77777777" w:rsidR="002141F0" w:rsidRPr="003A37CE" w:rsidRDefault="002141F0" w:rsidP="00E63F61">
      <w:pPr>
        <w:autoSpaceDE w:val="0"/>
        <w:autoSpaceDN w:val="0"/>
        <w:adjustRightInd w:val="0"/>
        <w:ind w:left="993" w:right="-142" w:hanging="567"/>
        <w:rPr>
          <w:rFonts w:ascii="Arial" w:hAnsi="Arial" w:cs="Arial"/>
          <w:sz w:val="22"/>
          <w:szCs w:val="22"/>
        </w:rPr>
      </w:pPr>
    </w:p>
    <w:p w14:paraId="10544A3F" w14:textId="1DF38341" w:rsidR="002141F0" w:rsidRPr="003A37CE" w:rsidRDefault="00822761" w:rsidP="00E63F61">
      <w:pPr>
        <w:autoSpaceDE w:val="0"/>
        <w:autoSpaceDN w:val="0"/>
        <w:adjustRightInd w:val="0"/>
        <w:ind w:left="993" w:right="-142" w:hanging="567"/>
        <w:rPr>
          <w:rFonts w:ascii="Arial" w:hAnsi="Arial" w:cs="Arial"/>
          <w:sz w:val="22"/>
          <w:szCs w:val="22"/>
        </w:rPr>
      </w:pPr>
      <w:r w:rsidRPr="003A37CE">
        <w:rPr>
          <w:rFonts w:ascii="Arial" w:hAnsi="Arial" w:cs="Arial"/>
          <w:sz w:val="22"/>
          <w:szCs w:val="22"/>
        </w:rPr>
        <w:t>26</w:t>
      </w:r>
      <w:r w:rsidR="002141F0" w:rsidRPr="003A37CE">
        <w:rPr>
          <w:rFonts w:ascii="Arial" w:hAnsi="Arial" w:cs="Arial"/>
          <w:sz w:val="22"/>
          <w:szCs w:val="22"/>
        </w:rPr>
        <w:t xml:space="preserve">.2. </w:t>
      </w:r>
      <w:r w:rsidR="002141F0" w:rsidRPr="003A37CE">
        <w:rPr>
          <w:rFonts w:ascii="Arial" w:hAnsi="Arial" w:cs="Arial"/>
          <w:bCs/>
          <w:sz w:val="22"/>
          <w:szCs w:val="22"/>
        </w:rPr>
        <w:t>ANEXO I-B:</w:t>
      </w:r>
      <w:r w:rsidR="002141F0" w:rsidRPr="003A37CE">
        <w:rPr>
          <w:rFonts w:ascii="Arial" w:hAnsi="Arial" w:cs="Arial"/>
          <w:sz w:val="22"/>
          <w:szCs w:val="22"/>
        </w:rPr>
        <w:t xml:space="preserve"> LISTA ESTIMATIVA MATERIAL DE REPOSIÇÃO E CONSUMO FORNECIDO PELA CONTRATADA</w:t>
      </w:r>
    </w:p>
    <w:p w14:paraId="0CB115CD" w14:textId="77777777" w:rsidR="002141F0" w:rsidRPr="003A37CE" w:rsidRDefault="002141F0" w:rsidP="00E63F61">
      <w:pPr>
        <w:autoSpaceDE w:val="0"/>
        <w:autoSpaceDN w:val="0"/>
        <w:adjustRightInd w:val="0"/>
        <w:ind w:left="993" w:right="-142" w:hanging="567"/>
        <w:rPr>
          <w:rFonts w:ascii="Arial" w:hAnsi="Arial" w:cs="Arial"/>
          <w:sz w:val="22"/>
          <w:szCs w:val="22"/>
        </w:rPr>
      </w:pPr>
    </w:p>
    <w:p w14:paraId="009E14D2" w14:textId="7EDE2EA9" w:rsidR="002141F0" w:rsidRPr="003A37CE" w:rsidRDefault="00822761" w:rsidP="00E63F61">
      <w:pPr>
        <w:autoSpaceDE w:val="0"/>
        <w:autoSpaceDN w:val="0"/>
        <w:adjustRightInd w:val="0"/>
        <w:ind w:left="993" w:right="-142" w:hanging="567"/>
        <w:rPr>
          <w:rFonts w:ascii="Arial" w:hAnsi="Arial" w:cs="Arial"/>
          <w:sz w:val="22"/>
          <w:szCs w:val="22"/>
        </w:rPr>
      </w:pPr>
      <w:r w:rsidRPr="003A37CE">
        <w:rPr>
          <w:rFonts w:ascii="Arial" w:hAnsi="Arial" w:cs="Arial"/>
          <w:sz w:val="22"/>
          <w:szCs w:val="22"/>
        </w:rPr>
        <w:t>26</w:t>
      </w:r>
      <w:r w:rsidR="002141F0" w:rsidRPr="003A37CE">
        <w:rPr>
          <w:rFonts w:ascii="Arial" w:hAnsi="Arial" w:cs="Arial"/>
          <w:sz w:val="22"/>
          <w:szCs w:val="22"/>
        </w:rPr>
        <w:t xml:space="preserve">.3. </w:t>
      </w:r>
      <w:r w:rsidR="002141F0" w:rsidRPr="003A37CE">
        <w:rPr>
          <w:rFonts w:ascii="Arial" w:hAnsi="Arial" w:cs="Arial"/>
          <w:bCs/>
          <w:sz w:val="22"/>
          <w:szCs w:val="22"/>
        </w:rPr>
        <w:t xml:space="preserve">ANEXO I-C: </w:t>
      </w:r>
      <w:r w:rsidR="002141F0" w:rsidRPr="003A37CE">
        <w:rPr>
          <w:rFonts w:ascii="Arial" w:hAnsi="Arial" w:cs="Arial"/>
          <w:sz w:val="22"/>
          <w:szCs w:val="22"/>
        </w:rPr>
        <w:t>FERRAMENTAL</w:t>
      </w:r>
    </w:p>
    <w:p w14:paraId="4B916A5F" w14:textId="77777777" w:rsidR="002141F0" w:rsidRPr="003A37CE" w:rsidRDefault="002141F0" w:rsidP="00E63F61">
      <w:pPr>
        <w:autoSpaceDE w:val="0"/>
        <w:autoSpaceDN w:val="0"/>
        <w:adjustRightInd w:val="0"/>
        <w:ind w:left="993" w:right="-142" w:hanging="567"/>
        <w:rPr>
          <w:rFonts w:ascii="Arial" w:hAnsi="Arial" w:cs="Arial"/>
          <w:sz w:val="22"/>
          <w:szCs w:val="22"/>
        </w:rPr>
      </w:pPr>
    </w:p>
    <w:p w14:paraId="24AA8D31" w14:textId="5948158A" w:rsidR="002141F0" w:rsidRPr="003A37CE" w:rsidRDefault="00822761" w:rsidP="00E63F61">
      <w:pPr>
        <w:autoSpaceDE w:val="0"/>
        <w:autoSpaceDN w:val="0"/>
        <w:adjustRightInd w:val="0"/>
        <w:ind w:left="993" w:right="-142" w:hanging="567"/>
        <w:rPr>
          <w:rFonts w:ascii="Arial" w:hAnsi="Arial" w:cs="Arial"/>
          <w:sz w:val="22"/>
          <w:szCs w:val="22"/>
        </w:rPr>
      </w:pPr>
      <w:r w:rsidRPr="003A37CE">
        <w:rPr>
          <w:rFonts w:ascii="Arial" w:hAnsi="Arial" w:cs="Arial"/>
          <w:sz w:val="22"/>
          <w:szCs w:val="22"/>
        </w:rPr>
        <w:t>26</w:t>
      </w:r>
      <w:r w:rsidR="002141F0" w:rsidRPr="003A37CE">
        <w:rPr>
          <w:rFonts w:ascii="Arial" w:hAnsi="Arial" w:cs="Arial"/>
          <w:sz w:val="22"/>
          <w:szCs w:val="22"/>
        </w:rPr>
        <w:t xml:space="preserve">.4. </w:t>
      </w:r>
      <w:r w:rsidR="002141F0" w:rsidRPr="003A37CE">
        <w:rPr>
          <w:rFonts w:ascii="Arial" w:hAnsi="Arial" w:cs="Arial"/>
          <w:bCs/>
          <w:sz w:val="22"/>
          <w:szCs w:val="22"/>
        </w:rPr>
        <w:t xml:space="preserve">ANEXO I-D: </w:t>
      </w:r>
      <w:r w:rsidR="002141F0" w:rsidRPr="003A37CE">
        <w:rPr>
          <w:rFonts w:ascii="Arial" w:hAnsi="Arial" w:cs="Arial"/>
          <w:sz w:val="22"/>
          <w:szCs w:val="22"/>
        </w:rPr>
        <w:t>Quadro - demonstrativo - VALOR GLOBAL DA PROPOSTA ESTIMADO</w:t>
      </w:r>
    </w:p>
    <w:p w14:paraId="3DF7451A" w14:textId="77777777" w:rsidR="002141F0" w:rsidRPr="003A37CE" w:rsidRDefault="002141F0" w:rsidP="00E63F61">
      <w:pPr>
        <w:autoSpaceDE w:val="0"/>
        <w:autoSpaceDN w:val="0"/>
        <w:adjustRightInd w:val="0"/>
        <w:ind w:left="993" w:right="-142" w:hanging="567"/>
        <w:rPr>
          <w:rFonts w:ascii="Arial" w:hAnsi="Arial" w:cs="Arial"/>
          <w:sz w:val="22"/>
          <w:szCs w:val="22"/>
        </w:rPr>
      </w:pPr>
    </w:p>
    <w:p w14:paraId="5222C80B" w14:textId="4F09FD11" w:rsidR="002141F0" w:rsidRPr="003A37CE" w:rsidRDefault="00822761" w:rsidP="00E63F61">
      <w:pPr>
        <w:autoSpaceDE w:val="0"/>
        <w:autoSpaceDN w:val="0"/>
        <w:adjustRightInd w:val="0"/>
        <w:ind w:left="993" w:right="-142" w:hanging="567"/>
        <w:rPr>
          <w:rFonts w:ascii="Arial" w:hAnsi="Arial" w:cs="Arial"/>
          <w:sz w:val="22"/>
          <w:szCs w:val="22"/>
        </w:rPr>
      </w:pPr>
      <w:r w:rsidRPr="003A37CE">
        <w:rPr>
          <w:rFonts w:ascii="Arial" w:hAnsi="Arial" w:cs="Arial"/>
          <w:sz w:val="22"/>
          <w:szCs w:val="22"/>
        </w:rPr>
        <w:t>26</w:t>
      </w:r>
      <w:r w:rsidR="002141F0" w:rsidRPr="003A37CE">
        <w:rPr>
          <w:rFonts w:ascii="Arial" w:hAnsi="Arial" w:cs="Arial"/>
          <w:sz w:val="22"/>
          <w:szCs w:val="22"/>
        </w:rPr>
        <w:t xml:space="preserve">.5. </w:t>
      </w:r>
      <w:r w:rsidR="002141F0" w:rsidRPr="003A37CE">
        <w:rPr>
          <w:rFonts w:ascii="Arial" w:hAnsi="Arial" w:cs="Arial"/>
          <w:bCs/>
          <w:sz w:val="22"/>
          <w:szCs w:val="22"/>
        </w:rPr>
        <w:t>ANEXO I-E:</w:t>
      </w:r>
      <w:r w:rsidR="002141F0" w:rsidRPr="003A37CE">
        <w:rPr>
          <w:rFonts w:ascii="Arial" w:hAnsi="Arial" w:cs="Arial"/>
          <w:sz w:val="22"/>
          <w:szCs w:val="22"/>
        </w:rPr>
        <w:t xml:space="preserve"> DOCUMENTO PREPOSTO</w:t>
      </w:r>
    </w:p>
    <w:p w14:paraId="04083FE8" w14:textId="77777777" w:rsidR="0054317C" w:rsidRPr="003A37CE" w:rsidRDefault="0054317C" w:rsidP="009D6115">
      <w:pPr>
        <w:spacing w:before="120" w:after="120" w:line="276" w:lineRule="auto"/>
        <w:jc w:val="both"/>
        <w:rPr>
          <w:rFonts w:ascii="Arial" w:hAnsi="Arial" w:cs="Arial"/>
          <w:color w:val="FF0000"/>
          <w:sz w:val="22"/>
          <w:szCs w:val="22"/>
        </w:rPr>
      </w:pPr>
    </w:p>
    <w:p w14:paraId="78257B37" w14:textId="77777777" w:rsidR="002141F0" w:rsidRPr="003A37CE" w:rsidRDefault="002141F0" w:rsidP="00E63F61">
      <w:pPr>
        <w:spacing w:after="360"/>
        <w:ind w:right="-142"/>
        <w:jc w:val="center"/>
        <w:rPr>
          <w:rFonts w:ascii="Arial" w:hAnsi="Arial" w:cs="Arial"/>
          <w:b/>
          <w:sz w:val="22"/>
          <w:szCs w:val="22"/>
        </w:rPr>
      </w:pPr>
      <w:r w:rsidRPr="003A37CE">
        <w:rPr>
          <w:rFonts w:ascii="Arial" w:hAnsi="Arial" w:cs="Arial"/>
          <w:b/>
          <w:sz w:val="22"/>
          <w:szCs w:val="22"/>
        </w:rPr>
        <w:t xml:space="preserve">Rio de Janeiro       de           </w:t>
      </w:r>
      <w:proofErr w:type="spellStart"/>
      <w:r w:rsidRPr="003A37CE">
        <w:rPr>
          <w:rFonts w:ascii="Arial" w:hAnsi="Arial" w:cs="Arial"/>
          <w:b/>
          <w:sz w:val="22"/>
          <w:szCs w:val="22"/>
        </w:rPr>
        <w:t>de</w:t>
      </w:r>
      <w:proofErr w:type="spellEnd"/>
      <w:r w:rsidRPr="003A37CE">
        <w:rPr>
          <w:rFonts w:ascii="Arial" w:hAnsi="Arial" w:cs="Arial"/>
          <w:b/>
          <w:sz w:val="22"/>
          <w:szCs w:val="22"/>
        </w:rPr>
        <w:t xml:space="preserve"> 2014</w:t>
      </w:r>
    </w:p>
    <w:p w14:paraId="5D112EDB" w14:textId="4C3FE80D" w:rsidR="002141F0" w:rsidRPr="003A37CE" w:rsidRDefault="001E4E6A" w:rsidP="00E63F61">
      <w:pPr>
        <w:spacing w:after="360"/>
        <w:ind w:right="-142"/>
        <w:jc w:val="center"/>
        <w:rPr>
          <w:rFonts w:ascii="Arial" w:hAnsi="Arial" w:cs="Arial"/>
          <w:b/>
          <w:sz w:val="22"/>
          <w:szCs w:val="22"/>
        </w:rPr>
      </w:pPr>
      <w:r w:rsidRPr="003A37CE">
        <w:rPr>
          <w:rFonts w:ascii="Arial" w:hAnsi="Arial" w:cs="Arial"/>
          <w:b/>
          <w:noProof/>
          <w:sz w:val="22"/>
          <w:szCs w:val="22"/>
        </w:rPr>
        <mc:AlternateContent>
          <mc:Choice Requires="wps">
            <w:drawing>
              <wp:anchor distT="0" distB="0" distL="114300" distR="114300" simplePos="0" relativeHeight="251659264" behindDoc="0" locked="0" layoutInCell="1" allowOverlap="1" wp14:anchorId="4CDFB02C" wp14:editId="6EBC6371">
                <wp:simplePos x="0" y="0"/>
                <wp:positionH relativeFrom="column">
                  <wp:posOffset>1976120</wp:posOffset>
                </wp:positionH>
                <wp:positionV relativeFrom="paragraph">
                  <wp:posOffset>379730</wp:posOffset>
                </wp:positionV>
                <wp:extent cx="2583815" cy="0"/>
                <wp:effectExtent l="8255" t="12700" r="825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2ADDD7" id="_x0000_t32" coordsize="21600,21600" o:spt="32" o:oned="t" path="m,l21600,21600e" filled="f">
                <v:path arrowok="t" fillok="f" o:connecttype="none"/>
                <o:lock v:ext="edit" shapetype="t"/>
              </v:shapetype>
              <v:shape id="AutoShape 2" o:spid="_x0000_s1026" type="#_x0000_t32" style="position:absolute;margin-left:155.6pt;margin-top:29.9pt;width:20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2Q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"/>
            </w:pict>
          </mc:Fallback>
        </mc:AlternateContent>
      </w:r>
    </w:p>
    <w:p w14:paraId="773F649E" w14:textId="77777777" w:rsidR="002141F0" w:rsidRPr="003A37CE" w:rsidRDefault="002141F0" w:rsidP="00E63F61">
      <w:pPr>
        <w:spacing w:after="360"/>
        <w:ind w:right="-142"/>
        <w:jc w:val="center"/>
        <w:rPr>
          <w:rFonts w:ascii="Arial" w:hAnsi="Arial" w:cs="Arial"/>
          <w:b/>
          <w:sz w:val="22"/>
          <w:szCs w:val="22"/>
        </w:rPr>
      </w:pPr>
      <w:r w:rsidRPr="003A37CE">
        <w:rPr>
          <w:rFonts w:ascii="Arial" w:hAnsi="Arial" w:cs="Arial"/>
          <w:b/>
          <w:sz w:val="22"/>
          <w:szCs w:val="22"/>
        </w:rPr>
        <w:t>FUNDAÇÃO BIBLIOTECA NACIONAL</w:t>
      </w:r>
    </w:p>
    <w:p w14:paraId="5603F22A" w14:textId="77777777" w:rsidR="002141F0" w:rsidRPr="003A37CE" w:rsidRDefault="002141F0" w:rsidP="00E63F61">
      <w:pPr>
        <w:ind w:right="-142"/>
        <w:rPr>
          <w:rFonts w:ascii="Arial" w:hAnsi="Arial" w:cs="Arial"/>
          <w:sz w:val="22"/>
          <w:szCs w:val="22"/>
        </w:rPr>
      </w:pPr>
    </w:p>
    <w:p w14:paraId="706E1D55" w14:textId="77777777" w:rsidR="002141F0" w:rsidRPr="003A37CE" w:rsidRDefault="002141F0" w:rsidP="00E63F61">
      <w:pPr>
        <w:ind w:right="-142"/>
        <w:rPr>
          <w:rFonts w:ascii="Arial" w:hAnsi="Arial" w:cs="Arial"/>
          <w:sz w:val="22"/>
          <w:szCs w:val="22"/>
        </w:rPr>
      </w:pPr>
    </w:p>
    <w:p w14:paraId="2C28F8B4" w14:textId="77777777" w:rsidR="00612C0D" w:rsidRPr="003A37CE" w:rsidRDefault="00612C0D" w:rsidP="00E63F61">
      <w:pPr>
        <w:ind w:right="-142"/>
        <w:rPr>
          <w:rFonts w:ascii="Arial" w:hAnsi="Arial" w:cs="Arial"/>
          <w:b/>
          <w:bCs/>
          <w:sz w:val="22"/>
          <w:szCs w:val="22"/>
          <w:u w:val="single"/>
        </w:rPr>
      </w:pPr>
      <w:r w:rsidRPr="003A37CE">
        <w:rPr>
          <w:rFonts w:ascii="Arial" w:hAnsi="Arial" w:cs="Arial"/>
          <w:b/>
          <w:bCs/>
          <w:sz w:val="22"/>
          <w:szCs w:val="22"/>
          <w:u w:val="single"/>
        </w:rPr>
        <w:br w:type="page"/>
      </w:r>
    </w:p>
    <w:p w14:paraId="268BA2AE" w14:textId="5EB61305" w:rsidR="00612C0D" w:rsidRPr="003A37CE" w:rsidRDefault="00612C0D" w:rsidP="00E63F61">
      <w:pPr>
        <w:autoSpaceDE w:val="0"/>
        <w:autoSpaceDN w:val="0"/>
        <w:adjustRightInd w:val="0"/>
        <w:ind w:right="-142"/>
        <w:jc w:val="center"/>
        <w:rPr>
          <w:rFonts w:ascii="Arial" w:hAnsi="Arial" w:cs="Arial"/>
          <w:b/>
          <w:bCs/>
          <w:sz w:val="22"/>
          <w:szCs w:val="22"/>
          <w:u w:val="single"/>
        </w:rPr>
      </w:pPr>
      <w:r w:rsidRPr="003A37CE">
        <w:rPr>
          <w:rFonts w:ascii="Arial" w:hAnsi="Arial" w:cs="Arial"/>
          <w:b/>
          <w:bCs/>
          <w:sz w:val="22"/>
          <w:szCs w:val="22"/>
          <w:u w:val="single"/>
        </w:rPr>
        <w:lastRenderedPageBreak/>
        <w:t>ANEXO I – A</w:t>
      </w:r>
    </w:p>
    <w:p w14:paraId="55ECB3DE" w14:textId="77777777" w:rsidR="00612C0D" w:rsidRPr="003A37CE" w:rsidRDefault="00612C0D" w:rsidP="00E63F61">
      <w:pPr>
        <w:autoSpaceDE w:val="0"/>
        <w:autoSpaceDN w:val="0"/>
        <w:adjustRightInd w:val="0"/>
        <w:ind w:right="-142"/>
        <w:jc w:val="center"/>
        <w:rPr>
          <w:rFonts w:ascii="Arial" w:hAnsi="Arial" w:cs="Arial"/>
          <w:b/>
          <w:bCs/>
          <w:sz w:val="22"/>
          <w:szCs w:val="22"/>
          <w:u w:val="single"/>
        </w:rPr>
      </w:pPr>
    </w:p>
    <w:p w14:paraId="4B682B2E" w14:textId="66ECF968" w:rsidR="002141F0" w:rsidRPr="003A37CE" w:rsidRDefault="002141F0" w:rsidP="00E63F61">
      <w:pPr>
        <w:autoSpaceDE w:val="0"/>
        <w:autoSpaceDN w:val="0"/>
        <w:adjustRightInd w:val="0"/>
        <w:ind w:right="-142"/>
        <w:jc w:val="center"/>
        <w:rPr>
          <w:rFonts w:ascii="Arial" w:hAnsi="Arial" w:cs="Arial"/>
          <w:b/>
          <w:bCs/>
          <w:sz w:val="22"/>
          <w:szCs w:val="22"/>
          <w:u w:val="single"/>
        </w:rPr>
      </w:pPr>
      <w:r w:rsidRPr="003A37CE">
        <w:rPr>
          <w:rFonts w:ascii="Arial" w:hAnsi="Arial" w:cs="Arial"/>
          <w:b/>
          <w:bCs/>
          <w:sz w:val="22"/>
          <w:szCs w:val="22"/>
          <w:u w:val="single"/>
        </w:rPr>
        <w:t>ROTINAS PRÉVIAS DE MANUTENÇÃO</w:t>
      </w:r>
    </w:p>
    <w:p w14:paraId="764D73BA" w14:textId="77777777" w:rsidR="002141F0" w:rsidRPr="003A37CE" w:rsidRDefault="002141F0" w:rsidP="00E63F61">
      <w:pPr>
        <w:autoSpaceDE w:val="0"/>
        <w:autoSpaceDN w:val="0"/>
        <w:adjustRightInd w:val="0"/>
        <w:ind w:right="-142"/>
        <w:jc w:val="center"/>
        <w:rPr>
          <w:rFonts w:ascii="Arial" w:hAnsi="Arial" w:cs="Arial"/>
          <w:bCs/>
          <w:sz w:val="22"/>
          <w:szCs w:val="22"/>
          <w:u w:val="single"/>
        </w:rPr>
      </w:pPr>
    </w:p>
    <w:p w14:paraId="145D959E" w14:textId="77777777" w:rsidR="002141F0" w:rsidRPr="003A37CE" w:rsidRDefault="002141F0" w:rsidP="00E63F61">
      <w:pPr>
        <w:autoSpaceDE w:val="0"/>
        <w:autoSpaceDN w:val="0"/>
        <w:adjustRightInd w:val="0"/>
        <w:ind w:right="-142"/>
        <w:jc w:val="center"/>
        <w:rPr>
          <w:rFonts w:ascii="Arial" w:hAnsi="Arial" w:cs="Arial"/>
          <w:bCs/>
          <w:sz w:val="22"/>
          <w:szCs w:val="22"/>
          <w:u w:val="single"/>
        </w:rPr>
      </w:pPr>
    </w:p>
    <w:p w14:paraId="6541895D"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A - MANUTENÇÃO PREVENTIVA PARA AS INSTALAÇÕES ELÉTRICAS</w:t>
      </w:r>
    </w:p>
    <w:p w14:paraId="1E3FB31E" w14:textId="77777777" w:rsidR="002141F0" w:rsidRPr="003A37CE" w:rsidRDefault="002141F0" w:rsidP="00E63F61">
      <w:pPr>
        <w:autoSpaceDE w:val="0"/>
        <w:autoSpaceDN w:val="0"/>
        <w:adjustRightInd w:val="0"/>
        <w:ind w:right="-142"/>
        <w:rPr>
          <w:rFonts w:ascii="Arial" w:hAnsi="Arial" w:cs="Arial"/>
          <w:bCs/>
          <w:sz w:val="22"/>
          <w:szCs w:val="22"/>
        </w:rPr>
      </w:pPr>
    </w:p>
    <w:p w14:paraId="0CC742D2"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DIARIAMENTE</w:t>
      </w:r>
    </w:p>
    <w:p w14:paraId="535B1940" w14:textId="77777777" w:rsidR="002141F0" w:rsidRPr="003A37CE" w:rsidRDefault="002141F0" w:rsidP="00E63F61">
      <w:pPr>
        <w:autoSpaceDE w:val="0"/>
        <w:autoSpaceDN w:val="0"/>
        <w:adjustRightInd w:val="0"/>
        <w:ind w:right="-142"/>
        <w:rPr>
          <w:rFonts w:ascii="Arial" w:hAnsi="Arial" w:cs="Arial"/>
          <w:bCs/>
          <w:sz w:val="22"/>
          <w:szCs w:val="22"/>
        </w:rPr>
      </w:pPr>
    </w:p>
    <w:p w14:paraId="68E49778"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Iluminação Geral</w:t>
      </w:r>
    </w:p>
    <w:p w14:paraId="2493D40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das luminárias fluorescentes, dos sensores de presença e dos reatores.</w:t>
      </w:r>
    </w:p>
    <w:p w14:paraId="5639C69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dos interruptores das lâmpadas quanto às condições operacionais.</w:t>
      </w:r>
    </w:p>
    <w:p w14:paraId="0183811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Leitura dos medidores.</w:t>
      </w:r>
    </w:p>
    <w:p w14:paraId="2CFC3615" w14:textId="77777777" w:rsidR="002141F0" w:rsidRPr="003A37CE" w:rsidRDefault="002141F0" w:rsidP="00E63F61">
      <w:pPr>
        <w:autoSpaceDE w:val="0"/>
        <w:autoSpaceDN w:val="0"/>
        <w:adjustRightInd w:val="0"/>
        <w:ind w:right="-142"/>
        <w:rPr>
          <w:rFonts w:ascii="Arial" w:hAnsi="Arial" w:cs="Arial"/>
          <w:sz w:val="22"/>
          <w:szCs w:val="22"/>
        </w:rPr>
      </w:pPr>
    </w:p>
    <w:p w14:paraId="62B39E97"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de distribuição de luz e força</w:t>
      </w:r>
    </w:p>
    <w:p w14:paraId="1FD7FFD4" w14:textId="77777777" w:rsidR="002141F0" w:rsidRPr="003A37CE" w:rsidRDefault="002141F0" w:rsidP="0005236B">
      <w:pPr>
        <w:numPr>
          <w:ilvl w:val="0"/>
          <w:numId w:val="4"/>
        </w:numPr>
        <w:suppressAutoHyphens/>
        <w:autoSpaceDE w:val="0"/>
        <w:autoSpaceDN w:val="0"/>
        <w:adjustRightInd w:val="0"/>
        <w:ind w:right="-142"/>
        <w:rPr>
          <w:rFonts w:ascii="Arial" w:hAnsi="Arial" w:cs="Arial"/>
          <w:sz w:val="22"/>
          <w:szCs w:val="22"/>
        </w:rPr>
      </w:pPr>
      <w:r w:rsidRPr="003A37CE">
        <w:rPr>
          <w:rFonts w:ascii="Arial" w:hAnsi="Arial" w:cs="Arial"/>
          <w:sz w:val="22"/>
          <w:szCs w:val="22"/>
        </w:rPr>
        <w:t>Medição do isolamento dos circuitos quanto ao estado dos fios.</w:t>
      </w:r>
    </w:p>
    <w:p w14:paraId="3C7E38A4" w14:textId="77777777" w:rsidR="002141F0" w:rsidRPr="003A37CE" w:rsidRDefault="002141F0" w:rsidP="00E63F61">
      <w:pPr>
        <w:autoSpaceDE w:val="0"/>
        <w:autoSpaceDN w:val="0"/>
        <w:adjustRightInd w:val="0"/>
        <w:ind w:left="720" w:right="-142"/>
        <w:rPr>
          <w:rFonts w:ascii="Arial" w:hAnsi="Arial" w:cs="Arial"/>
          <w:sz w:val="22"/>
          <w:szCs w:val="22"/>
        </w:rPr>
      </w:pPr>
    </w:p>
    <w:p w14:paraId="514FB023"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SEMANALMENTE</w:t>
      </w:r>
    </w:p>
    <w:p w14:paraId="79251045" w14:textId="77777777" w:rsidR="002141F0" w:rsidRPr="003A37CE" w:rsidRDefault="002141F0" w:rsidP="00E63F61">
      <w:pPr>
        <w:autoSpaceDE w:val="0"/>
        <w:autoSpaceDN w:val="0"/>
        <w:adjustRightInd w:val="0"/>
        <w:ind w:right="-142"/>
        <w:rPr>
          <w:rFonts w:ascii="Arial" w:hAnsi="Arial" w:cs="Arial"/>
          <w:bCs/>
          <w:sz w:val="22"/>
          <w:szCs w:val="22"/>
        </w:rPr>
      </w:pPr>
    </w:p>
    <w:p w14:paraId="1DEE13F1"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Iluminação Geral</w:t>
      </w:r>
    </w:p>
    <w:p w14:paraId="517FB52E" w14:textId="77777777" w:rsidR="002141F0" w:rsidRPr="003A37CE" w:rsidRDefault="002141F0" w:rsidP="0005236B">
      <w:pPr>
        <w:numPr>
          <w:ilvl w:val="0"/>
          <w:numId w:val="5"/>
        </w:numPr>
        <w:suppressAutoHyphens/>
        <w:autoSpaceDE w:val="0"/>
        <w:autoSpaceDN w:val="0"/>
        <w:adjustRightInd w:val="0"/>
        <w:ind w:right="-142"/>
        <w:rPr>
          <w:rFonts w:ascii="Arial" w:hAnsi="Arial" w:cs="Arial"/>
          <w:sz w:val="22"/>
          <w:szCs w:val="22"/>
        </w:rPr>
      </w:pPr>
      <w:r w:rsidRPr="003A37CE">
        <w:rPr>
          <w:rFonts w:ascii="Arial" w:hAnsi="Arial" w:cs="Arial"/>
          <w:sz w:val="22"/>
          <w:szCs w:val="22"/>
        </w:rPr>
        <w:t>Teste de corrente e verificação das tomadas.</w:t>
      </w:r>
    </w:p>
    <w:p w14:paraId="2B567B21" w14:textId="77777777" w:rsidR="002141F0" w:rsidRPr="003A37CE" w:rsidRDefault="002141F0" w:rsidP="00E63F61">
      <w:pPr>
        <w:autoSpaceDE w:val="0"/>
        <w:autoSpaceDN w:val="0"/>
        <w:adjustRightInd w:val="0"/>
        <w:ind w:left="720" w:right="-142"/>
        <w:rPr>
          <w:rFonts w:ascii="Arial" w:hAnsi="Arial" w:cs="Arial"/>
          <w:sz w:val="22"/>
          <w:szCs w:val="22"/>
        </w:rPr>
      </w:pPr>
    </w:p>
    <w:p w14:paraId="2FBE7D87"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geral de luz e força</w:t>
      </w:r>
    </w:p>
    <w:p w14:paraId="39E2640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de aquecimento e funcionamento dos disjuntores termomagnéticos.</w:t>
      </w:r>
    </w:p>
    <w:p w14:paraId="3D24656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da existência de ruídos anormais, elétricos e mecânicos.</w:t>
      </w:r>
    </w:p>
    <w:p w14:paraId="3852890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de aquecimento nos cabos de alimentação.</w:t>
      </w:r>
    </w:p>
    <w:p w14:paraId="51602B0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bCs/>
          <w:sz w:val="22"/>
          <w:szCs w:val="22"/>
        </w:rPr>
        <w:t xml:space="preserve">d) </w:t>
      </w:r>
      <w:r w:rsidRPr="003A37CE">
        <w:rPr>
          <w:rFonts w:ascii="Arial" w:hAnsi="Arial" w:cs="Arial"/>
          <w:sz w:val="22"/>
          <w:szCs w:val="22"/>
        </w:rPr>
        <w:t>Limpeza interna e externa do quadro.</w:t>
      </w:r>
    </w:p>
    <w:p w14:paraId="7160C3E6" w14:textId="77777777" w:rsidR="002141F0" w:rsidRPr="003A37CE" w:rsidRDefault="002141F0" w:rsidP="00E63F61">
      <w:pPr>
        <w:autoSpaceDE w:val="0"/>
        <w:autoSpaceDN w:val="0"/>
        <w:adjustRightInd w:val="0"/>
        <w:ind w:right="-142"/>
        <w:rPr>
          <w:rFonts w:ascii="Arial" w:hAnsi="Arial" w:cs="Arial"/>
          <w:sz w:val="22"/>
          <w:szCs w:val="22"/>
        </w:rPr>
      </w:pPr>
    </w:p>
    <w:p w14:paraId="28484C83"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de distribuição de luz e força</w:t>
      </w:r>
    </w:p>
    <w:p w14:paraId="78ABFE1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de aquecimento no disjuntor No-</w:t>
      </w:r>
      <w:proofErr w:type="spellStart"/>
      <w:r w:rsidRPr="003A37CE">
        <w:rPr>
          <w:rFonts w:ascii="Arial" w:hAnsi="Arial" w:cs="Arial"/>
          <w:sz w:val="22"/>
          <w:szCs w:val="22"/>
        </w:rPr>
        <w:t>Fuse</w:t>
      </w:r>
      <w:proofErr w:type="spellEnd"/>
      <w:r w:rsidRPr="003A37CE">
        <w:rPr>
          <w:rFonts w:ascii="Arial" w:hAnsi="Arial" w:cs="Arial"/>
          <w:sz w:val="22"/>
          <w:szCs w:val="22"/>
        </w:rPr>
        <w:t xml:space="preserve"> geral.</w:t>
      </w:r>
    </w:p>
    <w:p w14:paraId="7940145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de aquecimento dos disjuntores monofásicos, bifásicos e trifásicos.</w:t>
      </w:r>
    </w:p>
    <w:p w14:paraId="2A59593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de aquecimento nos condutores de alimentação.</w:t>
      </w:r>
    </w:p>
    <w:p w14:paraId="40BFBC4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Verificação da existência de ruídos anormais, elétricos e mecânicos.</w:t>
      </w:r>
    </w:p>
    <w:p w14:paraId="16A736A8" w14:textId="77777777" w:rsidR="002141F0" w:rsidRPr="003A37CE" w:rsidRDefault="002141F0" w:rsidP="00E63F61">
      <w:pPr>
        <w:autoSpaceDE w:val="0"/>
        <w:autoSpaceDN w:val="0"/>
        <w:adjustRightInd w:val="0"/>
        <w:ind w:right="-142"/>
        <w:rPr>
          <w:rFonts w:ascii="Arial" w:hAnsi="Arial" w:cs="Arial"/>
          <w:sz w:val="22"/>
          <w:szCs w:val="22"/>
        </w:rPr>
      </w:pPr>
    </w:p>
    <w:p w14:paraId="27E8815B"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QUINZENALMENTE</w:t>
      </w:r>
    </w:p>
    <w:p w14:paraId="1DB74DFD"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1C3792CB"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Iluminação geral</w:t>
      </w:r>
    </w:p>
    <w:p w14:paraId="1B072BD9" w14:textId="77777777" w:rsidR="002141F0" w:rsidRPr="003A37CE" w:rsidRDefault="002141F0" w:rsidP="0005236B">
      <w:pPr>
        <w:numPr>
          <w:ilvl w:val="0"/>
          <w:numId w:val="6"/>
        </w:numPr>
        <w:suppressAutoHyphens/>
        <w:autoSpaceDE w:val="0"/>
        <w:autoSpaceDN w:val="0"/>
        <w:adjustRightInd w:val="0"/>
        <w:ind w:right="-142"/>
        <w:rPr>
          <w:rFonts w:ascii="Arial" w:hAnsi="Arial" w:cs="Arial"/>
          <w:sz w:val="22"/>
          <w:szCs w:val="22"/>
        </w:rPr>
      </w:pPr>
      <w:r w:rsidRPr="003A37CE">
        <w:rPr>
          <w:rFonts w:ascii="Arial" w:hAnsi="Arial" w:cs="Arial"/>
          <w:sz w:val="22"/>
          <w:szCs w:val="22"/>
        </w:rPr>
        <w:t>Teste de funcionamento das lâmpadas de emergência.</w:t>
      </w:r>
    </w:p>
    <w:p w14:paraId="7D29DCD9" w14:textId="77777777" w:rsidR="002141F0" w:rsidRPr="003A37CE" w:rsidRDefault="002141F0" w:rsidP="00E63F61">
      <w:pPr>
        <w:autoSpaceDE w:val="0"/>
        <w:autoSpaceDN w:val="0"/>
        <w:adjustRightInd w:val="0"/>
        <w:ind w:left="720" w:right="-142"/>
        <w:rPr>
          <w:rFonts w:ascii="Arial" w:hAnsi="Arial" w:cs="Arial"/>
          <w:sz w:val="22"/>
          <w:szCs w:val="22"/>
        </w:rPr>
      </w:pPr>
    </w:p>
    <w:p w14:paraId="4A0A79CD"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geral de luz e força</w:t>
      </w:r>
    </w:p>
    <w:p w14:paraId="0EEF88D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Inspeção nas chaves seccionadoras.</w:t>
      </w:r>
    </w:p>
    <w:p w14:paraId="1660572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Inspeção nas conexões de saídas dos disjuntores, evitando pontos de resistência elevada.</w:t>
      </w:r>
    </w:p>
    <w:p w14:paraId="08FC208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Inspeção nos isoladores e conexões.</w:t>
      </w:r>
    </w:p>
    <w:p w14:paraId="4B77A43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Lubrificação nas dobradiças e fechos das portas dos quadros.</w:t>
      </w:r>
    </w:p>
    <w:p w14:paraId="47E3CA6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bCs/>
          <w:sz w:val="22"/>
          <w:szCs w:val="22"/>
        </w:rPr>
        <w:t xml:space="preserve">e) </w:t>
      </w:r>
      <w:r w:rsidRPr="003A37CE">
        <w:rPr>
          <w:rFonts w:ascii="Arial" w:hAnsi="Arial" w:cs="Arial"/>
          <w:sz w:val="22"/>
          <w:szCs w:val="22"/>
        </w:rPr>
        <w:t>Verificação do equilíbrio de fases nos alimentadores com todos os circuitos ligados.</w:t>
      </w:r>
    </w:p>
    <w:p w14:paraId="08D83433" w14:textId="77777777" w:rsidR="002141F0" w:rsidRPr="003A37CE" w:rsidRDefault="002141F0" w:rsidP="00E63F61">
      <w:pPr>
        <w:autoSpaceDE w:val="0"/>
        <w:autoSpaceDN w:val="0"/>
        <w:adjustRightInd w:val="0"/>
        <w:ind w:right="-142"/>
        <w:rPr>
          <w:rFonts w:ascii="Arial" w:hAnsi="Arial" w:cs="Arial"/>
          <w:sz w:val="22"/>
          <w:szCs w:val="22"/>
        </w:rPr>
      </w:pPr>
    </w:p>
    <w:p w14:paraId="69574225"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de distribuição de luz e força</w:t>
      </w:r>
    </w:p>
    <w:p w14:paraId="5391796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Controle de amperagem dos cabos de alimentação dos quadros.</w:t>
      </w:r>
    </w:p>
    <w:p w14:paraId="0EEC51B2"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b) Controle de amperagem nos fios de saída dos disjuntores monofásicos, bifásicos e trifásicos</w:t>
      </w:r>
    </w:p>
    <w:p w14:paraId="1B06E04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Controle de carga dos disjuntores.</w:t>
      </w:r>
    </w:p>
    <w:p w14:paraId="71D5AEC5"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lastRenderedPageBreak/>
        <w:t>d) Verificação do equilíbrio das fases nos alimentadores.</w:t>
      </w:r>
    </w:p>
    <w:p w14:paraId="2D9EAC4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Verificação dos contatos de entrada e saída dos disjuntores.</w:t>
      </w:r>
    </w:p>
    <w:p w14:paraId="3B434102" w14:textId="77777777" w:rsidR="002141F0" w:rsidRPr="003A37CE" w:rsidRDefault="002141F0" w:rsidP="00E63F61">
      <w:pPr>
        <w:autoSpaceDE w:val="0"/>
        <w:autoSpaceDN w:val="0"/>
        <w:adjustRightInd w:val="0"/>
        <w:ind w:right="-142"/>
        <w:rPr>
          <w:rFonts w:ascii="Arial" w:hAnsi="Arial" w:cs="Arial"/>
          <w:sz w:val="22"/>
          <w:szCs w:val="22"/>
        </w:rPr>
      </w:pPr>
    </w:p>
    <w:p w14:paraId="1E21CC2F"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MENSALMENTE</w:t>
      </w:r>
    </w:p>
    <w:p w14:paraId="11A2F47A"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3389B826"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Iluminação geral</w:t>
      </w:r>
    </w:p>
    <w:p w14:paraId="456A5CC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Limpeza das luminárias.</w:t>
      </w:r>
    </w:p>
    <w:p w14:paraId="1C750E8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Limpeza das lâmpadas.</w:t>
      </w:r>
    </w:p>
    <w:p w14:paraId="51BA8C7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Aperto dos parafusos de sustentação das luminárias.</w:t>
      </w:r>
    </w:p>
    <w:p w14:paraId="7CAC432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Aperto dos contatos dos reatores.</w:t>
      </w:r>
    </w:p>
    <w:p w14:paraId="7799A57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Aperto dos parafusos nas bases dos soquetes.</w:t>
      </w:r>
    </w:p>
    <w:p w14:paraId="5C6D557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Verificação dos parafusos de contato das tomadas.</w:t>
      </w:r>
    </w:p>
    <w:p w14:paraId="6973A518" w14:textId="77777777" w:rsidR="002141F0" w:rsidRPr="003A37CE" w:rsidRDefault="002141F0" w:rsidP="00E63F61">
      <w:pPr>
        <w:autoSpaceDE w:val="0"/>
        <w:autoSpaceDN w:val="0"/>
        <w:adjustRightInd w:val="0"/>
        <w:ind w:right="-142"/>
        <w:rPr>
          <w:rFonts w:ascii="Arial" w:hAnsi="Arial" w:cs="Arial"/>
          <w:sz w:val="22"/>
          <w:szCs w:val="22"/>
        </w:rPr>
      </w:pPr>
    </w:p>
    <w:p w14:paraId="149169C8"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geral de luz e força</w:t>
      </w:r>
    </w:p>
    <w:p w14:paraId="2993CBE4"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Medição de amperagem (com alicate de amperímetro) e alimentadores em todas as saídas dos disjuntores termomagnéticos para os andares.</w:t>
      </w:r>
    </w:p>
    <w:p w14:paraId="2601A014"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b) Verificação da concordância das condições de amperagem máximas permitidas para cada pavimento.</w:t>
      </w:r>
    </w:p>
    <w:p w14:paraId="2766E63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Aperto dos parafusos de contato dos disjuntores.</w:t>
      </w:r>
    </w:p>
    <w:p w14:paraId="319AF31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Verificação da resistência de aterramento, mantendo-se dentro dos limites normalizados.</w:t>
      </w:r>
    </w:p>
    <w:p w14:paraId="206BD5A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Inspeção dos cabos de alimentação para prevenir aquecimento (estado de isolamento).</w:t>
      </w:r>
    </w:p>
    <w:p w14:paraId="63EF3E0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Verificação de barramentos e conexões.</w:t>
      </w:r>
    </w:p>
    <w:p w14:paraId="6C2B89C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Aperto da fixação dos disjuntores termomagnéticos.</w:t>
      </w:r>
    </w:p>
    <w:p w14:paraId="5D508A9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h) Medição da resistência dos cabos de alimentação.</w:t>
      </w:r>
    </w:p>
    <w:p w14:paraId="75E1251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i) Limpeza geral dos barramentos, conexões e disjuntores.</w:t>
      </w:r>
    </w:p>
    <w:p w14:paraId="595978B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j) Verificação da regulagem do disjuntor geral.</w:t>
      </w:r>
    </w:p>
    <w:p w14:paraId="5879D54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k) Verificação do equilíbrio de fases nos circuitos.</w:t>
      </w:r>
    </w:p>
    <w:p w14:paraId="54F81734" w14:textId="77777777" w:rsidR="002141F0" w:rsidRPr="003A37CE" w:rsidRDefault="002141F0" w:rsidP="00E63F61">
      <w:pPr>
        <w:autoSpaceDE w:val="0"/>
        <w:autoSpaceDN w:val="0"/>
        <w:adjustRightInd w:val="0"/>
        <w:ind w:right="-142"/>
        <w:rPr>
          <w:rFonts w:ascii="Arial" w:hAnsi="Arial" w:cs="Arial"/>
          <w:sz w:val="22"/>
          <w:szCs w:val="22"/>
        </w:rPr>
      </w:pPr>
    </w:p>
    <w:p w14:paraId="4C9EFCE2"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Quadros de distribuição de luz e força</w:t>
      </w:r>
    </w:p>
    <w:p w14:paraId="0A583F8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Aperto dos parafusos de contatos dos disjuntores monofásicos, bifásicos e trifásicos.</w:t>
      </w:r>
    </w:p>
    <w:p w14:paraId="7689ADD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da fixação e estado dos barramentos e conexões.</w:t>
      </w:r>
    </w:p>
    <w:p w14:paraId="1ADF6A8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Aperto da fixação dos disjuntores.</w:t>
      </w:r>
    </w:p>
    <w:p w14:paraId="08075B7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Aperto dos parafusos de fixação das tampas dos quadros de luz.</w:t>
      </w:r>
    </w:p>
    <w:p w14:paraId="1D4DDA6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Limpeza geral dos barramentos e conexões.</w:t>
      </w:r>
    </w:p>
    <w:p w14:paraId="4EC13F6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Verificação da resistência de aterramento, mantendo-se dentro dos limites normalizados.</w:t>
      </w:r>
    </w:p>
    <w:p w14:paraId="66AAD21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Verificação da tensão das molas dos disjuntores termomagnéticos.</w:t>
      </w:r>
    </w:p>
    <w:p w14:paraId="4249F373" w14:textId="77777777" w:rsidR="002141F0" w:rsidRPr="003A37CE" w:rsidRDefault="002141F0" w:rsidP="00E63F61">
      <w:pPr>
        <w:autoSpaceDE w:val="0"/>
        <w:autoSpaceDN w:val="0"/>
        <w:adjustRightInd w:val="0"/>
        <w:ind w:right="-142"/>
        <w:rPr>
          <w:rFonts w:ascii="Arial" w:hAnsi="Arial" w:cs="Arial"/>
          <w:sz w:val="22"/>
          <w:szCs w:val="22"/>
        </w:rPr>
      </w:pPr>
    </w:p>
    <w:p w14:paraId="2A0D66BC"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TRIMESTRALMENTE</w:t>
      </w:r>
    </w:p>
    <w:p w14:paraId="5F2AF99C"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0EB6C22C"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Iluminação geral</w:t>
      </w:r>
    </w:p>
    <w:p w14:paraId="1443C61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Aperto dos parafusos de fixação das tampas e das tomadas, inclusive de telefone.</w:t>
      </w:r>
    </w:p>
    <w:p w14:paraId="0712108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Limpeza das caixas de fixação das tomadas.</w:t>
      </w:r>
    </w:p>
    <w:p w14:paraId="5B1003A5" w14:textId="77777777" w:rsidR="002141F0" w:rsidRPr="003A37CE" w:rsidRDefault="002141F0" w:rsidP="00E63F61">
      <w:pPr>
        <w:autoSpaceDE w:val="0"/>
        <w:autoSpaceDN w:val="0"/>
        <w:adjustRightInd w:val="0"/>
        <w:ind w:right="-142"/>
        <w:rPr>
          <w:rFonts w:ascii="Arial" w:hAnsi="Arial" w:cs="Arial"/>
          <w:sz w:val="22"/>
          <w:szCs w:val="22"/>
        </w:rPr>
      </w:pPr>
    </w:p>
    <w:p w14:paraId="1068C888"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Quadro geral de luz e força</w:t>
      </w:r>
    </w:p>
    <w:p w14:paraId="1EE1B8F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Inspeção do barramento e terminais conectores.</w:t>
      </w:r>
    </w:p>
    <w:p w14:paraId="5482827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Aperto dos conectores e ligação.</w:t>
      </w:r>
    </w:p>
    <w:p w14:paraId="2DD5320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Aperto dos parafusos de fixação dos barramentos e ferragens.</w:t>
      </w:r>
    </w:p>
    <w:p w14:paraId="66EC317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Verificação da pressão das molas dos disjuntores termomagnéticos.</w:t>
      </w:r>
    </w:p>
    <w:p w14:paraId="0E32B205"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Alinhamento dos contatos, movimentos livres.</w:t>
      </w:r>
    </w:p>
    <w:p w14:paraId="49E4331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Limpeza geral dos barramentos, isoladores e disjuntores.</w:t>
      </w:r>
    </w:p>
    <w:p w14:paraId="52891249" w14:textId="77777777" w:rsidR="002141F0" w:rsidRPr="003A37CE" w:rsidRDefault="002141F0" w:rsidP="00E63F61">
      <w:pPr>
        <w:autoSpaceDE w:val="0"/>
        <w:autoSpaceDN w:val="0"/>
        <w:adjustRightInd w:val="0"/>
        <w:ind w:right="-142"/>
        <w:rPr>
          <w:rFonts w:ascii="Arial" w:hAnsi="Arial" w:cs="Arial"/>
          <w:sz w:val="22"/>
          <w:szCs w:val="22"/>
        </w:rPr>
      </w:pPr>
    </w:p>
    <w:p w14:paraId="6F8F49F1"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lastRenderedPageBreak/>
        <w:t>SEMESTRALMENTE</w:t>
      </w:r>
    </w:p>
    <w:p w14:paraId="67149111"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1B0E3662"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sz w:val="22"/>
          <w:szCs w:val="22"/>
        </w:rPr>
      </w:pPr>
      <w:r w:rsidRPr="003A37CE">
        <w:rPr>
          <w:rFonts w:ascii="Arial" w:hAnsi="Arial" w:cs="Arial"/>
          <w:b/>
          <w:bCs/>
          <w:sz w:val="22"/>
          <w:szCs w:val="22"/>
        </w:rPr>
        <w:t>Aterramento elétrico / lógico</w:t>
      </w:r>
      <w:r w:rsidRPr="003A37CE">
        <w:rPr>
          <w:rFonts w:ascii="Arial" w:hAnsi="Arial" w:cs="Arial"/>
          <w:sz w:val="22"/>
          <w:szCs w:val="22"/>
        </w:rPr>
        <w:t>.</w:t>
      </w:r>
    </w:p>
    <w:p w14:paraId="0B491516"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Inspecionar visualmente as cordoalhas que interligam os equipamentos e malha de aterramento.</w:t>
      </w:r>
    </w:p>
    <w:p w14:paraId="0DBAAB6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e medição da resistência ôhmica dos aterramentos.</w:t>
      </w:r>
    </w:p>
    <w:p w14:paraId="4D4E9A62" w14:textId="77777777" w:rsidR="002141F0" w:rsidRPr="003A37CE" w:rsidRDefault="002141F0" w:rsidP="00E63F61">
      <w:pPr>
        <w:autoSpaceDE w:val="0"/>
        <w:autoSpaceDN w:val="0"/>
        <w:adjustRightInd w:val="0"/>
        <w:ind w:right="-142"/>
        <w:rPr>
          <w:rFonts w:ascii="Arial" w:hAnsi="Arial" w:cs="Arial"/>
          <w:sz w:val="22"/>
          <w:szCs w:val="22"/>
        </w:rPr>
      </w:pPr>
    </w:p>
    <w:p w14:paraId="5B858721"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ANUALMENTE</w:t>
      </w:r>
    </w:p>
    <w:p w14:paraId="2C9DDB8D"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3EFC6C8A"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Banco de Capacitores</w:t>
      </w:r>
    </w:p>
    <w:p w14:paraId="74DCCC7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Medir e anotar os valores de correntes e tensões.</w:t>
      </w:r>
    </w:p>
    <w:p w14:paraId="559BCA8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Verificar fixação na base e ligações do cabo terra.</w:t>
      </w:r>
    </w:p>
    <w:p w14:paraId="54B4FE1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Inspecionar se não há vazamentos.</w:t>
      </w:r>
    </w:p>
    <w:p w14:paraId="3E84DE3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Verificar condições das buchas e caixas metálicas.</w:t>
      </w:r>
    </w:p>
    <w:p w14:paraId="0A4EF69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Verificar se há oxidação no painel e capacitores.</w:t>
      </w:r>
    </w:p>
    <w:p w14:paraId="1256172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Inspecionar o estado da chave de acionamento/proteção.</w:t>
      </w:r>
    </w:p>
    <w:p w14:paraId="0BC3246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Apertar conexões.</w:t>
      </w:r>
    </w:p>
    <w:p w14:paraId="5857AF0C" w14:textId="77777777" w:rsidR="002141F0" w:rsidRPr="003A37CE" w:rsidRDefault="002141F0" w:rsidP="00E63F61">
      <w:pPr>
        <w:autoSpaceDE w:val="0"/>
        <w:autoSpaceDN w:val="0"/>
        <w:adjustRightInd w:val="0"/>
        <w:ind w:right="-142"/>
        <w:rPr>
          <w:rFonts w:ascii="Arial" w:hAnsi="Arial" w:cs="Arial"/>
          <w:sz w:val="22"/>
          <w:szCs w:val="22"/>
        </w:rPr>
      </w:pPr>
    </w:p>
    <w:p w14:paraId="36E34B55"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B - MANUTENÇÃO CORRETIVA PARA AS INSTALAÇÕES ELÉTRICAS</w:t>
      </w:r>
    </w:p>
    <w:p w14:paraId="48CDCBE7" w14:textId="77777777" w:rsidR="002141F0" w:rsidRPr="003A37CE" w:rsidRDefault="002141F0" w:rsidP="00E63F61">
      <w:pPr>
        <w:autoSpaceDE w:val="0"/>
        <w:autoSpaceDN w:val="0"/>
        <w:adjustRightInd w:val="0"/>
        <w:ind w:right="-142"/>
        <w:rPr>
          <w:rFonts w:ascii="Arial" w:hAnsi="Arial" w:cs="Arial"/>
          <w:bCs/>
          <w:sz w:val="22"/>
          <w:szCs w:val="22"/>
        </w:rPr>
      </w:pPr>
    </w:p>
    <w:p w14:paraId="1A14367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Modificação da instalação elétrica de pequeno porte.</w:t>
      </w:r>
    </w:p>
    <w:p w14:paraId="147A02AB" w14:textId="77777777" w:rsidR="002141F0" w:rsidRPr="003A37CE" w:rsidRDefault="002141F0" w:rsidP="00E63F61">
      <w:pPr>
        <w:autoSpaceDE w:val="0"/>
        <w:autoSpaceDN w:val="0"/>
        <w:adjustRightInd w:val="0"/>
        <w:ind w:left="142" w:right="-142" w:hanging="142"/>
        <w:rPr>
          <w:rFonts w:ascii="Arial" w:hAnsi="Arial" w:cs="Arial"/>
          <w:sz w:val="22"/>
          <w:szCs w:val="22"/>
        </w:rPr>
      </w:pPr>
      <w:r w:rsidRPr="003A37CE">
        <w:rPr>
          <w:rFonts w:ascii="Arial" w:hAnsi="Arial" w:cs="Arial"/>
          <w:sz w:val="22"/>
          <w:szCs w:val="22"/>
        </w:rPr>
        <w:t>b) Ampliação e/ou redistribuição da instalação elétrica de pequeno porte, desde que a carga não ultrapasse os valores limite, segundo as normas e capacidade do sistema.</w:t>
      </w:r>
    </w:p>
    <w:p w14:paraId="27C51DA2"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 xml:space="preserve">c) Identificação dos equipamentos conectados nos circuitos dos </w:t>
      </w:r>
      <w:r w:rsidRPr="003A37CE">
        <w:rPr>
          <w:rFonts w:ascii="Arial" w:hAnsi="Arial" w:cs="Arial"/>
          <w:i/>
          <w:iCs/>
          <w:sz w:val="22"/>
          <w:szCs w:val="22"/>
        </w:rPr>
        <w:t>No Breaks</w:t>
      </w:r>
      <w:r w:rsidRPr="003A37CE">
        <w:rPr>
          <w:rFonts w:ascii="Arial" w:hAnsi="Arial" w:cs="Arial"/>
          <w:sz w:val="22"/>
          <w:szCs w:val="22"/>
        </w:rPr>
        <w:t>, identificação nas respectivas tomadas, e atualização das plantas das instalações elétricas.</w:t>
      </w:r>
    </w:p>
    <w:p w14:paraId="500E9C9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d) Substituição de lâmpadas, reatores, soquetes e </w:t>
      </w:r>
      <w:proofErr w:type="spellStart"/>
      <w:r w:rsidRPr="003A37CE">
        <w:rPr>
          <w:rFonts w:ascii="Arial" w:hAnsi="Arial" w:cs="Arial"/>
          <w:sz w:val="22"/>
          <w:szCs w:val="22"/>
        </w:rPr>
        <w:t>start´s</w:t>
      </w:r>
      <w:proofErr w:type="spellEnd"/>
      <w:r w:rsidRPr="003A37CE">
        <w:rPr>
          <w:rFonts w:ascii="Arial" w:hAnsi="Arial" w:cs="Arial"/>
          <w:sz w:val="22"/>
          <w:szCs w:val="22"/>
        </w:rPr>
        <w:t>.</w:t>
      </w:r>
    </w:p>
    <w:p w14:paraId="5B99B39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Remanejamento e instalação de cabos de rede lógica.</w:t>
      </w:r>
    </w:p>
    <w:p w14:paraId="328C12F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Reparo, Remanejamento e instalação de tomadas elétricas e luzes de emergência.</w:t>
      </w:r>
    </w:p>
    <w:p w14:paraId="42C1009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Instalação , substituição e remanejamento de interruptores e espelhos.</w:t>
      </w:r>
    </w:p>
    <w:p w14:paraId="013FD5A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h) Substituição de fiação e disjuntores inadequados ou defeituosos.</w:t>
      </w:r>
    </w:p>
    <w:p w14:paraId="08F34D3F" w14:textId="77777777" w:rsidR="002141F0" w:rsidRPr="003A37CE" w:rsidRDefault="002141F0" w:rsidP="00E63F61">
      <w:pPr>
        <w:autoSpaceDE w:val="0"/>
        <w:autoSpaceDN w:val="0"/>
        <w:adjustRightInd w:val="0"/>
        <w:ind w:left="142" w:right="-142" w:hanging="142"/>
        <w:rPr>
          <w:rFonts w:ascii="Arial" w:hAnsi="Arial" w:cs="Arial"/>
          <w:sz w:val="22"/>
          <w:szCs w:val="22"/>
        </w:rPr>
      </w:pPr>
      <w:r w:rsidRPr="003A37CE">
        <w:rPr>
          <w:rFonts w:ascii="Arial" w:hAnsi="Arial" w:cs="Arial"/>
          <w:sz w:val="22"/>
          <w:szCs w:val="22"/>
        </w:rPr>
        <w:t>i) Execução de serviços para diminuição da resistência ôhmica quando esta estiver acima dos limites.</w:t>
      </w:r>
    </w:p>
    <w:p w14:paraId="78E70F8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j) Execução de malha de equalização, sempre que necessário.</w:t>
      </w:r>
    </w:p>
    <w:p w14:paraId="534A8DE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k) Atenuar ou eliminar interferências nos equipamentos eletrônicos sensíveis.</w:t>
      </w:r>
    </w:p>
    <w:p w14:paraId="6E31FA6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l) Substituição de outras peças, se necessário.</w:t>
      </w:r>
    </w:p>
    <w:p w14:paraId="0E5F4EEE" w14:textId="77777777" w:rsidR="002141F0" w:rsidRPr="003A37CE" w:rsidRDefault="002141F0" w:rsidP="00E63F61">
      <w:pPr>
        <w:autoSpaceDE w:val="0"/>
        <w:autoSpaceDN w:val="0"/>
        <w:adjustRightInd w:val="0"/>
        <w:ind w:right="-142"/>
        <w:rPr>
          <w:rFonts w:ascii="Arial" w:hAnsi="Arial" w:cs="Arial"/>
          <w:sz w:val="22"/>
          <w:szCs w:val="22"/>
        </w:rPr>
      </w:pPr>
    </w:p>
    <w:p w14:paraId="0E5B2FC5" w14:textId="77777777" w:rsidR="002141F0" w:rsidRPr="003A37CE" w:rsidRDefault="002141F0" w:rsidP="00E63F61">
      <w:pPr>
        <w:autoSpaceDE w:val="0"/>
        <w:autoSpaceDN w:val="0"/>
        <w:adjustRightInd w:val="0"/>
        <w:ind w:right="-142"/>
        <w:rPr>
          <w:rFonts w:ascii="Arial" w:hAnsi="Arial" w:cs="Arial"/>
          <w:sz w:val="22"/>
          <w:szCs w:val="22"/>
        </w:rPr>
      </w:pPr>
    </w:p>
    <w:p w14:paraId="5B445901"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C – MANUTENÇÃO PREVENTIVA PARA O SISTEMA FIXO DE COMBATE À INCÊNDIO</w:t>
      </w:r>
    </w:p>
    <w:p w14:paraId="68175D4B" w14:textId="77777777" w:rsidR="002141F0" w:rsidRPr="003A37CE" w:rsidRDefault="002141F0" w:rsidP="00E63F61">
      <w:pPr>
        <w:autoSpaceDE w:val="0"/>
        <w:autoSpaceDN w:val="0"/>
        <w:adjustRightInd w:val="0"/>
        <w:ind w:right="-142"/>
        <w:rPr>
          <w:rFonts w:ascii="Arial" w:hAnsi="Arial" w:cs="Arial"/>
          <w:bCs/>
          <w:sz w:val="22"/>
          <w:szCs w:val="22"/>
        </w:rPr>
      </w:pPr>
    </w:p>
    <w:p w14:paraId="6362EF98"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SEMESTRALMENTE</w:t>
      </w:r>
    </w:p>
    <w:p w14:paraId="658E82E4"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27405B84"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 xml:space="preserve">Rede de Hidrantes </w:t>
      </w:r>
    </w:p>
    <w:p w14:paraId="6B03A60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da existência de vazamentos nas caixas de incêndio.</w:t>
      </w:r>
    </w:p>
    <w:p w14:paraId="0604400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b) Verificação da existência de vazamentos nos registros dos </w:t>
      </w:r>
      <w:proofErr w:type="spellStart"/>
      <w:r w:rsidRPr="003A37CE">
        <w:rPr>
          <w:rFonts w:ascii="Arial" w:hAnsi="Arial" w:cs="Arial"/>
          <w:sz w:val="22"/>
          <w:szCs w:val="22"/>
        </w:rPr>
        <w:t>barriletes</w:t>
      </w:r>
      <w:proofErr w:type="spellEnd"/>
      <w:r w:rsidRPr="003A37CE">
        <w:rPr>
          <w:rFonts w:ascii="Arial" w:hAnsi="Arial" w:cs="Arial"/>
          <w:sz w:val="22"/>
          <w:szCs w:val="22"/>
        </w:rPr>
        <w:t>.</w:t>
      </w:r>
    </w:p>
    <w:p w14:paraId="6C19AB2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Verificar se as caixas de hidrantes estão sinalizadas adequadamente.</w:t>
      </w:r>
    </w:p>
    <w:p w14:paraId="2FC7EA1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Verificar se as caixas de hidrantes estão desobstruídas.</w:t>
      </w:r>
    </w:p>
    <w:p w14:paraId="236D003A"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e) Verificar se as mangueiras estão enroladas de forma “ADUCHADA” e com o esguicho ligado a uma de suas juntas.</w:t>
      </w:r>
    </w:p>
    <w:p w14:paraId="27AE728F"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f) Verificar se as caixas de hidrantes estão equipadas com duas chaves de mangueiras cada uma, esguichos e mangueiras;</w:t>
      </w:r>
    </w:p>
    <w:p w14:paraId="6A6DA858"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lastRenderedPageBreak/>
        <w:t>g) Verificar se as entradas para ventilação porventura existentes estão devidamente protegidas por tela fina, para evitar a entrada de ratos, insetos, etc.</w:t>
      </w:r>
    </w:p>
    <w:p w14:paraId="0BE0345A"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h) Verificar se há vazamentos através da unidade interna.</w:t>
      </w:r>
    </w:p>
    <w:p w14:paraId="33452841"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i) Abrir e fechar os registros para evitar seu </w:t>
      </w:r>
      <w:proofErr w:type="spellStart"/>
      <w:r w:rsidRPr="003A37CE">
        <w:rPr>
          <w:rFonts w:ascii="Arial" w:hAnsi="Arial" w:cs="Arial"/>
          <w:sz w:val="22"/>
          <w:szCs w:val="22"/>
        </w:rPr>
        <w:t>grimpamento</w:t>
      </w:r>
      <w:proofErr w:type="spellEnd"/>
      <w:r w:rsidRPr="003A37CE">
        <w:rPr>
          <w:rFonts w:ascii="Arial" w:hAnsi="Arial" w:cs="Arial"/>
          <w:sz w:val="22"/>
          <w:szCs w:val="22"/>
        </w:rPr>
        <w:t>.</w:t>
      </w:r>
    </w:p>
    <w:p w14:paraId="7F260AFE"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j) Lubrificação dos registros com uma mistura de óleo e grafite.</w:t>
      </w:r>
    </w:p>
    <w:p w14:paraId="7180BA1E"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k) Verificar se os registros de alimentação de água do sistema, sob o reservatório superior, estão abertos, mantendo-os nesta posição;</w:t>
      </w:r>
    </w:p>
    <w:p w14:paraId="7270F6E0"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l) Checar o estado da tubulação hidráulica, suporte, etc.</w:t>
      </w:r>
    </w:p>
    <w:p w14:paraId="72BBD174"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m) Checar o funcionamento dos gongos hidráulicos do sistema, se houver.</w:t>
      </w:r>
    </w:p>
    <w:p w14:paraId="2A5F4681"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n) Fazer circular água pelas mangueiras de algodão forradas de borracha para evitar seu ressecamento.</w:t>
      </w:r>
    </w:p>
    <w:p w14:paraId="242083FA"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o) Lavar as mangueiras que estiverem sujas, secando-as à sombra antes de serem guardadas.</w:t>
      </w:r>
    </w:p>
    <w:p w14:paraId="0E73E1BE"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p) Checar o funcionamento das bombas de alimentação do sistema.</w:t>
      </w:r>
    </w:p>
    <w:p w14:paraId="0EA7FA4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q) Verificar todo encanamento e tubulações da rede de </w:t>
      </w:r>
      <w:proofErr w:type="spellStart"/>
      <w:r w:rsidRPr="003A37CE">
        <w:rPr>
          <w:rFonts w:ascii="Arial" w:hAnsi="Arial" w:cs="Arial"/>
          <w:sz w:val="22"/>
          <w:szCs w:val="22"/>
        </w:rPr>
        <w:t>Sprinkles</w:t>
      </w:r>
      <w:proofErr w:type="spellEnd"/>
      <w:r w:rsidRPr="003A37CE">
        <w:rPr>
          <w:rFonts w:ascii="Arial" w:hAnsi="Arial" w:cs="Arial"/>
          <w:sz w:val="22"/>
          <w:szCs w:val="22"/>
        </w:rPr>
        <w:t>.</w:t>
      </w:r>
    </w:p>
    <w:p w14:paraId="5D39883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r) Verificar todos os </w:t>
      </w:r>
      <w:proofErr w:type="spellStart"/>
      <w:r w:rsidRPr="003A37CE">
        <w:rPr>
          <w:rFonts w:ascii="Arial" w:hAnsi="Arial" w:cs="Arial"/>
          <w:sz w:val="22"/>
          <w:szCs w:val="22"/>
        </w:rPr>
        <w:t>Sprinkles</w:t>
      </w:r>
      <w:proofErr w:type="spellEnd"/>
      <w:r w:rsidRPr="003A37CE">
        <w:rPr>
          <w:rFonts w:ascii="Arial" w:hAnsi="Arial" w:cs="Arial"/>
          <w:sz w:val="22"/>
          <w:szCs w:val="22"/>
        </w:rPr>
        <w:t>.</w:t>
      </w:r>
    </w:p>
    <w:p w14:paraId="032B09E3" w14:textId="77777777" w:rsidR="002141F0" w:rsidRPr="003A37CE" w:rsidRDefault="002141F0" w:rsidP="00E63F61">
      <w:pPr>
        <w:autoSpaceDE w:val="0"/>
        <w:autoSpaceDN w:val="0"/>
        <w:adjustRightInd w:val="0"/>
        <w:ind w:right="-142"/>
        <w:rPr>
          <w:rFonts w:ascii="Arial" w:hAnsi="Arial" w:cs="Arial"/>
          <w:sz w:val="22"/>
          <w:szCs w:val="22"/>
        </w:rPr>
      </w:pPr>
    </w:p>
    <w:p w14:paraId="2526F886"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Reservatório de Água</w:t>
      </w:r>
    </w:p>
    <w:p w14:paraId="6318E2DA"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Verificar se a reserva técnica de incêndio está sendo mantida, registrando o nível observado.</w:t>
      </w:r>
    </w:p>
    <w:p w14:paraId="4CC3C28D"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 xml:space="preserve">b) Verificar se a pintura do </w:t>
      </w:r>
      <w:proofErr w:type="spellStart"/>
      <w:r w:rsidRPr="003A37CE">
        <w:rPr>
          <w:rFonts w:ascii="Arial" w:hAnsi="Arial" w:cs="Arial"/>
          <w:sz w:val="22"/>
          <w:szCs w:val="22"/>
        </w:rPr>
        <w:t>barrilete</w:t>
      </w:r>
      <w:proofErr w:type="spellEnd"/>
      <w:r w:rsidRPr="003A37CE">
        <w:rPr>
          <w:rFonts w:ascii="Arial" w:hAnsi="Arial" w:cs="Arial"/>
          <w:sz w:val="22"/>
          <w:szCs w:val="22"/>
        </w:rPr>
        <w:t xml:space="preserve"> está descascando e se as válvulas estão em suas devidas posições “aberta” ou “fechada”.</w:t>
      </w:r>
    </w:p>
    <w:p w14:paraId="0D0B70A5"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Verificar se as válvulas, registros e vigias estão limpos, desobstruídos e sem ferrugem.</w:t>
      </w:r>
    </w:p>
    <w:p w14:paraId="0AED201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Verificar se há vazamentos e infiltrações de água através das paredes do reservatório.</w:t>
      </w:r>
    </w:p>
    <w:p w14:paraId="45F5DEE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Verificação do estado da estrutura dos tanques elevados.</w:t>
      </w:r>
    </w:p>
    <w:p w14:paraId="047488F4"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f) Verificar se há vigias que possibilitem o funcionamento de bombas de incêndio do Corpo de Bombeiros, para recalque de água, na impossibilidade do uso de bombas locais.</w:t>
      </w:r>
    </w:p>
    <w:p w14:paraId="05B6ADF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Verificar se as vigias estão devidamente fechadas.</w:t>
      </w:r>
    </w:p>
    <w:p w14:paraId="4C3DA956" w14:textId="77777777" w:rsidR="002141F0" w:rsidRPr="003A37CE" w:rsidRDefault="002141F0" w:rsidP="00E63F61">
      <w:pPr>
        <w:autoSpaceDE w:val="0"/>
        <w:autoSpaceDN w:val="0"/>
        <w:adjustRightInd w:val="0"/>
        <w:ind w:right="-142"/>
        <w:rPr>
          <w:rFonts w:ascii="Arial" w:hAnsi="Arial" w:cs="Arial"/>
          <w:sz w:val="22"/>
          <w:szCs w:val="22"/>
        </w:rPr>
      </w:pPr>
    </w:p>
    <w:p w14:paraId="74962DB1"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ANUALMENTE</w:t>
      </w:r>
    </w:p>
    <w:p w14:paraId="4063DD41"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522BED7D"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Rede de Hidrantes e Extintores</w:t>
      </w:r>
    </w:p>
    <w:p w14:paraId="7A42BD4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Testar todas as mangueiras a uma pressão mínima de 20Kg/cm2.</w:t>
      </w:r>
    </w:p>
    <w:p w14:paraId="6D6564E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das validades das cargas dos extintores.</w:t>
      </w:r>
    </w:p>
    <w:p w14:paraId="65DDC138" w14:textId="77777777" w:rsidR="002141F0" w:rsidRPr="003A37CE" w:rsidRDefault="002141F0" w:rsidP="00E63F61">
      <w:pPr>
        <w:autoSpaceDE w:val="0"/>
        <w:autoSpaceDN w:val="0"/>
        <w:adjustRightInd w:val="0"/>
        <w:ind w:right="-142"/>
        <w:rPr>
          <w:rFonts w:ascii="Arial" w:hAnsi="Arial" w:cs="Arial"/>
          <w:sz w:val="22"/>
          <w:szCs w:val="22"/>
        </w:rPr>
      </w:pPr>
    </w:p>
    <w:p w14:paraId="074A7B8E" w14:textId="77777777" w:rsidR="002141F0" w:rsidRPr="003A37CE" w:rsidRDefault="002141F0" w:rsidP="00E63F61">
      <w:pPr>
        <w:autoSpaceDE w:val="0"/>
        <w:autoSpaceDN w:val="0"/>
        <w:adjustRightInd w:val="0"/>
        <w:ind w:right="-142"/>
        <w:rPr>
          <w:rFonts w:ascii="Arial" w:hAnsi="Arial" w:cs="Arial"/>
          <w:sz w:val="22"/>
          <w:szCs w:val="22"/>
        </w:rPr>
      </w:pPr>
    </w:p>
    <w:p w14:paraId="7E6B888A"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D – MANUTENÇÃO CORRETIVA PARA O SISTEMA FIXO DE COMBATE À INCÊNDIO</w:t>
      </w:r>
    </w:p>
    <w:p w14:paraId="7E62131C" w14:textId="77777777" w:rsidR="002141F0" w:rsidRPr="003A37CE" w:rsidRDefault="002141F0" w:rsidP="00E63F61">
      <w:pPr>
        <w:autoSpaceDE w:val="0"/>
        <w:autoSpaceDN w:val="0"/>
        <w:adjustRightInd w:val="0"/>
        <w:ind w:right="-142"/>
        <w:rPr>
          <w:rFonts w:ascii="Arial" w:hAnsi="Arial" w:cs="Arial"/>
          <w:bCs/>
          <w:sz w:val="22"/>
          <w:szCs w:val="22"/>
        </w:rPr>
      </w:pPr>
    </w:p>
    <w:p w14:paraId="1384187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a) Corrigir vazamentos nas caixas de incêndio, nos registros dos </w:t>
      </w:r>
      <w:proofErr w:type="spellStart"/>
      <w:r w:rsidRPr="003A37CE">
        <w:rPr>
          <w:rFonts w:ascii="Arial" w:hAnsi="Arial" w:cs="Arial"/>
          <w:sz w:val="22"/>
          <w:szCs w:val="22"/>
        </w:rPr>
        <w:t>barriletes</w:t>
      </w:r>
      <w:proofErr w:type="spellEnd"/>
      <w:r w:rsidRPr="003A37CE">
        <w:rPr>
          <w:rFonts w:ascii="Arial" w:hAnsi="Arial" w:cs="Arial"/>
          <w:sz w:val="22"/>
          <w:szCs w:val="22"/>
        </w:rPr>
        <w:t>.</w:t>
      </w:r>
    </w:p>
    <w:p w14:paraId="4DABCB2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Identificar adequadamente as caixas de hidrantes.</w:t>
      </w:r>
    </w:p>
    <w:p w14:paraId="529E426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Pintar a tubulação hidráulica sempre que necessário.</w:t>
      </w:r>
    </w:p>
    <w:p w14:paraId="1C6761E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Fazer reparos necessários para um bom funcionamento do sistema.</w:t>
      </w:r>
    </w:p>
    <w:p w14:paraId="4524DDD9" w14:textId="77777777" w:rsidR="002141F0" w:rsidRPr="003A37CE" w:rsidRDefault="002141F0" w:rsidP="00E63F61">
      <w:pPr>
        <w:autoSpaceDE w:val="0"/>
        <w:autoSpaceDN w:val="0"/>
        <w:adjustRightInd w:val="0"/>
        <w:ind w:right="-142"/>
        <w:rPr>
          <w:rFonts w:ascii="Arial" w:hAnsi="Arial" w:cs="Arial"/>
          <w:sz w:val="22"/>
          <w:szCs w:val="22"/>
        </w:rPr>
      </w:pPr>
    </w:p>
    <w:p w14:paraId="52114B69" w14:textId="0A048CB9" w:rsidR="00612C0D" w:rsidRPr="003A37CE" w:rsidRDefault="00612C0D" w:rsidP="00E63F61">
      <w:pPr>
        <w:ind w:right="-142"/>
        <w:rPr>
          <w:rFonts w:ascii="Arial" w:hAnsi="Arial" w:cs="Arial"/>
          <w:b/>
          <w:bCs/>
          <w:sz w:val="22"/>
          <w:szCs w:val="22"/>
        </w:rPr>
      </w:pPr>
    </w:p>
    <w:p w14:paraId="3DF3875C" w14:textId="3AD9D6C6"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E - MANUTENÇÃO PREVENTIVA PARA AS INSTALAÇÕES HIDROSANITÁRIAS</w:t>
      </w:r>
    </w:p>
    <w:p w14:paraId="429CA126" w14:textId="77777777" w:rsidR="002141F0" w:rsidRPr="003A37CE" w:rsidRDefault="002141F0" w:rsidP="00E63F61">
      <w:pPr>
        <w:autoSpaceDE w:val="0"/>
        <w:autoSpaceDN w:val="0"/>
        <w:adjustRightInd w:val="0"/>
        <w:ind w:right="-142"/>
        <w:rPr>
          <w:rFonts w:ascii="Arial" w:hAnsi="Arial" w:cs="Arial"/>
          <w:bCs/>
          <w:sz w:val="22"/>
          <w:szCs w:val="22"/>
        </w:rPr>
      </w:pPr>
    </w:p>
    <w:p w14:paraId="0DDF08A6"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DIARIAMENTE</w:t>
      </w:r>
    </w:p>
    <w:p w14:paraId="405B739D"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0F6F276E"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Sanitários</w:t>
      </w:r>
    </w:p>
    <w:p w14:paraId="36484ED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das válvulas de descarga.</w:t>
      </w:r>
    </w:p>
    <w:p w14:paraId="0F04C06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das torneiras.</w:t>
      </w:r>
    </w:p>
    <w:p w14:paraId="445621C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dos mictórios.</w:t>
      </w:r>
    </w:p>
    <w:p w14:paraId="3759F05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Verificação dos vasos sanitários.</w:t>
      </w:r>
    </w:p>
    <w:p w14:paraId="1066CDF2" w14:textId="77777777" w:rsidR="002141F0" w:rsidRPr="003A37CE" w:rsidRDefault="002141F0" w:rsidP="00E63F61">
      <w:pPr>
        <w:autoSpaceDE w:val="0"/>
        <w:autoSpaceDN w:val="0"/>
        <w:adjustRightInd w:val="0"/>
        <w:ind w:right="-142"/>
        <w:rPr>
          <w:rFonts w:ascii="Arial" w:hAnsi="Arial" w:cs="Arial"/>
          <w:sz w:val="22"/>
          <w:szCs w:val="22"/>
        </w:rPr>
      </w:pPr>
    </w:p>
    <w:p w14:paraId="52F76C31"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Tubulação Hidráulica e Água</w:t>
      </w:r>
    </w:p>
    <w:p w14:paraId="78FE853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Limpeza dos filtros de água.</w:t>
      </w:r>
    </w:p>
    <w:p w14:paraId="574A758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do estado da tubulação hidráulica.</w:t>
      </w:r>
    </w:p>
    <w:p w14:paraId="5E8B024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do estado dos registros.</w:t>
      </w:r>
    </w:p>
    <w:p w14:paraId="15E30F8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Verificação do nível de água da cisterna.</w:t>
      </w:r>
    </w:p>
    <w:p w14:paraId="42D838B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Verificação da aparência da água da cisterna.</w:t>
      </w:r>
    </w:p>
    <w:p w14:paraId="7C04899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Verificação do funcionamento da válvula de admissão de água (</w:t>
      </w:r>
      <w:proofErr w:type="spellStart"/>
      <w:r w:rsidRPr="003A37CE">
        <w:rPr>
          <w:rFonts w:ascii="Arial" w:hAnsi="Arial" w:cs="Arial"/>
          <w:sz w:val="22"/>
          <w:szCs w:val="22"/>
        </w:rPr>
        <w:t>bóia</w:t>
      </w:r>
      <w:proofErr w:type="spellEnd"/>
      <w:r w:rsidRPr="003A37CE">
        <w:rPr>
          <w:rFonts w:ascii="Arial" w:hAnsi="Arial" w:cs="Arial"/>
          <w:sz w:val="22"/>
          <w:szCs w:val="22"/>
        </w:rPr>
        <w:t>).</w:t>
      </w:r>
    </w:p>
    <w:p w14:paraId="551E4549" w14:textId="77777777" w:rsidR="002141F0" w:rsidRPr="003A37CE" w:rsidRDefault="002141F0" w:rsidP="00E63F61">
      <w:pPr>
        <w:autoSpaceDE w:val="0"/>
        <w:autoSpaceDN w:val="0"/>
        <w:adjustRightInd w:val="0"/>
        <w:ind w:right="-142"/>
        <w:rPr>
          <w:rFonts w:ascii="Arial" w:hAnsi="Arial" w:cs="Arial"/>
          <w:sz w:val="22"/>
          <w:szCs w:val="22"/>
        </w:rPr>
      </w:pPr>
    </w:p>
    <w:p w14:paraId="0554D19F"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QUINZENALMENTE</w:t>
      </w:r>
    </w:p>
    <w:p w14:paraId="21FA7AE9"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2149EE53"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Tubulação Hidráulica e Água</w:t>
      </w:r>
    </w:p>
    <w:p w14:paraId="2C48AA0A" w14:textId="77777777" w:rsidR="002141F0" w:rsidRPr="003A37CE" w:rsidRDefault="002141F0" w:rsidP="00E63F61">
      <w:pPr>
        <w:suppressAutoHyphens/>
        <w:autoSpaceDE w:val="0"/>
        <w:autoSpaceDN w:val="0"/>
        <w:adjustRightInd w:val="0"/>
        <w:ind w:right="-142"/>
        <w:rPr>
          <w:rFonts w:ascii="Arial" w:hAnsi="Arial" w:cs="Arial"/>
          <w:sz w:val="22"/>
          <w:szCs w:val="22"/>
        </w:rPr>
      </w:pPr>
      <w:r w:rsidRPr="003A37CE">
        <w:rPr>
          <w:rFonts w:ascii="Arial" w:hAnsi="Arial" w:cs="Arial"/>
          <w:sz w:val="22"/>
          <w:szCs w:val="22"/>
        </w:rPr>
        <w:t xml:space="preserve">a)Troca dos </w:t>
      </w:r>
      <w:proofErr w:type="spellStart"/>
      <w:r w:rsidRPr="003A37CE">
        <w:rPr>
          <w:rFonts w:ascii="Arial" w:hAnsi="Arial" w:cs="Arial"/>
          <w:sz w:val="22"/>
          <w:szCs w:val="22"/>
        </w:rPr>
        <w:t>pré</w:t>
      </w:r>
      <w:proofErr w:type="spellEnd"/>
      <w:r w:rsidRPr="003A37CE">
        <w:rPr>
          <w:rFonts w:ascii="Arial" w:hAnsi="Arial" w:cs="Arial"/>
          <w:sz w:val="22"/>
          <w:szCs w:val="22"/>
        </w:rPr>
        <w:t>- filtros de água.</w:t>
      </w:r>
    </w:p>
    <w:p w14:paraId="7AB00AD6" w14:textId="77777777" w:rsidR="002141F0" w:rsidRPr="003A37CE" w:rsidRDefault="002141F0" w:rsidP="00E63F61">
      <w:pPr>
        <w:autoSpaceDE w:val="0"/>
        <w:autoSpaceDN w:val="0"/>
        <w:adjustRightInd w:val="0"/>
        <w:ind w:left="720" w:right="-142"/>
        <w:rPr>
          <w:rFonts w:ascii="Arial" w:hAnsi="Arial" w:cs="Arial"/>
          <w:sz w:val="22"/>
          <w:szCs w:val="22"/>
        </w:rPr>
      </w:pPr>
    </w:p>
    <w:p w14:paraId="4E9C9F57"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MENSALMENTE</w:t>
      </w:r>
    </w:p>
    <w:p w14:paraId="6999A026"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45A1BFF3"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Equipamentos</w:t>
      </w:r>
    </w:p>
    <w:p w14:paraId="694DA790" w14:textId="77777777" w:rsidR="002141F0" w:rsidRPr="003A37CE" w:rsidRDefault="002141F0" w:rsidP="00E63F61">
      <w:pPr>
        <w:suppressAutoHyphens/>
        <w:autoSpaceDE w:val="0"/>
        <w:autoSpaceDN w:val="0"/>
        <w:adjustRightInd w:val="0"/>
        <w:ind w:right="-142"/>
        <w:rPr>
          <w:rFonts w:ascii="Arial" w:hAnsi="Arial" w:cs="Arial"/>
          <w:sz w:val="22"/>
          <w:szCs w:val="22"/>
        </w:rPr>
      </w:pPr>
      <w:r w:rsidRPr="003A37CE">
        <w:rPr>
          <w:rFonts w:ascii="Arial" w:hAnsi="Arial" w:cs="Arial"/>
          <w:sz w:val="22"/>
          <w:szCs w:val="22"/>
        </w:rPr>
        <w:t>a)Lubrificação e limpeza de todas as bombas de água (inclusive as reservas).</w:t>
      </w:r>
    </w:p>
    <w:p w14:paraId="63223ACB" w14:textId="77777777" w:rsidR="002141F0" w:rsidRPr="003A37CE" w:rsidRDefault="002141F0" w:rsidP="00E63F61">
      <w:pPr>
        <w:autoSpaceDE w:val="0"/>
        <w:autoSpaceDN w:val="0"/>
        <w:adjustRightInd w:val="0"/>
        <w:ind w:left="720" w:right="-142"/>
        <w:rPr>
          <w:rFonts w:ascii="Arial" w:hAnsi="Arial" w:cs="Arial"/>
          <w:b/>
          <w:sz w:val="22"/>
          <w:szCs w:val="22"/>
        </w:rPr>
      </w:pPr>
    </w:p>
    <w:p w14:paraId="333664C6"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SEMESTRALMENTE</w:t>
      </w:r>
    </w:p>
    <w:p w14:paraId="48C4D067"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417BDC67"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Tubulação Hidráulica e Água</w:t>
      </w:r>
    </w:p>
    <w:p w14:paraId="47C3453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Limpeza e desentupimento das galerias de águas pluviais.</w:t>
      </w:r>
    </w:p>
    <w:p w14:paraId="29433B1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Limpar ralos sifonados e caixas de gordura.</w:t>
      </w:r>
    </w:p>
    <w:p w14:paraId="133F3269" w14:textId="77777777" w:rsidR="002141F0" w:rsidRPr="003A37CE" w:rsidRDefault="002141F0" w:rsidP="00E63F61">
      <w:pPr>
        <w:autoSpaceDE w:val="0"/>
        <w:autoSpaceDN w:val="0"/>
        <w:adjustRightInd w:val="0"/>
        <w:ind w:right="-142"/>
        <w:rPr>
          <w:rFonts w:ascii="Arial" w:hAnsi="Arial" w:cs="Arial"/>
          <w:sz w:val="22"/>
          <w:szCs w:val="22"/>
        </w:rPr>
      </w:pPr>
    </w:p>
    <w:p w14:paraId="7A7D9113" w14:textId="77777777" w:rsidR="002141F0" w:rsidRPr="003A37CE" w:rsidRDefault="002141F0" w:rsidP="00E63F61">
      <w:pPr>
        <w:pBdr>
          <w:top w:val="single" w:sz="4" w:space="1" w:color="auto"/>
          <w:left w:val="single" w:sz="4" w:space="0"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Equipamentos</w:t>
      </w:r>
    </w:p>
    <w:p w14:paraId="3E33892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Teste de funcionamento das bombas, inclusive as reservas.</w:t>
      </w:r>
    </w:p>
    <w:p w14:paraId="5A22662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das juntas de vedação.</w:t>
      </w:r>
    </w:p>
    <w:p w14:paraId="74B6BC9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Inspeção dos terminais elétricos das caixas de ligação.</w:t>
      </w:r>
    </w:p>
    <w:p w14:paraId="216DCA7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Inspeção das válvulas de retenção.</w:t>
      </w:r>
    </w:p>
    <w:p w14:paraId="0BFC25F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e) Inspeção do funcionamento das </w:t>
      </w:r>
      <w:proofErr w:type="spellStart"/>
      <w:r w:rsidRPr="003A37CE">
        <w:rPr>
          <w:rFonts w:ascii="Arial" w:hAnsi="Arial" w:cs="Arial"/>
          <w:sz w:val="22"/>
          <w:szCs w:val="22"/>
        </w:rPr>
        <w:t>bóias</w:t>
      </w:r>
      <w:proofErr w:type="spellEnd"/>
      <w:r w:rsidRPr="003A37CE">
        <w:rPr>
          <w:rFonts w:ascii="Arial" w:hAnsi="Arial" w:cs="Arial"/>
          <w:sz w:val="22"/>
          <w:szCs w:val="22"/>
        </w:rPr>
        <w:t xml:space="preserve"> inferiores e superiores.</w:t>
      </w:r>
    </w:p>
    <w:p w14:paraId="6348870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Inspeção dos cabos de alimentação do quadro geral das bombas.</w:t>
      </w:r>
    </w:p>
    <w:p w14:paraId="7071411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g) Inspeção dos </w:t>
      </w:r>
      <w:proofErr w:type="spellStart"/>
      <w:r w:rsidRPr="003A37CE">
        <w:rPr>
          <w:rFonts w:ascii="Arial" w:hAnsi="Arial" w:cs="Arial"/>
          <w:sz w:val="22"/>
          <w:szCs w:val="22"/>
        </w:rPr>
        <w:t>contactores</w:t>
      </w:r>
      <w:proofErr w:type="spellEnd"/>
      <w:r w:rsidRPr="003A37CE">
        <w:rPr>
          <w:rFonts w:ascii="Arial" w:hAnsi="Arial" w:cs="Arial"/>
          <w:sz w:val="22"/>
          <w:szCs w:val="22"/>
        </w:rPr>
        <w:t xml:space="preserve"> da chave magnética do comando das bombas.</w:t>
      </w:r>
    </w:p>
    <w:p w14:paraId="43DB84A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h) Verificação do alinhamento do eixo das bombas.</w:t>
      </w:r>
    </w:p>
    <w:p w14:paraId="577D88A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i) Medição da resistência do isolamento dos motores.</w:t>
      </w:r>
    </w:p>
    <w:p w14:paraId="05EF9A0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j) Fazer limpeza geral.</w:t>
      </w:r>
    </w:p>
    <w:p w14:paraId="53F3C21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k) Fazer engraxamento.</w:t>
      </w:r>
    </w:p>
    <w:p w14:paraId="496A1997"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l) Verificação da isolação do fio de alimentação.</w:t>
      </w:r>
    </w:p>
    <w:p w14:paraId="06648DE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m) Relacionar (e informar) as unidades que não estiverem funcionando corretamente.</w:t>
      </w:r>
    </w:p>
    <w:p w14:paraId="5AA4747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n) Verificação da atuação dos automáticos da bomba de recalque.</w:t>
      </w:r>
    </w:p>
    <w:p w14:paraId="7213DC4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o) Medição e Anotação da tensão entre fases e corrente em cada fase.</w:t>
      </w:r>
    </w:p>
    <w:p w14:paraId="7EF59535"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 xml:space="preserve">p) Verificação do nível de óleo, conexões de aterramento, gaxetas, estado dos </w:t>
      </w:r>
      <w:proofErr w:type="spellStart"/>
      <w:r w:rsidRPr="003A37CE">
        <w:rPr>
          <w:rFonts w:ascii="Arial" w:hAnsi="Arial" w:cs="Arial"/>
          <w:sz w:val="22"/>
          <w:szCs w:val="22"/>
        </w:rPr>
        <w:t>mangotes</w:t>
      </w:r>
      <w:proofErr w:type="spellEnd"/>
      <w:r w:rsidRPr="003A37CE">
        <w:rPr>
          <w:rFonts w:ascii="Arial" w:hAnsi="Arial" w:cs="Arial"/>
          <w:sz w:val="22"/>
          <w:szCs w:val="22"/>
        </w:rPr>
        <w:t>, vibrações e ruídos anormais.</w:t>
      </w:r>
    </w:p>
    <w:p w14:paraId="2E6A0C2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q) Limpar dreno de água.</w:t>
      </w:r>
    </w:p>
    <w:p w14:paraId="35616F1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r) Apertar parafusos de fixação.</w:t>
      </w:r>
    </w:p>
    <w:p w14:paraId="75F08CC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s) Lubrificar rolamentos e acoplamentos.</w:t>
      </w:r>
    </w:p>
    <w:p w14:paraId="285618BF" w14:textId="77777777" w:rsidR="002141F0" w:rsidRPr="003A37CE" w:rsidRDefault="002141F0" w:rsidP="00E63F61">
      <w:pPr>
        <w:autoSpaceDE w:val="0"/>
        <w:autoSpaceDN w:val="0"/>
        <w:adjustRightInd w:val="0"/>
        <w:ind w:right="-142"/>
        <w:rPr>
          <w:rFonts w:ascii="Arial" w:hAnsi="Arial" w:cs="Arial"/>
          <w:sz w:val="22"/>
          <w:szCs w:val="22"/>
        </w:rPr>
      </w:pPr>
    </w:p>
    <w:p w14:paraId="0A001881"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F - MANUTENÇÃO CORRETIVA PARA AS INSTALAÇÕES HIDROSANITÁRIAS</w:t>
      </w:r>
    </w:p>
    <w:p w14:paraId="40B8BA6C" w14:textId="77777777" w:rsidR="002141F0" w:rsidRPr="003A37CE" w:rsidRDefault="002141F0" w:rsidP="00E63F61">
      <w:pPr>
        <w:autoSpaceDE w:val="0"/>
        <w:autoSpaceDN w:val="0"/>
        <w:adjustRightInd w:val="0"/>
        <w:ind w:right="-142"/>
        <w:rPr>
          <w:rFonts w:ascii="Arial" w:hAnsi="Arial" w:cs="Arial"/>
          <w:bCs/>
          <w:sz w:val="22"/>
          <w:szCs w:val="22"/>
        </w:rPr>
      </w:pPr>
    </w:p>
    <w:p w14:paraId="09D4857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Substituição de registros.</w:t>
      </w:r>
    </w:p>
    <w:p w14:paraId="39121ED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Substituição de conexões.</w:t>
      </w:r>
    </w:p>
    <w:p w14:paraId="0735354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lastRenderedPageBreak/>
        <w:t>c) Substituição de válvulas.</w:t>
      </w:r>
    </w:p>
    <w:p w14:paraId="1F49E09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Substituição de sifões.</w:t>
      </w:r>
    </w:p>
    <w:p w14:paraId="703943F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e) Substituição de rolamentos, </w:t>
      </w:r>
      <w:proofErr w:type="spellStart"/>
      <w:r w:rsidRPr="003A37CE">
        <w:rPr>
          <w:rFonts w:ascii="Arial" w:hAnsi="Arial" w:cs="Arial"/>
          <w:sz w:val="22"/>
          <w:szCs w:val="22"/>
        </w:rPr>
        <w:t>mangotes</w:t>
      </w:r>
      <w:proofErr w:type="spellEnd"/>
      <w:r w:rsidRPr="003A37CE">
        <w:rPr>
          <w:rFonts w:ascii="Arial" w:hAnsi="Arial" w:cs="Arial"/>
          <w:sz w:val="22"/>
          <w:szCs w:val="22"/>
        </w:rPr>
        <w:t>, gaxeta e óleo dos equipamentos.</w:t>
      </w:r>
    </w:p>
    <w:p w14:paraId="5FF0348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f) Substituições de pequenas tubulações hidráulicas (até 5 </w:t>
      </w:r>
      <w:proofErr w:type="spellStart"/>
      <w:r w:rsidRPr="003A37CE">
        <w:rPr>
          <w:rFonts w:ascii="Arial" w:hAnsi="Arial" w:cs="Arial"/>
          <w:sz w:val="22"/>
          <w:szCs w:val="22"/>
        </w:rPr>
        <w:t>mt</w:t>
      </w:r>
      <w:proofErr w:type="spellEnd"/>
      <w:r w:rsidRPr="003A37CE">
        <w:rPr>
          <w:rFonts w:ascii="Arial" w:hAnsi="Arial" w:cs="Arial"/>
          <w:sz w:val="22"/>
          <w:szCs w:val="22"/>
        </w:rPr>
        <w:t>).</w:t>
      </w:r>
    </w:p>
    <w:p w14:paraId="1D1C70C5"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Correção de vibrações e ruídos anormais nos equipamentos.</w:t>
      </w:r>
    </w:p>
    <w:p w14:paraId="671EF8D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h) Correção de vazamentos.</w:t>
      </w:r>
    </w:p>
    <w:p w14:paraId="2A3DA16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i) Retoque de pintura da tubulação, sempre que necessário.</w:t>
      </w:r>
    </w:p>
    <w:p w14:paraId="1964EC71"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j) Desentupimentos.</w:t>
      </w:r>
    </w:p>
    <w:p w14:paraId="4FCF7B9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k) Substituição de outras peças, se necessário.</w:t>
      </w:r>
    </w:p>
    <w:p w14:paraId="65C58089" w14:textId="77777777" w:rsidR="002141F0" w:rsidRPr="003A37CE" w:rsidRDefault="002141F0" w:rsidP="00E63F61">
      <w:pPr>
        <w:autoSpaceDE w:val="0"/>
        <w:autoSpaceDN w:val="0"/>
        <w:adjustRightInd w:val="0"/>
        <w:ind w:right="-142"/>
        <w:rPr>
          <w:rFonts w:ascii="Arial" w:hAnsi="Arial" w:cs="Arial"/>
          <w:sz w:val="22"/>
          <w:szCs w:val="22"/>
        </w:rPr>
      </w:pPr>
    </w:p>
    <w:p w14:paraId="5D746465" w14:textId="6B9749E1" w:rsidR="00612C0D" w:rsidRPr="003A37CE" w:rsidRDefault="00612C0D" w:rsidP="00E63F61">
      <w:pPr>
        <w:ind w:right="-142"/>
        <w:rPr>
          <w:rFonts w:ascii="Arial" w:hAnsi="Arial" w:cs="Arial"/>
          <w:b/>
          <w:bCs/>
          <w:sz w:val="22"/>
          <w:szCs w:val="22"/>
        </w:rPr>
      </w:pPr>
    </w:p>
    <w:p w14:paraId="64E0ED72" w14:textId="7C86E10B"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G - MANUTENÇÃO PREVENTIVA PARA O SISTEMA DE PÁRA-RAIOS</w:t>
      </w:r>
    </w:p>
    <w:p w14:paraId="24021AEA" w14:textId="77777777" w:rsidR="002141F0" w:rsidRPr="003A37CE" w:rsidRDefault="002141F0" w:rsidP="00E63F61">
      <w:pPr>
        <w:autoSpaceDE w:val="0"/>
        <w:autoSpaceDN w:val="0"/>
        <w:adjustRightInd w:val="0"/>
        <w:ind w:right="-142"/>
        <w:rPr>
          <w:rFonts w:ascii="Arial" w:hAnsi="Arial" w:cs="Arial"/>
          <w:bCs/>
          <w:sz w:val="22"/>
          <w:szCs w:val="22"/>
        </w:rPr>
      </w:pPr>
    </w:p>
    <w:p w14:paraId="7FCF3714"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SEMESTRALMENTE</w:t>
      </w:r>
    </w:p>
    <w:p w14:paraId="4B8103AF"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2F772F82"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Isoladores e para-raios:</w:t>
      </w:r>
    </w:p>
    <w:p w14:paraId="0A666D6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do estado de conservação do mastro, isoladores, dobradiças e captor.</w:t>
      </w:r>
    </w:p>
    <w:p w14:paraId="167F3CA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das braçadeiras que suportam os cabos de descida.</w:t>
      </w:r>
    </w:p>
    <w:p w14:paraId="2A472D7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da cordoalha de descida.</w:t>
      </w:r>
    </w:p>
    <w:p w14:paraId="07A7CA55"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Verificação da medida de isolação.</w:t>
      </w:r>
    </w:p>
    <w:p w14:paraId="4B09D6C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e) Verificação da continuidade entre os </w:t>
      </w:r>
      <w:proofErr w:type="spellStart"/>
      <w:r w:rsidRPr="003A37CE">
        <w:rPr>
          <w:rFonts w:ascii="Arial" w:hAnsi="Arial" w:cs="Arial"/>
          <w:sz w:val="22"/>
          <w:szCs w:val="22"/>
        </w:rPr>
        <w:t>eletrodutos</w:t>
      </w:r>
      <w:proofErr w:type="spellEnd"/>
      <w:r w:rsidRPr="003A37CE">
        <w:rPr>
          <w:rFonts w:ascii="Arial" w:hAnsi="Arial" w:cs="Arial"/>
          <w:sz w:val="22"/>
          <w:szCs w:val="22"/>
        </w:rPr>
        <w:t xml:space="preserve"> de aterramento e a ponta do para-raios.</w:t>
      </w:r>
    </w:p>
    <w:p w14:paraId="53815719" w14:textId="77777777" w:rsidR="002141F0" w:rsidRPr="003A37CE" w:rsidRDefault="002141F0" w:rsidP="00E63F61">
      <w:pPr>
        <w:autoSpaceDE w:val="0"/>
        <w:autoSpaceDN w:val="0"/>
        <w:adjustRightInd w:val="0"/>
        <w:ind w:right="-142"/>
        <w:rPr>
          <w:rFonts w:ascii="Arial" w:hAnsi="Arial" w:cs="Arial"/>
          <w:sz w:val="22"/>
          <w:szCs w:val="22"/>
        </w:rPr>
      </w:pPr>
    </w:p>
    <w:p w14:paraId="23F74CE0" w14:textId="77777777" w:rsidR="002141F0" w:rsidRPr="003A37CE" w:rsidRDefault="002141F0" w:rsidP="00E63F61">
      <w:pPr>
        <w:autoSpaceDE w:val="0"/>
        <w:autoSpaceDN w:val="0"/>
        <w:adjustRightInd w:val="0"/>
        <w:ind w:right="-142"/>
        <w:rPr>
          <w:rFonts w:ascii="Arial" w:hAnsi="Arial" w:cs="Arial"/>
          <w:sz w:val="22"/>
          <w:szCs w:val="22"/>
        </w:rPr>
      </w:pPr>
    </w:p>
    <w:p w14:paraId="614CEB57"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Cs/>
          <w:sz w:val="22"/>
          <w:szCs w:val="22"/>
        </w:rPr>
      </w:pPr>
      <w:r w:rsidRPr="003A37CE">
        <w:rPr>
          <w:rFonts w:ascii="Arial" w:hAnsi="Arial" w:cs="Arial"/>
          <w:b/>
          <w:bCs/>
          <w:sz w:val="22"/>
          <w:szCs w:val="22"/>
        </w:rPr>
        <w:t>Rede de aterramento</w:t>
      </w:r>
      <w:r w:rsidRPr="003A37CE">
        <w:rPr>
          <w:rFonts w:ascii="Arial" w:hAnsi="Arial" w:cs="Arial"/>
          <w:bCs/>
          <w:sz w:val="22"/>
          <w:szCs w:val="22"/>
        </w:rPr>
        <w:t>:</w:t>
      </w:r>
    </w:p>
    <w:p w14:paraId="5EED4AC3"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Verificação da malha de aterramento, suas condições normais de uso, conexões, malha de cobre, etc.</w:t>
      </w:r>
    </w:p>
    <w:p w14:paraId="5059F2BB"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b) Verificação da resistência às condições de uso das ligações entre o aterramento e os estabilizadores.</w:t>
      </w:r>
    </w:p>
    <w:p w14:paraId="25C1CC3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da resistência Ôhmica, com base nos valores limites normalizados.</w:t>
      </w:r>
    </w:p>
    <w:p w14:paraId="16C55E56"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d) Verificação dos índices de umidade e alcalinidade do solo de aterramento, com base nos valores normalizados.</w:t>
      </w:r>
    </w:p>
    <w:p w14:paraId="2CC0CDB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Notas:</w:t>
      </w:r>
    </w:p>
    <w:p w14:paraId="7BA13328"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A medição de resistência ôhmica deverá ser feita com a utilização de um aparelho digital apropriado devidamente aferido e com técnico devidamente habilitado.</w:t>
      </w:r>
    </w:p>
    <w:p w14:paraId="72347685" w14:textId="77777777" w:rsidR="002141F0" w:rsidRPr="003A37CE" w:rsidRDefault="002141F0" w:rsidP="00E63F61">
      <w:pPr>
        <w:suppressAutoHyphens/>
        <w:autoSpaceDE w:val="0"/>
        <w:autoSpaceDN w:val="0"/>
        <w:adjustRightInd w:val="0"/>
        <w:ind w:left="360" w:right="-142" w:hanging="360"/>
        <w:rPr>
          <w:rFonts w:ascii="Arial" w:hAnsi="Arial" w:cs="Arial"/>
          <w:sz w:val="22"/>
          <w:szCs w:val="22"/>
        </w:rPr>
      </w:pPr>
      <w:r w:rsidRPr="003A37CE">
        <w:rPr>
          <w:rFonts w:ascii="Arial" w:hAnsi="Arial" w:cs="Arial"/>
          <w:sz w:val="22"/>
          <w:szCs w:val="22"/>
        </w:rPr>
        <w:t>b) A inspeção e o reparo do para-raios deverão atender a norma ABNT – NBR 5419/93 ou outra que propicie maior proteção ao imóvel.</w:t>
      </w:r>
    </w:p>
    <w:p w14:paraId="61B3C938" w14:textId="77777777" w:rsidR="002141F0" w:rsidRPr="003A37CE" w:rsidRDefault="002141F0" w:rsidP="00E63F61">
      <w:pPr>
        <w:autoSpaceDE w:val="0"/>
        <w:autoSpaceDN w:val="0"/>
        <w:adjustRightInd w:val="0"/>
        <w:ind w:right="-142"/>
        <w:rPr>
          <w:rFonts w:ascii="Arial" w:hAnsi="Arial" w:cs="Arial"/>
          <w:b/>
          <w:bCs/>
          <w:sz w:val="22"/>
          <w:szCs w:val="22"/>
        </w:rPr>
      </w:pPr>
    </w:p>
    <w:p w14:paraId="493B61C1"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H - MANUTENÇÃO CORRETIVA PARA O SISTEMA DE PÁRA-RAIOS</w:t>
      </w:r>
    </w:p>
    <w:p w14:paraId="0621FEFC" w14:textId="77777777" w:rsidR="002141F0" w:rsidRPr="003A37CE" w:rsidRDefault="002141F0" w:rsidP="00E63F61">
      <w:pPr>
        <w:autoSpaceDE w:val="0"/>
        <w:autoSpaceDN w:val="0"/>
        <w:adjustRightInd w:val="0"/>
        <w:ind w:right="-142"/>
        <w:rPr>
          <w:rFonts w:ascii="Arial" w:hAnsi="Arial" w:cs="Arial"/>
          <w:bCs/>
          <w:sz w:val="22"/>
          <w:szCs w:val="22"/>
        </w:rPr>
      </w:pPr>
    </w:p>
    <w:p w14:paraId="613FC32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Substituição das conexões do sistema.</w:t>
      </w:r>
    </w:p>
    <w:p w14:paraId="662F163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Substituição do captor.</w:t>
      </w:r>
    </w:p>
    <w:p w14:paraId="37754F9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Substituição de sinalizador.</w:t>
      </w:r>
    </w:p>
    <w:p w14:paraId="2A7C4D5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Pintura do mastro com tinta anticorrosiva.</w:t>
      </w:r>
    </w:p>
    <w:p w14:paraId="7DB006D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Eliminar interrupções.</w:t>
      </w:r>
    </w:p>
    <w:p w14:paraId="6503C9E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Eliminar curvas bruscas no cabo de descida.</w:t>
      </w:r>
    </w:p>
    <w:p w14:paraId="5D64EA7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Substituição de outras peças, se necessário.</w:t>
      </w:r>
    </w:p>
    <w:p w14:paraId="0384EC99" w14:textId="77777777" w:rsidR="002141F0" w:rsidRPr="003A37CE" w:rsidRDefault="002141F0" w:rsidP="00E63F61">
      <w:pPr>
        <w:autoSpaceDE w:val="0"/>
        <w:autoSpaceDN w:val="0"/>
        <w:adjustRightInd w:val="0"/>
        <w:ind w:right="-142"/>
        <w:rPr>
          <w:rFonts w:ascii="Arial" w:hAnsi="Arial" w:cs="Arial"/>
          <w:sz w:val="22"/>
          <w:szCs w:val="22"/>
        </w:rPr>
      </w:pPr>
    </w:p>
    <w:p w14:paraId="1D75509F" w14:textId="77777777" w:rsidR="002141F0" w:rsidRPr="003A37CE" w:rsidRDefault="002141F0" w:rsidP="00E63F61">
      <w:pPr>
        <w:autoSpaceDE w:val="0"/>
        <w:autoSpaceDN w:val="0"/>
        <w:adjustRightInd w:val="0"/>
        <w:ind w:right="-142"/>
        <w:rPr>
          <w:rFonts w:ascii="Arial" w:hAnsi="Arial" w:cs="Arial"/>
          <w:sz w:val="22"/>
          <w:szCs w:val="22"/>
        </w:rPr>
      </w:pPr>
    </w:p>
    <w:p w14:paraId="63B37E9A" w14:textId="25FA312E" w:rsidR="00612C0D" w:rsidRPr="003A37CE" w:rsidRDefault="00612C0D" w:rsidP="00E63F61">
      <w:pPr>
        <w:ind w:right="-142"/>
        <w:rPr>
          <w:rFonts w:ascii="Arial" w:hAnsi="Arial" w:cs="Arial"/>
          <w:b/>
          <w:bCs/>
          <w:sz w:val="22"/>
          <w:szCs w:val="22"/>
        </w:rPr>
      </w:pPr>
    </w:p>
    <w:p w14:paraId="38A2AF97" w14:textId="529CC80D"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I - MANUTENÇÃO PREVENTIVA PARA O SISTEMA CIVIL</w:t>
      </w:r>
    </w:p>
    <w:p w14:paraId="543706CD" w14:textId="77777777" w:rsidR="002141F0" w:rsidRPr="003A37CE" w:rsidRDefault="002141F0" w:rsidP="00E63F61">
      <w:pPr>
        <w:autoSpaceDE w:val="0"/>
        <w:autoSpaceDN w:val="0"/>
        <w:adjustRightInd w:val="0"/>
        <w:ind w:right="-142"/>
        <w:rPr>
          <w:rFonts w:ascii="Arial" w:hAnsi="Arial" w:cs="Arial"/>
          <w:bCs/>
          <w:sz w:val="22"/>
          <w:szCs w:val="22"/>
        </w:rPr>
      </w:pPr>
    </w:p>
    <w:p w14:paraId="5E0CC33B"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lastRenderedPageBreak/>
        <w:t>MENSALMENTE</w:t>
      </w:r>
    </w:p>
    <w:p w14:paraId="2AAAA9B1"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703CBD6B"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Portas Blindex</w:t>
      </w:r>
    </w:p>
    <w:p w14:paraId="653BB51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Verificação geral de funcionamento.</w:t>
      </w:r>
    </w:p>
    <w:p w14:paraId="3E9E4F7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Verificação do nível de óleo das molas hidráulicas.</w:t>
      </w:r>
    </w:p>
    <w:p w14:paraId="5A5BD04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Regulagem da pressão de óleo.</w:t>
      </w:r>
    </w:p>
    <w:p w14:paraId="0F527FF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Troca e/ou complementação de óleo.</w:t>
      </w:r>
    </w:p>
    <w:p w14:paraId="6B044C2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Aperto das ferragens.</w:t>
      </w:r>
    </w:p>
    <w:p w14:paraId="1EEB103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Regulagem geral das peças componentes do sistema.</w:t>
      </w:r>
    </w:p>
    <w:p w14:paraId="3ADA254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Levantamento e ajuste das portas.</w:t>
      </w:r>
    </w:p>
    <w:p w14:paraId="5DD44AEA" w14:textId="77777777" w:rsidR="002141F0" w:rsidRPr="003A37CE" w:rsidRDefault="002141F0" w:rsidP="00E63F61">
      <w:pPr>
        <w:autoSpaceDE w:val="0"/>
        <w:autoSpaceDN w:val="0"/>
        <w:adjustRightInd w:val="0"/>
        <w:ind w:right="-142"/>
        <w:rPr>
          <w:rFonts w:ascii="Arial" w:hAnsi="Arial" w:cs="Arial"/>
          <w:sz w:val="22"/>
          <w:szCs w:val="22"/>
        </w:rPr>
      </w:pPr>
    </w:p>
    <w:p w14:paraId="344AC91A"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SEMESTRALMENTE</w:t>
      </w:r>
    </w:p>
    <w:p w14:paraId="3411B8F9"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26F1E9B9"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Cobertura, Lajes e Marquises</w:t>
      </w:r>
    </w:p>
    <w:p w14:paraId="29A019B4"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Avaliação das telhas, proteção dos rufos, estrutura do telhado.</w:t>
      </w:r>
    </w:p>
    <w:p w14:paraId="7E06CA6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Avaliação da capacidade de escoamento, pontos de interferência.</w:t>
      </w:r>
    </w:p>
    <w:p w14:paraId="658FE49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Avaliação dos pontos de umidade e proteção mecânica.</w:t>
      </w:r>
    </w:p>
    <w:p w14:paraId="5C40D1B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Limpeza geral do telhado, lajes e sistemas de escoamentos.</w:t>
      </w:r>
    </w:p>
    <w:p w14:paraId="3DBA2C0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Revisão e fixação de telhas, calhas pluviais e rufos.</w:t>
      </w:r>
    </w:p>
    <w:p w14:paraId="2A38CF0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bCs/>
          <w:sz w:val="22"/>
          <w:szCs w:val="22"/>
        </w:rPr>
        <w:t xml:space="preserve">f) </w:t>
      </w:r>
      <w:r w:rsidRPr="003A37CE">
        <w:rPr>
          <w:rFonts w:ascii="Arial" w:hAnsi="Arial" w:cs="Arial"/>
          <w:sz w:val="22"/>
          <w:szCs w:val="22"/>
        </w:rPr>
        <w:t>Verificação de telhas velhas e quebradas.</w:t>
      </w:r>
    </w:p>
    <w:p w14:paraId="606A42DC" w14:textId="77777777" w:rsidR="002141F0" w:rsidRPr="003A37CE" w:rsidRDefault="002141F0" w:rsidP="00E63F61">
      <w:pPr>
        <w:autoSpaceDE w:val="0"/>
        <w:autoSpaceDN w:val="0"/>
        <w:adjustRightInd w:val="0"/>
        <w:ind w:right="-142"/>
        <w:rPr>
          <w:rFonts w:ascii="Arial" w:hAnsi="Arial" w:cs="Arial"/>
          <w:sz w:val="22"/>
          <w:szCs w:val="22"/>
        </w:rPr>
      </w:pPr>
    </w:p>
    <w:p w14:paraId="6793E888"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Alvenarias</w:t>
      </w:r>
    </w:p>
    <w:p w14:paraId="304C97DA" w14:textId="77777777" w:rsidR="002141F0" w:rsidRPr="003A37CE" w:rsidRDefault="002141F0" w:rsidP="0005236B">
      <w:pPr>
        <w:numPr>
          <w:ilvl w:val="0"/>
          <w:numId w:val="13"/>
        </w:numPr>
        <w:autoSpaceDE w:val="0"/>
        <w:autoSpaceDN w:val="0"/>
        <w:adjustRightInd w:val="0"/>
        <w:ind w:right="-142"/>
        <w:rPr>
          <w:rFonts w:ascii="Arial" w:hAnsi="Arial" w:cs="Arial"/>
          <w:sz w:val="22"/>
          <w:szCs w:val="22"/>
        </w:rPr>
      </w:pPr>
      <w:r w:rsidRPr="003A37CE">
        <w:rPr>
          <w:rFonts w:ascii="Arial" w:hAnsi="Arial" w:cs="Arial"/>
          <w:sz w:val="22"/>
          <w:szCs w:val="22"/>
        </w:rPr>
        <w:t>Avaliação do estado geral das paredes (quebras, desgaste, pinturas).</w:t>
      </w:r>
    </w:p>
    <w:p w14:paraId="056A55FF" w14:textId="77777777" w:rsidR="002141F0" w:rsidRPr="003A37CE" w:rsidRDefault="002141F0" w:rsidP="00E63F61">
      <w:pPr>
        <w:autoSpaceDE w:val="0"/>
        <w:autoSpaceDN w:val="0"/>
        <w:adjustRightInd w:val="0"/>
        <w:ind w:left="720" w:right="-142"/>
        <w:rPr>
          <w:rFonts w:ascii="Arial" w:hAnsi="Arial" w:cs="Arial"/>
          <w:sz w:val="22"/>
          <w:szCs w:val="22"/>
        </w:rPr>
      </w:pPr>
    </w:p>
    <w:p w14:paraId="5B71DC45" w14:textId="77777777" w:rsidR="002141F0" w:rsidRPr="003A37CE" w:rsidRDefault="002141F0" w:rsidP="00E63F61">
      <w:pPr>
        <w:autoSpaceDE w:val="0"/>
        <w:autoSpaceDN w:val="0"/>
        <w:adjustRightInd w:val="0"/>
        <w:ind w:right="-142"/>
        <w:rPr>
          <w:rFonts w:ascii="Arial" w:hAnsi="Arial" w:cs="Arial"/>
          <w:sz w:val="22"/>
          <w:szCs w:val="22"/>
        </w:rPr>
      </w:pPr>
    </w:p>
    <w:p w14:paraId="3A1C2B98"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Esquadrias</w:t>
      </w:r>
    </w:p>
    <w:p w14:paraId="65C1289A"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Revisão geral de janelas, portas, portões, grades de enrolar, suportes de aparelhos de ar condicionado.</w:t>
      </w:r>
    </w:p>
    <w:p w14:paraId="3E3F999A"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b) Lubrificação de trincos, fechaduras, maçanetas, puxadores, dobradiças, trilhos, roldanas, molas hidráulicas.</w:t>
      </w:r>
    </w:p>
    <w:p w14:paraId="28F473E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Ajuste de pressão e de amortecedores e alinhamento.</w:t>
      </w:r>
    </w:p>
    <w:p w14:paraId="450E246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Impermeabilização nas aberturas.</w:t>
      </w:r>
    </w:p>
    <w:p w14:paraId="4A98517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Verificação do estado dos vidros.</w:t>
      </w:r>
    </w:p>
    <w:p w14:paraId="5079792D" w14:textId="77777777" w:rsidR="002141F0" w:rsidRPr="003A37CE" w:rsidRDefault="002141F0" w:rsidP="00E63F61">
      <w:pPr>
        <w:autoSpaceDE w:val="0"/>
        <w:autoSpaceDN w:val="0"/>
        <w:adjustRightInd w:val="0"/>
        <w:ind w:right="-142"/>
        <w:rPr>
          <w:rFonts w:ascii="Arial" w:hAnsi="Arial" w:cs="Arial"/>
          <w:sz w:val="22"/>
          <w:szCs w:val="22"/>
        </w:rPr>
      </w:pPr>
    </w:p>
    <w:p w14:paraId="5F2A895D"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ascii="Arial" w:hAnsi="Arial" w:cs="Arial"/>
          <w:b/>
          <w:bCs/>
          <w:sz w:val="22"/>
          <w:szCs w:val="22"/>
        </w:rPr>
      </w:pPr>
      <w:r w:rsidRPr="003A37CE">
        <w:rPr>
          <w:rFonts w:ascii="Arial" w:hAnsi="Arial" w:cs="Arial"/>
          <w:b/>
          <w:bCs/>
          <w:sz w:val="22"/>
          <w:szCs w:val="22"/>
        </w:rPr>
        <w:t>Revestimentos Internos e Externos</w:t>
      </w:r>
    </w:p>
    <w:p w14:paraId="7DE4A2B4"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 xml:space="preserve">a) Verificar estado geral de conservação dos revestimentos de paredes, tetos e pisos (pinturas, rejuntamentos, rodapés, fixações, proteções, </w:t>
      </w:r>
      <w:proofErr w:type="spellStart"/>
      <w:r w:rsidRPr="003A37CE">
        <w:rPr>
          <w:rFonts w:ascii="Arial" w:hAnsi="Arial" w:cs="Arial"/>
          <w:sz w:val="22"/>
          <w:szCs w:val="22"/>
        </w:rPr>
        <w:t>calafetação</w:t>
      </w:r>
      <w:proofErr w:type="spellEnd"/>
      <w:r w:rsidRPr="003A37CE">
        <w:rPr>
          <w:rFonts w:ascii="Arial" w:hAnsi="Arial" w:cs="Arial"/>
          <w:sz w:val="22"/>
          <w:szCs w:val="22"/>
        </w:rPr>
        <w:t xml:space="preserve"> de juntas, etc.</w:t>
      </w:r>
    </w:p>
    <w:p w14:paraId="4742BF23"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b) Verificar a existência de trincas, manchas e infiltrações, identificando a origem.</w:t>
      </w:r>
    </w:p>
    <w:p w14:paraId="66AB8358" w14:textId="77777777" w:rsidR="002141F0" w:rsidRPr="003A37CE" w:rsidRDefault="002141F0" w:rsidP="00E63F61">
      <w:pPr>
        <w:autoSpaceDE w:val="0"/>
        <w:autoSpaceDN w:val="0"/>
        <w:adjustRightInd w:val="0"/>
        <w:ind w:right="-142"/>
        <w:jc w:val="both"/>
        <w:rPr>
          <w:rFonts w:ascii="Arial" w:hAnsi="Arial" w:cs="Arial"/>
          <w:sz w:val="22"/>
          <w:szCs w:val="22"/>
        </w:rPr>
      </w:pPr>
    </w:p>
    <w:p w14:paraId="5CDABACE" w14:textId="77777777" w:rsidR="002141F0" w:rsidRPr="003A37CE" w:rsidRDefault="002141F0" w:rsidP="00E63F61">
      <w:pPr>
        <w:autoSpaceDE w:val="0"/>
        <w:autoSpaceDN w:val="0"/>
        <w:adjustRightInd w:val="0"/>
        <w:ind w:right="-142"/>
        <w:jc w:val="both"/>
        <w:rPr>
          <w:rFonts w:ascii="Arial" w:hAnsi="Arial" w:cs="Arial"/>
          <w:b/>
          <w:bCs/>
          <w:sz w:val="22"/>
          <w:szCs w:val="22"/>
          <w:u w:val="single"/>
        </w:rPr>
      </w:pPr>
      <w:r w:rsidRPr="003A37CE">
        <w:rPr>
          <w:rFonts w:ascii="Arial" w:hAnsi="Arial" w:cs="Arial"/>
          <w:b/>
          <w:bCs/>
          <w:sz w:val="22"/>
          <w:szCs w:val="22"/>
          <w:u w:val="single"/>
        </w:rPr>
        <w:t>Áreas Externas</w:t>
      </w:r>
    </w:p>
    <w:p w14:paraId="4E3D69FF"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a) Verificar estado geral de conservação de calçadas, pátios, acessos, cercas, alambrados, muros e portões.</w:t>
      </w:r>
    </w:p>
    <w:p w14:paraId="25182A77"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b) Verificar a existência de erosão.</w:t>
      </w:r>
    </w:p>
    <w:p w14:paraId="2B21CE01"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c) Verificar estabilidade e fixação dos conjuntos.</w:t>
      </w:r>
    </w:p>
    <w:p w14:paraId="4AE8CDBC" w14:textId="77777777" w:rsidR="002141F0" w:rsidRPr="003A37CE" w:rsidRDefault="002141F0" w:rsidP="00E63F61">
      <w:pPr>
        <w:autoSpaceDE w:val="0"/>
        <w:autoSpaceDN w:val="0"/>
        <w:adjustRightInd w:val="0"/>
        <w:ind w:right="-142"/>
        <w:jc w:val="both"/>
        <w:rPr>
          <w:rFonts w:ascii="Arial" w:hAnsi="Arial" w:cs="Arial"/>
          <w:sz w:val="22"/>
          <w:szCs w:val="22"/>
        </w:rPr>
      </w:pPr>
    </w:p>
    <w:p w14:paraId="6029892D" w14:textId="77777777" w:rsidR="002141F0" w:rsidRPr="003A37CE" w:rsidRDefault="002141F0" w:rsidP="00E63F61">
      <w:pPr>
        <w:autoSpaceDE w:val="0"/>
        <w:autoSpaceDN w:val="0"/>
        <w:adjustRightInd w:val="0"/>
        <w:ind w:right="-142"/>
        <w:jc w:val="both"/>
        <w:rPr>
          <w:rFonts w:ascii="Arial" w:hAnsi="Arial" w:cs="Arial"/>
          <w:b/>
          <w:bCs/>
          <w:sz w:val="22"/>
          <w:szCs w:val="22"/>
          <w:u w:val="single"/>
        </w:rPr>
      </w:pPr>
      <w:r w:rsidRPr="003A37CE">
        <w:rPr>
          <w:rFonts w:ascii="Arial" w:hAnsi="Arial" w:cs="Arial"/>
          <w:b/>
          <w:bCs/>
          <w:sz w:val="22"/>
          <w:szCs w:val="22"/>
          <w:u w:val="single"/>
        </w:rPr>
        <w:t>Painéis Divisórios</w:t>
      </w:r>
    </w:p>
    <w:p w14:paraId="3480620F"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a) Verificar estabilidade das divisórias.</w:t>
      </w:r>
    </w:p>
    <w:p w14:paraId="3C3EA3B4"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b) Verificação do estado de conservação de painéis, portas, montantes.</w:t>
      </w:r>
    </w:p>
    <w:p w14:paraId="4A1B0A74"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c) Verificar fixação e prumo.</w:t>
      </w:r>
    </w:p>
    <w:p w14:paraId="0A6CEAB9" w14:textId="77777777" w:rsidR="002141F0" w:rsidRPr="003A37CE" w:rsidRDefault="002141F0" w:rsidP="00E63F61">
      <w:pPr>
        <w:autoSpaceDE w:val="0"/>
        <w:autoSpaceDN w:val="0"/>
        <w:adjustRightInd w:val="0"/>
        <w:ind w:left="284" w:right="-142" w:hanging="284"/>
        <w:jc w:val="both"/>
        <w:rPr>
          <w:rFonts w:ascii="Arial" w:hAnsi="Arial" w:cs="Arial"/>
          <w:sz w:val="22"/>
          <w:szCs w:val="22"/>
        </w:rPr>
      </w:pPr>
      <w:r w:rsidRPr="003A37CE">
        <w:rPr>
          <w:rFonts w:ascii="Arial" w:hAnsi="Arial" w:cs="Arial"/>
          <w:sz w:val="22"/>
          <w:szCs w:val="22"/>
        </w:rPr>
        <w:t>d) Verificação do estado de conservação e funcionamento de dobradiças, pinos e parafusos de fixação.</w:t>
      </w:r>
    </w:p>
    <w:p w14:paraId="0F7561E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lastRenderedPageBreak/>
        <w:t>e) Verificar o funcionamento de maçanetas, fechaduras, dobradiças e portas.</w:t>
      </w:r>
    </w:p>
    <w:p w14:paraId="2538775D" w14:textId="77777777" w:rsidR="002141F0" w:rsidRPr="003A37CE" w:rsidRDefault="002141F0" w:rsidP="00E63F61">
      <w:pPr>
        <w:autoSpaceDE w:val="0"/>
        <w:autoSpaceDN w:val="0"/>
        <w:adjustRightInd w:val="0"/>
        <w:ind w:right="-142"/>
        <w:rPr>
          <w:rFonts w:ascii="Arial" w:hAnsi="Arial" w:cs="Arial"/>
          <w:sz w:val="22"/>
          <w:szCs w:val="22"/>
        </w:rPr>
      </w:pPr>
    </w:p>
    <w:p w14:paraId="0247EBFA"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Placas de Sinalização</w:t>
      </w:r>
    </w:p>
    <w:p w14:paraId="1C348A59" w14:textId="77777777" w:rsidR="002141F0" w:rsidRPr="003A37CE" w:rsidRDefault="002141F0" w:rsidP="0005236B">
      <w:pPr>
        <w:numPr>
          <w:ilvl w:val="0"/>
          <w:numId w:val="7"/>
        </w:numPr>
        <w:suppressAutoHyphens/>
        <w:autoSpaceDE w:val="0"/>
        <w:autoSpaceDN w:val="0"/>
        <w:adjustRightInd w:val="0"/>
        <w:ind w:right="-142"/>
        <w:rPr>
          <w:rFonts w:ascii="Arial" w:hAnsi="Arial" w:cs="Arial"/>
          <w:sz w:val="22"/>
          <w:szCs w:val="22"/>
        </w:rPr>
      </w:pPr>
      <w:r w:rsidRPr="003A37CE">
        <w:rPr>
          <w:rFonts w:ascii="Arial" w:hAnsi="Arial" w:cs="Arial"/>
          <w:sz w:val="22"/>
          <w:szCs w:val="22"/>
        </w:rPr>
        <w:t>Verificar estado das placas de sinalização.</w:t>
      </w:r>
    </w:p>
    <w:p w14:paraId="26AC387A" w14:textId="77777777" w:rsidR="002141F0" w:rsidRPr="003A37CE" w:rsidRDefault="002141F0" w:rsidP="00E63F61">
      <w:pPr>
        <w:autoSpaceDE w:val="0"/>
        <w:autoSpaceDN w:val="0"/>
        <w:adjustRightInd w:val="0"/>
        <w:ind w:left="720" w:right="-142"/>
        <w:rPr>
          <w:rFonts w:ascii="Arial" w:hAnsi="Arial" w:cs="Arial"/>
          <w:sz w:val="22"/>
          <w:szCs w:val="22"/>
        </w:rPr>
      </w:pPr>
    </w:p>
    <w:p w14:paraId="37FF5705"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ANUALMENTE</w:t>
      </w:r>
    </w:p>
    <w:p w14:paraId="59BA2538"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5532BD58"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Estrutura</w:t>
      </w:r>
    </w:p>
    <w:p w14:paraId="1696B74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Avaliação de esforços e dilatação nas estruturas de concreto armado e madeira.</w:t>
      </w:r>
    </w:p>
    <w:p w14:paraId="2F02F91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Avaliação da impermeabilização do concreto.</w:t>
      </w:r>
    </w:p>
    <w:p w14:paraId="201B95D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Verificação de quebras, trincas, recalques e desgastes.</w:t>
      </w:r>
    </w:p>
    <w:p w14:paraId="5D503DCF" w14:textId="77777777" w:rsidR="002141F0" w:rsidRPr="003A37CE" w:rsidRDefault="002141F0" w:rsidP="00E63F61">
      <w:pPr>
        <w:autoSpaceDE w:val="0"/>
        <w:autoSpaceDN w:val="0"/>
        <w:adjustRightInd w:val="0"/>
        <w:ind w:right="-142"/>
        <w:rPr>
          <w:rFonts w:ascii="Arial" w:hAnsi="Arial" w:cs="Arial"/>
          <w:sz w:val="22"/>
          <w:szCs w:val="22"/>
        </w:rPr>
      </w:pPr>
    </w:p>
    <w:p w14:paraId="6A600CD5" w14:textId="780CB8A7" w:rsidR="002141F0" w:rsidRPr="003A37CE" w:rsidRDefault="00612C0D" w:rsidP="00A645A6">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J –</w:t>
      </w:r>
      <w:r w:rsidR="002141F0" w:rsidRPr="003A37CE">
        <w:rPr>
          <w:rFonts w:ascii="Arial" w:hAnsi="Arial" w:cs="Arial"/>
          <w:b/>
          <w:bCs/>
          <w:sz w:val="22"/>
          <w:szCs w:val="22"/>
          <w:u w:val="single"/>
        </w:rPr>
        <w:t xml:space="preserve"> MANUTENÇÃO CORRETIVA PARA O SISTEMA CIVIL</w:t>
      </w:r>
    </w:p>
    <w:p w14:paraId="01D93108"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Retoque de emboço, massa e pintura, inclusive reboco externo.</w:t>
      </w:r>
    </w:p>
    <w:p w14:paraId="043AB7B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Acabamento e/ou substituição de parte de piso.</w:t>
      </w:r>
    </w:p>
    <w:p w14:paraId="5BA740C6"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Acabamento e/ou substituição de pedras de mármore.</w:t>
      </w:r>
    </w:p>
    <w:p w14:paraId="3A6CD37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Acabamento e/ou substituição de ladrilhos.</w:t>
      </w:r>
    </w:p>
    <w:p w14:paraId="7BF9948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Acabamento e/ou substituição de pedras portuguesas na calçada dos prédios.</w:t>
      </w:r>
    </w:p>
    <w:p w14:paraId="30C5165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Reparo nas portas Blindex.</w:t>
      </w:r>
    </w:p>
    <w:p w14:paraId="13F763D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 Reparo nas demais portas, portões, grades de enrolar do prédio.</w:t>
      </w:r>
    </w:p>
    <w:p w14:paraId="14BD431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h) Reparo nos suportes de aparelhos de ar condicionado.</w:t>
      </w:r>
    </w:p>
    <w:p w14:paraId="3BC2732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i) Reparo e/ou regulagem de portas de armário.</w:t>
      </w:r>
    </w:p>
    <w:p w14:paraId="2DC7D3A4" w14:textId="77777777" w:rsidR="002141F0" w:rsidRPr="003A37CE" w:rsidRDefault="002141F0" w:rsidP="00E63F61">
      <w:pPr>
        <w:autoSpaceDE w:val="0"/>
        <w:autoSpaceDN w:val="0"/>
        <w:adjustRightInd w:val="0"/>
        <w:ind w:left="142" w:right="-142" w:hanging="142"/>
        <w:jc w:val="both"/>
        <w:rPr>
          <w:rFonts w:ascii="Arial" w:hAnsi="Arial" w:cs="Arial"/>
          <w:sz w:val="22"/>
          <w:szCs w:val="22"/>
        </w:rPr>
      </w:pPr>
      <w:r w:rsidRPr="003A37CE">
        <w:rPr>
          <w:rFonts w:ascii="Arial" w:hAnsi="Arial" w:cs="Arial"/>
          <w:sz w:val="22"/>
          <w:szCs w:val="22"/>
        </w:rPr>
        <w:t>j) Reparo de janelas, trincos, fechaduras, maçanetas, puxadores, dobradiças, trilhos, roldanas, molas hidráulicas, incluindo troca de ferragens e partes danificadas.</w:t>
      </w:r>
    </w:p>
    <w:p w14:paraId="660F10D2" w14:textId="77777777" w:rsidR="002141F0" w:rsidRPr="003A37CE" w:rsidRDefault="002141F0" w:rsidP="00E63F61">
      <w:pPr>
        <w:autoSpaceDE w:val="0"/>
        <w:autoSpaceDN w:val="0"/>
        <w:adjustRightInd w:val="0"/>
        <w:ind w:left="142" w:right="-142" w:hanging="142"/>
        <w:jc w:val="both"/>
        <w:rPr>
          <w:rFonts w:ascii="Arial" w:hAnsi="Arial" w:cs="Arial"/>
          <w:sz w:val="22"/>
          <w:szCs w:val="22"/>
        </w:rPr>
      </w:pPr>
      <w:r w:rsidRPr="003A37CE">
        <w:rPr>
          <w:rFonts w:ascii="Arial" w:hAnsi="Arial" w:cs="Arial"/>
          <w:sz w:val="22"/>
          <w:szCs w:val="22"/>
        </w:rPr>
        <w:t>k) Reparo em geral em esquadrias metálicas, tais como: soldas, lixamentos e pinturas de partes soltas.</w:t>
      </w:r>
    </w:p>
    <w:p w14:paraId="6B0524C0" w14:textId="77777777" w:rsidR="002141F0" w:rsidRPr="003A37CE" w:rsidRDefault="002141F0" w:rsidP="00E63F61">
      <w:pPr>
        <w:autoSpaceDE w:val="0"/>
        <w:autoSpaceDN w:val="0"/>
        <w:adjustRightInd w:val="0"/>
        <w:ind w:left="142" w:right="-142" w:hanging="142"/>
        <w:jc w:val="both"/>
        <w:rPr>
          <w:rFonts w:ascii="Arial" w:hAnsi="Arial" w:cs="Arial"/>
          <w:sz w:val="22"/>
          <w:szCs w:val="22"/>
        </w:rPr>
      </w:pPr>
      <w:r w:rsidRPr="003A37CE">
        <w:rPr>
          <w:rFonts w:ascii="Arial" w:hAnsi="Arial" w:cs="Arial"/>
          <w:sz w:val="22"/>
          <w:szCs w:val="22"/>
        </w:rPr>
        <w:t>l) Reparo em cadeiras, mesas, armários, móveis em geral (incluindo solda de pés, reforço de prateleiras).</w:t>
      </w:r>
    </w:p>
    <w:p w14:paraId="3F5FB922"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m) Reparo em balcões de madeira e de material </w:t>
      </w:r>
      <w:proofErr w:type="spellStart"/>
      <w:r w:rsidRPr="003A37CE">
        <w:rPr>
          <w:rFonts w:ascii="Arial" w:hAnsi="Arial" w:cs="Arial"/>
          <w:sz w:val="22"/>
          <w:szCs w:val="22"/>
        </w:rPr>
        <w:t>melamínico</w:t>
      </w:r>
      <w:proofErr w:type="spellEnd"/>
      <w:r w:rsidRPr="003A37CE">
        <w:rPr>
          <w:rFonts w:ascii="Arial" w:hAnsi="Arial" w:cs="Arial"/>
          <w:sz w:val="22"/>
          <w:szCs w:val="22"/>
        </w:rPr>
        <w:t xml:space="preserve"> tipo “fórmica” e divisórias.</w:t>
      </w:r>
    </w:p>
    <w:p w14:paraId="564E3008"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n) Mudanças, remoção e recolocação de divisórias.</w:t>
      </w:r>
    </w:p>
    <w:p w14:paraId="10958537"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o) Impermeabilização dos rufos e pontos da cobertura, sempre que necessário.</w:t>
      </w:r>
    </w:p>
    <w:p w14:paraId="53244E72" w14:textId="7777777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p) Reparos na estrutura do telhado.</w:t>
      </w:r>
    </w:p>
    <w:p w14:paraId="32E23F7C" w14:textId="77777777" w:rsidR="002141F0" w:rsidRPr="003A37CE" w:rsidRDefault="002141F0" w:rsidP="00E63F61">
      <w:pPr>
        <w:autoSpaceDE w:val="0"/>
        <w:autoSpaceDN w:val="0"/>
        <w:adjustRightInd w:val="0"/>
        <w:ind w:right="-142"/>
        <w:jc w:val="both"/>
        <w:rPr>
          <w:rFonts w:ascii="Arial" w:hAnsi="Arial" w:cs="Arial"/>
          <w:sz w:val="22"/>
          <w:szCs w:val="22"/>
        </w:rPr>
      </w:pPr>
    </w:p>
    <w:p w14:paraId="2CAA4A3F" w14:textId="77777777" w:rsidR="002141F0" w:rsidRPr="003A37CE" w:rsidRDefault="002141F0" w:rsidP="00E63F61">
      <w:pPr>
        <w:autoSpaceDE w:val="0"/>
        <w:autoSpaceDN w:val="0"/>
        <w:adjustRightInd w:val="0"/>
        <w:ind w:left="993" w:right="-142" w:hanging="993"/>
        <w:jc w:val="both"/>
        <w:rPr>
          <w:rFonts w:ascii="Arial" w:hAnsi="Arial" w:cs="Arial"/>
          <w:sz w:val="22"/>
          <w:szCs w:val="22"/>
        </w:rPr>
      </w:pPr>
      <w:r w:rsidRPr="003A37CE">
        <w:rPr>
          <w:rFonts w:ascii="Arial" w:hAnsi="Arial" w:cs="Arial"/>
          <w:sz w:val="22"/>
          <w:szCs w:val="22"/>
        </w:rPr>
        <w:t xml:space="preserve">Nota (1) Deverão ser previstos serviços de reparo e adequações em todos os tipos de revestimento e recobrimento: forro, alvenaria, azulejos, gesso, emboço, pisos, divisórias, madeira, metálicos, material plástico (polipropileno, cloreto de </w:t>
      </w:r>
      <w:proofErr w:type="spellStart"/>
      <w:r w:rsidRPr="003A37CE">
        <w:rPr>
          <w:rFonts w:ascii="Arial" w:hAnsi="Arial" w:cs="Arial"/>
          <w:sz w:val="22"/>
          <w:szCs w:val="22"/>
        </w:rPr>
        <w:t>polivinila</w:t>
      </w:r>
      <w:proofErr w:type="spellEnd"/>
      <w:r w:rsidRPr="003A37CE">
        <w:rPr>
          <w:rFonts w:ascii="Arial" w:hAnsi="Arial" w:cs="Arial"/>
          <w:sz w:val="22"/>
          <w:szCs w:val="22"/>
        </w:rPr>
        <w:t xml:space="preserve"> PVC), incluindo o fornecimento de andaimes para os serviços externos.</w:t>
      </w:r>
    </w:p>
    <w:p w14:paraId="1BEF1055" w14:textId="77777777" w:rsidR="002141F0" w:rsidRPr="003A37CE" w:rsidRDefault="002141F0" w:rsidP="00E63F61">
      <w:pPr>
        <w:autoSpaceDE w:val="0"/>
        <w:autoSpaceDN w:val="0"/>
        <w:adjustRightInd w:val="0"/>
        <w:ind w:right="-142"/>
        <w:jc w:val="both"/>
        <w:rPr>
          <w:rFonts w:ascii="Arial" w:hAnsi="Arial" w:cs="Arial"/>
          <w:sz w:val="22"/>
          <w:szCs w:val="22"/>
        </w:rPr>
      </w:pPr>
    </w:p>
    <w:p w14:paraId="76074F35" w14:textId="0A3D6FAE" w:rsidR="00612C0D" w:rsidRPr="003A37CE" w:rsidRDefault="00612C0D" w:rsidP="00E63F61">
      <w:pPr>
        <w:ind w:right="-142"/>
        <w:rPr>
          <w:rFonts w:ascii="Arial" w:hAnsi="Arial" w:cs="Arial"/>
          <w:b/>
          <w:bCs/>
          <w:sz w:val="22"/>
          <w:szCs w:val="22"/>
        </w:rPr>
      </w:pPr>
    </w:p>
    <w:p w14:paraId="3D523E42" w14:textId="11C60DAD" w:rsidR="002141F0" w:rsidRPr="003A37CE" w:rsidRDefault="00612C0D"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 xml:space="preserve">K </w:t>
      </w:r>
      <w:r w:rsidR="002141F0" w:rsidRPr="003A37CE">
        <w:rPr>
          <w:rFonts w:ascii="Arial" w:hAnsi="Arial" w:cs="Arial"/>
          <w:b/>
          <w:bCs/>
          <w:sz w:val="22"/>
          <w:szCs w:val="22"/>
          <w:u w:val="single"/>
        </w:rPr>
        <w:t>- MANUTENÇÃO COORRETIVA E PREVENTIVA PARA O SISTEMA DE REFRIGERAÇÃO</w:t>
      </w:r>
    </w:p>
    <w:p w14:paraId="172B385B" w14:textId="77777777" w:rsidR="002141F0" w:rsidRPr="003A37CE" w:rsidRDefault="002141F0" w:rsidP="00E63F61">
      <w:pPr>
        <w:autoSpaceDE w:val="0"/>
        <w:autoSpaceDN w:val="0"/>
        <w:adjustRightInd w:val="0"/>
        <w:ind w:right="-142"/>
        <w:rPr>
          <w:rFonts w:ascii="Arial" w:hAnsi="Arial" w:cs="Arial"/>
          <w:bCs/>
          <w:sz w:val="22"/>
          <w:szCs w:val="22"/>
        </w:rPr>
      </w:pPr>
    </w:p>
    <w:p w14:paraId="701DAE62"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SEMANAL</w:t>
      </w:r>
    </w:p>
    <w:p w14:paraId="3DB7CFB3"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4FA7E7A9"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Cs/>
          <w:sz w:val="22"/>
          <w:szCs w:val="22"/>
        </w:rPr>
      </w:pPr>
      <w:r w:rsidRPr="003A37CE">
        <w:rPr>
          <w:rFonts w:ascii="Arial" w:hAnsi="Arial" w:cs="Arial"/>
          <w:b/>
          <w:bCs/>
          <w:sz w:val="22"/>
          <w:szCs w:val="22"/>
        </w:rPr>
        <w:t>AR CONDICIONADOS</w:t>
      </w:r>
      <w:r w:rsidRPr="003A37CE">
        <w:rPr>
          <w:rFonts w:ascii="Arial" w:hAnsi="Arial" w:cs="Arial"/>
          <w:bCs/>
          <w:sz w:val="22"/>
          <w:szCs w:val="22"/>
        </w:rPr>
        <w:t>:</w:t>
      </w:r>
    </w:p>
    <w:p w14:paraId="776F0BDE"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a) Limpeza de filtros de ar.</w:t>
      </w:r>
    </w:p>
    <w:p w14:paraId="7A273CCE"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b) limpeza de bebedouros.</w:t>
      </w:r>
    </w:p>
    <w:p w14:paraId="4E54A01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substituição de filtros internos do bebedouros.</w:t>
      </w:r>
    </w:p>
    <w:p w14:paraId="1F8EC343" w14:textId="77777777" w:rsidR="002141F0" w:rsidRPr="003A37CE" w:rsidRDefault="002141F0" w:rsidP="00E63F61">
      <w:pPr>
        <w:autoSpaceDE w:val="0"/>
        <w:autoSpaceDN w:val="0"/>
        <w:adjustRightInd w:val="0"/>
        <w:ind w:left="284" w:right="-142" w:hanging="284"/>
        <w:rPr>
          <w:rFonts w:ascii="Arial" w:hAnsi="Arial" w:cs="Arial"/>
          <w:sz w:val="22"/>
          <w:szCs w:val="22"/>
        </w:rPr>
      </w:pPr>
      <w:r w:rsidRPr="003A37CE">
        <w:rPr>
          <w:rFonts w:ascii="Arial" w:hAnsi="Arial" w:cs="Arial"/>
          <w:sz w:val="22"/>
          <w:szCs w:val="22"/>
        </w:rPr>
        <w:t xml:space="preserve">d) Verificação dos índices de umidade e alcalinidade do solo de aterramento, com base nos valores normalizados. </w:t>
      </w:r>
    </w:p>
    <w:p w14:paraId="42E5B58F" w14:textId="77777777" w:rsidR="002141F0" w:rsidRPr="003A37CE" w:rsidRDefault="002141F0" w:rsidP="00E63F61">
      <w:pPr>
        <w:autoSpaceDE w:val="0"/>
        <w:autoSpaceDN w:val="0"/>
        <w:adjustRightInd w:val="0"/>
        <w:ind w:right="-142"/>
        <w:rPr>
          <w:rFonts w:ascii="Arial" w:hAnsi="Arial" w:cs="Arial"/>
          <w:bCs/>
          <w:sz w:val="22"/>
          <w:szCs w:val="22"/>
        </w:rPr>
      </w:pPr>
      <w:r w:rsidRPr="003A37CE">
        <w:rPr>
          <w:rFonts w:ascii="Arial" w:hAnsi="Arial" w:cs="Arial"/>
          <w:bCs/>
          <w:sz w:val="22"/>
          <w:szCs w:val="22"/>
        </w:rPr>
        <w:t>e) Conserto de bebedouros e geladeiras.</w:t>
      </w:r>
    </w:p>
    <w:p w14:paraId="01730F16" w14:textId="77777777" w:rsidR="002141F0" w:rsidRPr="003A37CE" w:rsidRDefault="002141F0" w:rsidP="00E63F61">
      <w:pPr>
        <w:autoSpaceDE w:val="0"/>
        <w:autoSpaceDN w:val="0"/>
        <w:adjustRightInd w:val="0"/>
        <w:ind w:right="-142"/>
        <w:rPr>
          <w:rFonts w:ascii="Arial" w:hAnsi="Arial" w:cs="Arial"/>
          <w:bCs/>
          <w:sz w:val="22"/>
          <w:szCs w:val="22"/>
        </w:rPr>
      </w:pPr>
      <w:r w:rsidRPr="003A37CE">
        <w:rPr>
          <w:rFonts w:ascii="Arial" w:hAnsi="Arial" w:cs="Arial"/>
          <w:bCs/>
          <w:sz w:val="22"/>
          <w:szCs w:val="22"/>
        </w:rPr>
        <w:t>f) Lubrificação de motores de ventiladores.</w:t>
      </w:r>
    </w:p>
    <w:p w14:paraId="36167431"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1674544C"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SEMESTRALMENTE</w:t>
      </w:r>
    </w:p>
    <w:p w14:paraId="07D2940C"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348638D2"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
          <w:bCs/>
          <w:sz w:val="22"/>
          <w:szCs w:val="22"/>
        </w:rPr>
      </w:pPr>
      <w:r w:rsidRPr="003A37CE">
        <w:rPr>
          <w:rFonts w:ascii="Arial" w:hAnsi="Arial" w:cs="Arial"/>
          <w:b/>
          <w:bCs/>
          <w:sz w:val="22"/>
          <w:szCs w:val="22"/>
        </w:rPr>
        <w:t>AR CONDICIONADOS</w:t>
      </w:r>
    </w:p>
    <w:p w14:paraId="1C3EAD6D"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 Reaperto em quadro de comando interno do ar condicionados.</w:t>
      </w:r>
    </w:p>
    <w:p w14:paraId="2B8FFFF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b) Limpeza interna e externa de aparelho de ar.</w:t>
      </w:r>
    </w:p>
    <w:p w14:paraId="4E5BB0F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 Raspagem e pinturas nas bandejas de ar condicionados.</w:t>
      </w:r>
    </w:p>
    <w:p w14:paraId="2EA11F2B"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d) Limpeza dos drenos.</w:t>
      </w:r>
    </w:p>
    <w:p w14:paraId="76357ED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 Medições em todos os aparelhos de ar.</w:t>
      </w:r>
    </w:p>
    <w:p w14:paraId="7D51316F"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f) Troca de compressores.</w:t>
      </w:r>
    </w:p>
    <w:p w14:paraId="2EE27C6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g)Troca motores de ventiladores de ar.</w:t>
      </w:r>
    </w:p>
    <w:p w14:paraId="41CBC98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h) Troca de </w:t>
      </w:r>
      <w:proofErr w:type="spellStart"/>
      <w:r w:rsidRPr="003A37CE">
        <w:rPr>
          <w:rFonts w:ascii="Arial" w:hAnsi="Arial" w:cs="Arial"/>
          <w:sz w:val="22"/>
          <w:szCs w:val="22"/>
        </w:rPr>
        <w:t>contactoras</w:t>
      </w:r>
      <w:proofErr w:type="spellEnd"/>
      <w:r w:rsidRPr="003A37CE">
        <w:rPr>
          <w:rFonts w:ascii="Arial" w:hAnsi="Arial" w:cs="Arial"/>
          <w:sz w:val="22"/>
          <w:szCs w:val="22"/>
        </w:rPr>
        <w:t>.</w:t>
      </w:r>
    </w:p>
    <w:p w14:paraId="41FFCDEF" w14:textId="77777777" w:rsidR="002141F0" w:rsidRPr="003A37CE" w:rsidRDefault="002141F0" w:rsidP="00E63F61">
      <w:pPr>
        <w:autoSpaceDE w:val="0"/>
        <w:autoSpaceDN w:val="0"/>
        <w:adjustRightInd w:val="0"/>
        <w:ind w:right="-142"/>
        <w:rPr>
          <w:rFonts w:ascii="Arial" w:hAnsi="Arial" w:cs="Arial"/>
          <w:sz w:val="22"/>
          <w:szCs w:val="22"/>
        </w:rPr>
      </w:pPr>
    </w:p>
    <w:p w14:paraId="0B571EE1" w14:textId="71F22200" w:rsidR="00612C0D" w:rsidRPr="003A37CE" w:rsidRDefault="00612C0D" w:rsidP="00E63F61">
      <w:pPr>
        <w:ind w:right="-142"/>
        <w:rPr>
          <w:rFonts w:ascii="Arial" w:hAnsi="Arial" w:cs="Arial"/>
          <w:b/>
          <w:bCs/>
          <w:sz w:val="22"/>
          <w:szCs w:val="22"/>
        </w:rPr>
      </w:pPr>
    </w:p>
    <w:p w14:paraId="0D8C2E02" w14:textId="11768849"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L- MANUTENÇÃO COORRETIVA E PREVENTIVA PARA O SISTEMA DE TELECOMUNICAÇÕES</w:t>
      </w:r>
    </w:p>
    <w:p w14:paraId="55CDB095" w14:textId="77777777" w:rsidR="002141F0" w:rsidRPr="003A37CE" w:rsidRDefault="002141F0" w:rsidP="00E63F61">
      <w:pPr>
        <w:autoSpaceDE w:val="0"/>
        <w:autoSpaceDN w:val="0"/>
        <w:adjustRightInd w:val="0"/>
        <w:ind w:right="-142"/>
        <w:rPr>
          <w:rFonts w:ascii="Arial" w:hAnsi="Arial" w:cs="Arial"/>
          <w:b/>
          <w:bCs/>
          <w:sz w:val="22"/>
          <w:szCs w:val="22"/>
        </w:rPr>
      </w:pPr>
    </w:p>
    <w:p w14:paraId="4EFC2443"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Cs/>
          <w:sz w:val="22"/>
          <w:szCs w:val="22"/>
        </w:rPr>
      </w:pPr>
      <w:r w:rsidRPr="003A37CE">
        <w:rPr>
          <w:rFonts w:ascii="Arial" w:hAnsi="Arial" w:cs="Arial"/>
          <w:b/>
          <w:bCs/>
          <w:sz w:val="22"/>
          <w:szCs w:val="22"/>
        </w:rPr>
        <w:t>TELECOMUNICAÇÕES</w:t>
      </w:r>
    </w:p>
    <w:p w14:paraId="3A07F9E7" w14:textId="77777777" w:rsidR="002141F0" w:rsidRPr="003A37CE" w:rsidRDefault="002141F0" w:rsidP="00E63F61">
      <w:pPr>
        <w:autoSpaceDE w:val="0"/>
        <w:autoSpaceDN w:val="0"/>
        <w:adjustRightInd w:val="0"/>
        <w:ind w:right="-142"/>
        <w:rPr>
          <w:rFonts w:ascii="Arial" w:hAnsi="Arial" w:cs="Arial"/>
          <w:bCs/>
          <w:sz w:val="22"/>
          <w:szCs w:val="22"/>
        </w:rPr>
      </w:pPr>
    </w:p>
    <w:p w14:paraId="5F0AEB68"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DIÁRIO</w:t>
      </w:r>
    </w:p>
    <w:p w14:paraId="40F5E27A"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a) Realizar rotinas de verificação preventiva.</w:t>
      </w:r>
    </w:p>
    <w:p w14:paraId="33FE392A"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b) Instalar pontos novos de rede telefônica. </w:t>
      </w:r>
    </w:p>
    <w:p w14:paraId="3AE3C7BD"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c) Efetuar a movimentação de pontos de rede telefônica.</w:t>
      </w:r>
    </w:p>
    <w:p w14:paraId="4F728270"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d) Instalar aparelhos telefônicos, </w:t>
      </w:r>
      <w:proofErr w:type="spellStart"/>
      <w:r w:rsidRPr="003A37CE">
        <w:rPr>
          <w:rFonts w:ascii="Arial" w:hAnsi="Arial" w:cs="Arial"/>
          <w:sz w:val="22"/>
          <w:szCs w:val="22"/>
        </w:rPr>
        <w:t>fac-similes</w:t>
      </w:r>
      <w:proofErr w:type="spellEnd"/>
      <w:r w:rsidRPr="003A37CE">
        <w:rPr>
          <w:rFonts w:ascii="Arial" w:hAnsi="Arial" w:cs="Arial"/>
          <w:sz w:val="22"/>
          <w:szCs w:val="22"/>
        </w:rPr>
        <w:t xml:space="preserve"> e outros equipamentos de comunicação.</w:t>
      </w:r>
    </w:p>
    <w:p w14:paraId="7702E84A"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e) Verificar o funcionamento de aparelhos telefônicos, </w:t>
      </w:r>
      <w:proofErr w:type="spellStart"/>
      <w:r w:rsidRPr="003A37CE">
        <w:rPr>
          <w:rFonts w:ascii="Arial" w:hAnsi="Arial" w:cs="Arial"/>
          <w:sz w:val="22"/>
          <w:szCs w:val="22"/>
        </w:rPr>
        <w:t>fac-similes</w:t>
      </w:r>
      <w:proofErr w:type="spellEnd"/>
      <w:r w:rsidRPr="003A37CE">
        <w:rPr>
          <w:rFonts w:ascii="Arial" w:hAnsi="Arial" w:cs="Arial"/>
          <w:sz w:val="22"/>
          <w:szCs w:val="22"/>
        </w:rPr>
        <w:t xml:space="preserve"> e outros equipamentos de comunicação,  </w:t>
      </w:r>
    </w:p>
    <w:p w14:paraId="45964469"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    realizando pequenos reparos, desde que não seja exigido conhecimento técnico especializado. </w:t>
      </w:r>
    </w:p>
    <w:p w14:paraId="30CB4EC8"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f) Efetuar </w:t>
      </w:r>
      <w:proofErr w:type="spellStart"/>
      <w:r w:rsidRPr="003A37CE">
        <w:rPr>
          <w:rFonts w:ascii="Arial" w:hAnsi="Arial" w:cs="Arial"/>
          <w:sz w:val="22"/>
          <w:szCs w:val="22"/>
        </w:rPr>
        <w:t>jumpeamento</w:t>
      </w:r>
      <w:proofErr w:type="spellEnd"/>
      <w:r w:rsidRPr="003A37CE">
        <w:rPr>
          <w:rFonts w:ascii="Arial" w:hAnsi="Arial" w:cs="Arial"/>
          <w:sz w:val="22"/>
          <w:szCs w:val="22"/>
        </w:rPr>
        <w:t xml:space="preserve"> na rede interna. </w:t>
      </w:r>
    </w:p>
    <w:p w14:paraId="029A11F2"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g) Gerenciar a rede interna. </w:t>
      </w:r>
    </w:p>
    <w:p w14:paraId="6BAF28BC"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h) Efetuar a passagem de </w:t>
      </w:r>
      <w:proofErr w:type="spellStart"/>
      <w:r w:rsidRPr="003A37CE">
        <w:rPr>
          <w:rFonts w:ascii="Arial" w:hAnsi="Arial" w:cs="Arial"/>
          <w:sz w:val="22"/>
          <w:szCs w:val="22"/>
        </w:rPr>
        <w:t>cabeação</w:t>
      </w:r>
      <w:proofErr w:type="spellEnd"/>
      <w:r w:rsidRPr="003A37CE">
        <w:rPr>
          <w:rFonts w:ascii="Arial" w:hAnsi="Arial" w:cs="Arial"/>
          <w:sz w:val="22"/>
          <w:szCs w:val="22"/>
        </w:rPr>
        <w:t xml:space="preserve"> e ligação dos mesmos.</w:t>
      </w:r>
    </w:p>
    <w:p w14:paraId="39BA9A81"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i)  Efetuar passagem de fiação secundaria e terciaria.</w:t>
      </w:r>
    </w:p>
    <w:p w14:paraId="46C60820"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j) Testar e eliminar defeitos da rede interna.</w:t>
      </w:r>
    </w:p>
    <w:p w14:paraId="3632957B"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k) Acompanhar o trabalho feito pelos funcionários da companhia telefônica local.</w:t>
      </w:r>
    </w:p>
    <w:p w14:paraId="4D9D7210"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l) Instalar e testar linhas diretas e linhas tronco.</w:t>
      </w:r>
    </w:p>
    <w:p w14:paraId="2C2DBC9C"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m) Promover, sempre que necessário, os reparos, consertos ou substituições detectados nas verificações ou substituições expostas nas rotinas de verificação preventiva.</w:t>
      </w:r>
    </w:p>
    <w:p w14:paraId="71A97C9E"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0E1EB256" w14:textId="77777777" w:rsidR="002141F0" w:rsidRPr="003A37CE" w:rsidRDefault="002141F0" w:rsidP="00E63F61">
      <w:pPr>
        <w:autoSpaceDE w:val="0"/>
        <w:autoSpaceDN w:val="0"/>
        <w:adjustRightInd w:val="0"/>
        <w:ind w:right="-142"/>
        <w:rPr>
          <w:rFonts w:ascii="Arial" w:hAnsi="Arial" w:cs="Arial"/>
          <w:b/>
          <w:bCs/>
          <w:sz w:val="22"/>
          <w:szCs w:val="22"/>
          <w:u w:val="single"/>
        </w:rPr>
      </w:pPr>
      <w:r w:rsidRPr="003A37CE">
        <w:rPr>
          <w:rFonts w:ascii="Arial" w:hAnsi="Arial" w:cs="Arial"/>
          <w:b/>
          <w:bCs/>
          <w:sz w:val="22"/>
          <w:szCs w:val="22"/>
          <w:u w:val="single"/>
        </w:rPr>
        <w:t>SEMANAL</w:t>
      </w:r>
    </w:p>
    <w:p w14:paraId="4AAC4750"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4E389922" w14:textId="77777777" w:rsidR="002141F0" w:rsidRPr="003A37CE" w:rsidRDefault="002141F0" w:rsidP="00E63F61">
      <w:pPr>
        <w:pBdr>
          <w:top w:val="single" w:sz="4" w:space="1" w:color="auto"/>
          <w:left w:val="single" w:sz="4" w:space="4" w:color="auto"/>
          <w:bottom w:val="single" w:sz="4" w:space="1" w:color="auto"/>
          <w:right w:val="single" w:sz="4" w:space="4" w:color="auto"/>
        </w:pBdr>
        <w:autoSpaceDE w:val="0"/>
        <w:autoSpaceDN w:val="0"/>
        <w:adjustRightInd w:val="0"/>
        <w:ind w:right="-142"/>
        <w:rPr>
          <w:rFonts w:ascii="Arial" w:hAnsi="Arial" w:cs="Arial"/>
          <w:bCs/>
          <w:sz w:val="22"/>
          <w:szCs w:val="22"/>
        </w:rPr>
      </w:pPr>
      <w:r w:rsidRPr="003A37CE">
        <w:rPr>
          <w:rFonts w:ascii="Arial" w:hAnsi="Arial" w:cs="Arial"/>
          <w:b/>
          <w:bCs/>
          <w:sz w:val="22"/>
          <w:szCs w:val="22"/>
        </w:rPr>
        <w:t>TELECOMUNICAÇÕES</w:t>
      </w:r>
    </w:p>
    <w:p w14:paraId="6C579BB8" w14:textId="77777777" w:rsidR="002141F0" w:rsidRPr="003A37CE" w:rsidRDefault="002141F0" w:rsidP="00E63F61">
      <w:pPr>
        <w:autoSpaceDE w:val="0"/>
        <w:autoSpaceDN w:val="0"/>
        <w:adjustRightInd w:val="0"/>
        <w:ind w:right="-142"/>
        <w:rPr>
          <w:rFonts w:ascii="Arial" w:hAnsi="Arial" w:cs="Arial"/>
          <w:b/>
          <w:bCs/>
          <w:sz w:val="22"/>
          <w:szCs w:val="22"/>
          <w:u w:val="single"/>
        </w:rPr>
      </w:pPr>
    </w:p>
    <w:p w14:paraId="77FDD109"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a) Verificar o funcionamento das tomadas. </w:t>
      </w:r>
    </w:p>
    <w:p w14:paraId="5F493563"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b) Verificar a fixação das tomadas nas tampas.</w:t>
      </w:r>
    </w:p>
    <w:p w14:paraId="1691FF31" w14:textId="77777777" w:rsidR="002141F0" w:rsidRPr="003A37CE" w:rsidRDefault="002141F0" w:rsidP="00E63F61">
      <w:pPr>
        <w:ind w:right="-142"/>
        <w:jc w:val="both"/>
        <w:rPr>
          <w:rFonts w:ascii="Arial" w:hAnsi="Arial" w:cs="Arial"/>
          <w:sz w:val="22"/>
          <w:szCs w:val="22"/>
        </w:rPr>
      </w:pPr>
      <w:r w:rsidRPr="003A37CE">
        <w:rPr>
          <w:rFonts w:ascii="Arial" w:hAnsi="Arial" w:cs="Arial"/>
          <w:sz w:val="22"/>
          <w:szCs w:val="22"/>
        </w:rPr>
        <w:t xml:space="preserve">c) Verificar o correto funcionamento do sistema comutado de telefonia. </w:t>
      </w:r>
    </w:p>
    <w:p w14:paraId="79F7C7AD" w14:textId="77777777" w:rsidR="002141F0" w:rsidRPr="003A37CE" w:rsidRDefault="002141F0" w:rsidP="00E63F61">
      <w:pPr>
        <w:ind w:left="705" w:right="-142"/>
        <w:jc w:val="both"/>
        <w:rPr>
          <w:rFonts w:ascii="Arial" w:hAnsi="Arial" w:cs="Arial"/>
          <w:i/>
          <w:sz w:val="22"/>
          <w:szCs w:val="22"/>
        </w:rPr>
      </w:pPr>
      <w:r w:rsidRPr="003A37CE">
        <w:rPr>
          <w:rFonts w:ascii="Arial" w:hAnsi="Arial" w:cs="Arial"/>
          <w:i/>
          <w:sz w:val="22"/>
          <w:szCs w:val="22"/>
        </w:rPr>
        <w:t xml:space="preserve"> Entende-se por sistema comutado o serviço de telecomunicações que, por meio de transmissão de voz e de outros sinais, destina-se a comunicação de pontos fixos determinados, utilizando processo de telefonia. </w:t>
      </w:r>
    </w:p>
    <w:p w14:paraId="31B41FA0" w14:textId="77777777" w:rsidR="002141F0" w:rsidRPr="003A37CE" w:rsidRDefault="002141F0" w:rsidP="00E63F61">
      <w:pPr>
        <w:ind w:left="705" w:right="-142"/>
        <w:jc w:val="both"/>
        <w:rPr>
          <w:rFonts w:ascii="Arial" w:hAnsi="Arial" w:cs="Arial"/>
          <w:i/>
          <w:sz w:val="22"/>
          <w:szCs w:val="22"/>
        </w:rPr>
      </w:pPr>
    </w:p>
    <w:p w14:paraId="662E06A1" w14:textId="77777777" w:rsidR="002141F0" w:rsidRPr="003A37CE" w:rsidRDefault="002141F0" w:rsidP="00E63F61">
      <w:pPr>
        <w:ind w:left="705" w:right="-142"/>
        <w:jc w:val="both"/>
        <w:rPr>
          <w:rFonts w:ascii="Arial" w:hAnsi="Arial" w:cs="Arial"/>
          <w:i/>
          <w:sz w:val="22"/>
          <w:szCs w:val="22"/>
        </w:rPr>
      </w:pPr>
    </w:p>
    <w:p w14:paraId="0EC12F99" w14:textId="77777777" w:rsidR="002141F0" w:rsidRPr="003A37CE" w:rsidRDefault="002141F0" w:rsidP="00E63F61">
      <w:pPr>
        <w:ind w:left="705" w:right="-142"/>
        <w:jc w:val="both"/>
        <w:rPr>
          <w:rFonts w:ascii="Arial" w:hAnsi="Arial" w:cs="Arial"/>
          <w:i/>
          <w:sz w:val="22"/>
          <w:szCs w:val="22"/>
        </w:rPr>
      </w:pPr>
    </w:p>
    <w:p w14:paraId="244BC3A5" w14:textId="77777777" w:rsidR="002141F0" w:rsidRPr="003A37CE" w:rsidRDefault="002141F0" w:rsidP="00E63F61">
      <w:pPr>
        <w:ind w:left="705" w:right="-142"/>
        <w:jc w:val="both"/>
        <w:rPr>
          <w:rFonts w:ascii="Arial" w:hAnsi="Arial" w:cs="Arial"/>
          <w:i/>
          <w:sz w:val="22"/>
          <w:szCs w:val="22"/>
        </w:rPr>
      </w:pPr>
    </w:p>
    <w:p w14:paraId="74B991FF" w14:textId="77777777" w:rsidR="00612C0D" w:rsidRPr="003A37CE" w:rsidRDefault="00612C0D" w:rsidP="00E63F61">
      <w:pPr>
        <w:ind w:right="-142"/>
        <w:rPr>
          <w:rFonts w:ascii="Arial" w:hAnsi="Arial" w:cs="Arial"/>
          <w:b/>
          <w:bCs/>
          <w:sz w:val="22"/>
          <w:szCs w:val="22"/>
          <w:u w:val="single"/>
        </w:rPr>
      </w:pPr>
      <w:r w:rsidRPr="003A37CE">
        <w:rPr>
          <w:rFonts w:ascii="Arial" w:hAnsi="Arial" w:cs="Arial"/>
          <w:b/>
          <w:bCs/>
          <w:sz w:val="22"/>
          <w:szCs w:val="22"/>
          <w:u w:val="single"/>
        </w:rPr>
        <w:br w:type="page"/>
      </w:r>
    </w:p>
    <w:p w14:paraId="4F298AEE" w14:textId="77777777" w:rsidR="002141F0" w:rsidRPr="003A37CE" w:rsidRDefault="002141F0" w:rsidP="00E63F61">
      <w:pPr>
        <w:autoSpaceDE w:val="0"/>
        <w:autoSpaceDN w:val="0"/>
        <w:adjustRightInd w:val="0"/>
        <w:ind w:right="-142"/>
        <w:jc w:val="center"/>
        <w:rPr>
          <w:rFonts w:ascii="Arial" w:hAnsi="Arial" w:cs="Arial"/>
          <w:b/>
          <w:bCs/>
          <w:sz w:val="22"/>
          <w:szCs w:val="22"/>
          <w:u w:val="single"/>
        </w:rPr>
      </w:pPr>
      <w:r w:rsidRPr="003A37CE">
        <w:rPr>
          <w:rFonts w:ascii="Arial" w:hAnsi="Arial" w:cs="Arial"/>
          <w:b/>
          <w:bCs/>
          <w:sz w:val="22"/>
          <w:szCs w:val="22"/>
          <w:u w:val="single"/>
        </w:rPr>
        <w:lastRenderedPageBreak/>
        <w:t>ANEXO I-B</w:t>
      </w:r>
    </w:p>
    <w:p w14:paraId="07C3A5EE" w14:textId="77777777" w:rsidR="002141F0" w:rsidRPr="003A37CE" w:rsidRDefault="002141F0" w:rsidP="00E63F61">
      <w:pPr>
        <w:autoSpaceDE w:val="0"/>
        <w:autoSpaceDN w:val="0"/>
        <w:adjustRightInd w:val="0"/>
        <w:ind w:right="-142"/>
        <w:jc w:val="center"/>
        <w:rPr>
          <w:rFonts w:ascii="Arial" w:hAnsi="Arial" w:cs="Arial"/>
          <w:b/>
          <w:bCs/>
          <w:sz w:val="22"/>
          <w:szCs w:val="22"/>
          <w:u w:val="single"/>
        </w:rPr>
      </w:pPr>
    </w:p>
    <w:p w14:paraId="77C14A4A" w14:textId="77777777" w:rsidR="002141F0" w:rsidRPr="003A37CE" w:rsidRDefault="002141F0" w:rsidP="00E63F61">
      <w:pPr>
        <w:pBdr>
          <w:top w:val="single" w:sz="4" w:space="1" w:color="auto"/>
          <w:left w:val="single" w:sz="4" w:space="4" w:color="auto"/>
          <w:bottom w:val="single" w:sz="4" w:space="1" w:color="auto"/>
          <w:right w:val="single" w:sz="4" w:space="31" w:color="auto"/>
          <w:between w:val="single" w:sz="4" w:space="1" w:color="auto"/>
          <w:bar w:val="single" w:sz="4" w:color="auto"/>
        </w:pBdr>
        <w:autoSpaceDE w:val="0"/>
        <w:autoSpaceDN w:val="0"/>
        <w:adjustRightInd w:val="0"/>
        <w:ind w:right="-142"/>
        <w:jc w:val="center"/>
        <w:rPr>
          <w:rFonts w:ascii="Arial" w:hAnsi="Arial" w:cs="Arial"/>
          <w:b/>
          <w:bCs/>
          <w:sz w:val="22"/>
          <w:szCs w:val="22"/>
          <w:u w:val="single"/>
        </w:rPr>
      </w:pPr>
      <w:r w:rsidRPr="003A37CE">
        <w:rPr>
          <w:rFonts w:ascii="Arial" w:hAnsi="Arial" w:cs="Arial"/>
          <w:b/>
          <w:bCs/>
          <w:sz w:val="22"/>
          <w:szCs w:val="22"/>
          <w:u w:val="single"/>
        </w:rPr>
        <w:t>LISTA ESTIMATIVA MATERIAL DE REPOSIÇÃO E CONSUMO FORNECIDO PELA CONTRATADA</w:t>
      </w:r>
    </w:p>
    <w:p w14:paraId="4D4BE6E1"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73E51216" w14:textId="62C532DF" w:rsidR="002141F0" w:rsidRPr="003A37CE" w:rsidRDefault="002141F0" w:rsidP="00E63F61">
      <w:pPr>
        <w:autoSpaceDE w:val="0"/>
        <w:autoSpaceDN w:val="0"/>
        <w:adjustRightInd w:val="0"/>
        <w:ind w:right="-142"/>
        <w:jc w:val="both"/>
        <w:rPr>
          <w:rFonts w:ascii="Arial" w:hAnsi="Arial" w:cs="Arial"/>
          <w:bCs/>
          <w:sz w:val="22"/>
          <w:szCs w:val="22"/>
        </w:rPr>
      </w:pPr>
      <w:r w:rsidRPr="003A37CE">
        <w:rPr>
          <w:rFonts w:ascii="Arial" w:hAnsi="Arial" w:cs="Arial"/>
          <w:bCs/>
          <w:sz w:val="22"/>
          <w:szCs w:val="22"/>
        </w:rPr>
        <w:t xml:space="preserve">NA COBRANÇA DOS MATERIAS UTILIZADOS: O valor de cada item de material </w:t>
      </w:r>
      <w:r w:rsidR="008015BF" w:rsidRPr="003A37CE">
        <w:rPr>
          <w:rFonts w:ascii="Arial" w:hAnsi="Arial" w:cs="Arial"/>
          <w:bCs/>
          <w:sz w:val="22"/>
          <w:szCs w:val="22"/>
        </w:rPr>
        <w:t>a ser</w:t>
      </w:r>
      <w:r w:rsidRPr="003A37CE">
        <w:rPr>
          <w:rFonts w:ascii="Arial" w:hAnsi="Arial" w:cs="Arial"/>
          <w:bCs/>
          <w:sz w:val="22"/>
          <w:szCs w:val="22"/>
        </w:rPr>
        <w:t xml:space="preserve"> EFETIVAMENTE cobrado pela contratada, quando realmente utilizado na execução contratual, DEVERÁ SER O EXATO VALOR PLANILHADO</w:t>
      </w:r>
    </w:p>
    <w:p w14:paraId="35F3D9B8"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515D5274" w14:textId="47ACB482" w:rsidR="008015BF" w:rsidRPr="003A37CE" w:rsidRDefault="008015BF"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À critério da CONTRATANTE, os materiais necessários aos serviços </w:t>
      </w:r>
      <w:r w:rsidRPr="003A37CE">
        <w:rPr>
          <w:rFonts w:ascii="Arial" w:hAnsi="Arial" w:cs="Arial"/>
          <w:bCs/>
          <w:sz w:val="22"/>
          <w:szCs w:val="22"/>
        </w:rPr>
        <w:t xml:space="preserve">não constantes neste Termo de Referência </w:t>
      </w:r>
      <w:r w:rsidRPr="003A37CE">
        <w:rPr>
          <w:rFonts w:ascii="Arial" w:hAnsi="Arial" w:cs="Arial"/>
          <w:sz w:val="22"/>
          <w:szCs w:val="22"/>
        </w:rPr>
        <w:t>poderão ser solicitados à CONTRATADA mediante prévia análise e aprovação, pela FISCALIZAÇÃO, dos preços propostos, desde que necessários a realização dos serviços de manutenção.</w:t>
      </w:r>
    </w:p>
    <w:p w14:paraId="04310C21" w14:textId="77777777" w:rsidR="008015BF" w:rsidRPr="003A37CE" w:rsidRDefault="008015BF" w:rsidP="00E63F61">
      <w:pPr>
        <w:autoSpaceDE w:val="0"/>
        <w:autoSpaceDN w:val="0"/>
        <w:adjustRightInd w:val="0"/>
        <w:ind w:left="851" w:right="-142" w:hanging="851"/>
        <w:jc w:val="both"/>
        <w:rPr>
          <w:rFonts w:ascii="Arial" w:hAnsi="Arial" w:cs="Arial"/>
          <w:sz w:val="22"/>
          <w:szCs w:val="22"/>
        </w:rPr>
      </w:pPr>
    </w:p>
    <w:p w14:paraId="68AAF540" w14:textId="637D5EF6" w:rsidR="008015BF" w:rsidRPr="003A37CE" w:rsidRDefault="008015BF"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A CONTRATANTE poderá recusar da CONTRATADA orçamento de materiais cujo valor estiver acima dos valores de mercado, podendo obter orçamento específico por sua própria iniciativa para efeito comparativo.</w:t>
      </w:r>
    </w:p>
    <w:p w14:paraId="018F78FD" w14:textId="77777777" w:rsidR="008015BF" w:rsidRPr="003A37CE" w:rsidRDefault="008015BF" w:rsidP="00E63F61">
      <w:pPr>
        <w:autoSpaceDE w:val="0"/>
        <w:autoSpaceDN w:val="0"/>
        <w:adjustRightInd w:val="0"/>
        <w:ind w:left="851" w:right="-142" w:hanging="851"/>
        <w:jc w:val="both"/>
        <w:rPr>
          <w:rFonts w:ascii="Arial" w:hAnsi="Arial" w:cs="Arial"/>
          <w:sz w:val="22"/>
          <w:szCs w:val="22"/>
        </w:rPr>
      </w:pPr>
    </w:p>
    <w:p w14:paraId="78212220" w14:textId="5E586934" w:rsidR="008015BF" w:rsidRPr="003A37CE" w:rsidRDefault="008015BF"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Para todos os materiais acima listados serão aceitos  pela fiscalização materiais similares, desde que sejam comprovadamente funcionais, de boa qualidade e compatíveis com as estruturas prediais da Fundação Biblioteca Nacional.</w:t>
      </w:r>
    </w:p>
    <w:p w14:paraId="2A2729E0" w14:textId="77777777" w:rsidR="008015BF" w:rsidRPr="003A37CE" w:rsidRDefault="008015BF" w:rsidP="00E63F61">
      <w:pPr>
        <w:autoSpaceDE w:val="0"/>
        <w:autoSpaceDN w:val="0"/>
        <w:adjustRightInd w:val="0"/>
        <w:ind w:left="851" w:right="-142" w:hanging="851"/>
        <w:jc w:val="both"/>
        <w:rPr>
          <w:rFonts w:ascii="Arial" w:hAnsi="Arial" w:cs="Arial"/>
          <w:sz w:val="22"/>
          <w:szCs w:val="22"/>
        </w:rPr>
      </w:pPr>
    </w:p>
    <w:p w14:paraId="3B7E4C51" w14:textId="77777777" w:rsidR="008015BF" w:rsidRPr="003A37CE" w:rsidRDefault="008015BF"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As </w:t>
      </w:r>
      <w:r w:rsidRPr="003A37CE">
        <w:rPr>
          <w:rFonts w:ascii="Arial" w:hAnsi="Arial" w:cs="Arial"/>
          <w:bCs/>
          <w:sz w:val="22"/>
          <w:szCs w:val="22"/>
        </w:rPr>
        <w:t>quantidades de materiais e os tipos de materiais são meramente estimativos</w:t>
      </w:r>
      <w:r w:rsidRPr="003A37CE">
        <w:rPr>
          <w:rFonts w:ascii="Arial" w:hAnsi="Arial" w:cs="Arial"/>
          <w:sz w:val="22"/>
          <w:szCs w:val="22"/>
        </w:rPr>
        <w:t>, podendo haver variações  no quantitativo e nos tipos a serem consumidos. Em qualquer hipótese, o gasto total anual não poderá ser  superior ao contratado.</w:t>
      </w:r>
    </w:p>
    <w:p w14:paraId="66F427E8" w14:textId="77777777" w:rsidR="002141F0" w:rsidRPr="003A37CE" w:rsidRDefault="002141F0" w:rsidP="00E63F61">
      <w:pPr>
        <w:autoSpaceDE w:val="0"/>
        <w:autoSpaceDN w:val="0"/>
        <w:adjustRightInd w:val="0"/>
        <w:ind w:right="-142"/>
        <w:jc w:val="both"/>
        <w:rPr>
          <w:rFonts w:ascii="Arial" w:hAnsi="Arial" w:cs="Arial"/>
          <w:bCs/>
          <w:sz w:val="22"/>
          <w:szCs w:val="22"/>
        </w:rPr>
      </w:pPr>
    </w:p>
    <w:tbl>
      <w:tblPr>
        <w:tblW w:w="938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9"/>
        <w:gridCol w:w="5812"/>
        <w:gridCol w:w="850"/>
        <w:gridCol w:w="709"/>
        <w:gridCol w:w="1276"/>
      </w:tblGrid>
      <w:tr w:rsidR="002141F0" w:rsidRPr="003A37CE" w14:paraId="4A418386" w14:textId="77777777" w:rsidTr="00A645A6">
        <w:trPr>
          <w:trHeight w:val="900"/>
        </w:trPr>
        <w:tc>
          <w:tcPr>
            <w:tcW w:w="739" w:type="dxa"/>
            <w:shd w:val="clear" w:color="auto" w:fill="auto"/>
            <w:noWrap/>
            <w:vAlign w:val="center"/>
          </w:tcPr>
          <w:p w14:paraId="14F47645" w14:textId="77777777" w:rsidR="002141F0" w:rsidRPr="003A37CE" w:rsidRDefault="002141F0" w:rsidP="00A645A6">
            <w:pPr>
              <w:ind w:right="-142"/>
              <w:rPr>
                <w:rFonts w:ascii="Arial" w:hAnsi="Arial" w:cs="Arial"/>
                <w:b/>
                <w:bCs/>
                <w:color w:val="000000"/>
                <w:sz w:val="22"/>
                <w:szCs w:val="22"/>
              </w:rPr>
            </w:pPr>
            <w:r w:rsidRPr="003A37CE">
              <w:rPr>
                <w:rFonts w:ascii="Arial" w:hAnsi="Arial" w:cs="Arial"/>
                <w:b/>
                <w:bCs/>
                <w:color w:val="000000"/>
                <w:sz w:val="22"/>
                <w:szCs w:val="22"/>
              </w:rPr>
              <w:t>ITEM</w:t>
            </w:r>
          </w:p>
        </w:tc>
        <w:tc>
          <w:tcPr>
            <w:tcW w:w="5812" w:type="dxa"/>
            <w:shd w:val="clear" w:color="auto" w:fill="auto"/>
            <w:noWrap/>
            <w:vAlign w:val="center"/>
          </w:tcPr>
          <w:p w14:paraId="58416033" w14:textId="77777777" w:rsidR="002141F0" w:rsidRPr="003A37CE" w:rsidRDefault="002141F0" w:rsidP="00A645A6">
            <w:pPr>
              <w:ind w:right="-142"/>
              <w:rPr>
                <w:rFonts w:ascii="Arial" w:hAnsi="Arial" w:cs="Arial"/>
                <w:b/>
                <w:bCs/>
                <w:color w:val="000000"/>
                <w:sz w:val="22"/>
                <w:szCs w:val="22"/>
              </w:rPr>
            </w:pPr>
            <w:r w:rsidRPr="003A37CE">
              <w:rPr>
                <w:rFonts w:ascii="Arial" w:hAnsi="Arial" w:cs="Arial"/>
                <w:b/>
                <w:bCs/>
                <w:color w:val="000000"/>
                <w:sz w:val="22"/>
                <w:szCs w:val="22"/>
              </w:rPr>
              <w:t>MATERIAL</w:t>
            </w:r>
          </w:p>
        </w:tc>
        <w:tc>
          <w:tcPr>
            <w:tcW w:w="850" w:type="dxa"/>
            <w:shd w:val="clear" w:color="auto" w:fill="auto"/>
            <w:vAlign w:val="center"/>
          </w:tcPr>
          <w:p w14:paraId="10CDBD3F" w14:textId="439AEFD4" w:rsidR="002141F0" w:rsidRPr="003A37CE" w:rsidRDefault="00A645A6" w:rsidP="00A645A6">
            <w:pPr>
              <w:ind w:right="-142"/>
              <w:rPr>
                <w:rFonts w:ascii="Arial" w:hAnsi="Arial" w:cs="Arial"/>
                <w:b/>
                <w:bCs/>
                <w:color w:val="000000"/>
                <w:sz w:val="22"/>
                <w:szCs w:val="22"/>
              </w:rPr>
            </w:pPr>
            <w:r w:rsidRPr="003A37CE">
              <w:rPr>
                <w:rFonts w:ascii="Arial" w:hAnsi="Arial" w:cs="Arial"/>
                <w:b/>
                <w:bCs/>
                <w:color w:val="000000"/>
                <w:sz w:val="22"/>
                <w:szCs w:val="22"/>
              </w:rPr>
              <w:t>QUANT</w:t>
            </w:r>
          </w:p>
        </w:tc>
        <w:tc>
          <w:tcPr>
            <w:tcW w:w="709" w:type="dxa"/>
            <w:shd w:val="clear" w:color="auto" w:fill="auto"/>
            <w:vAlign w:val="center"/>
          </w:tcPr>
          <w:p w14:paraId="4FA0D0F6" w14:textId="77777777" w:rsidR="002141F0" w:rsidRPr="003A37CE" w:rsidRDefault="002141F0" w:rsidP="00A645A6">
            <w:pPr>
              <w:ind w:right="-142"/>
              <w:rPr>
                <w:rFonts w:ascii="Arial" w:hAnsi="Arial" w:cs="Arial"/>
                <w:b/>
                <w:bCs/>
                <w:color w:val="000000"/>
                <w:sz w:val="22"/>
                <w:szCs w:val="22"/>
              </w:rPr>
            </w:pPr>
            <w:r w:rsidRPr="003A37CE">
              <w:rPr>
                <w:rFonts w:ascii="Arial" w:hAnsi="Arial" w:cs="Arial"/>
                <w:b/>
                <w:bCs/>
                <w:color w:val="000000"/>
                <w:sz w:val="22"/>
                <w:szCs w:val="22"/>
              </w:rPr>
              <w:t>UNID.</w:t>
            </w:r>
          </w:p>
        </w:tc>
        <w:tc>
          <w:tcPr>
            <w:tcW w:w="1276" w:type="dxa"/>
            <w:shd w:val="clear" w:color="auto" w:fill="auto"/>
            <w:noWrap/>
            <w:vAlign w:val="center"/>
          </w:tcPr>
          <w:p w14:paraId="677D3AB1" w14:textId="77777777" w:rsidR="002141F0" w:rsidRPr="003A37CE" w:rsidRDefault="002141F0" w:rsidP="00A645A6">
            <w:pPr>
              <w:ind w:right="-142"/>
              <w:rPr>
                <w:rFonts w:ascii="Arial" w:hAnsi="Arial" w:cs="Arial"/>
                <w:b/>
                <w:sz w:val="22"/>
                <w:szCs w:val="22"/>
              </w:rPr>
            </w:pPr>
            <w:r w:rsidRPr="003A37CE">
              <w:rPr>
                <w:rFonts w:ascii="Arial" w:hAnsi="Arial" w:cs="Arial"/>
                <w:b/>
                <w:sz w:val="22"/>
                <w:szCs w:val="22"/>
              </w:rPr>
              <w:t>SERVIÇO</w:t>
            </w:r>
          </w:p>
        </w:tc>
      </w:tr>
      <w:tr w:rsidR="002141F0" w:rsidRPr="003A37CE" w14:paraId="20769199" w14:textId="77777777" w:rsidTr="00A645A6">
        <w:trPr>
          <w:trHeight w:val="300"/>
        </w:trPr>
        <w:tc>
          <w:tcPr>
            <w:tcW w:w="739" w:type="dxa"/>
            <w:shd w:val="clear" w:color="auto" w:fill="auto"/>
            <w:noWrap/>
            <w:vAlign w:val="center"/>
            <w:hideMark/>
          </w:tcPr>
          <w:p w14:paraId="4E5F82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5812" w:type="dxa"/>
            <w:shd w:val="clear" w:color="auto" w:fill="auto"/>
            <w:noWrap/>
            <w:vAlign w:val="center"/>
            <w:hideMark/>
          </w:tcPr>
          <w:p w14:paraId="4127B5C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Abraçadeira de Nylon 15cm</w:t>
            </w:r>
          </w:p>
        </w:tc>
        <w:tc>
          <w:tcPr>
            <w:tcW w:w="850" w:type="dxa"/>
            <w:shd w:val="clear" w:color="auto" w:fill="auto"/>
            <w:noWrap/>
            <w:vAlign w:val="center"/>
            <w:hideMark/>
          </w:tcPr>
          <w:p w14:paraId="2B7545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4CF227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0E9B2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6F7B32D" w14:textId="77777777" w:rsidTr="00A645A6">
        <w:trPr>
          <w:trHeight w:val="300"/>
        </w:trPr>
        <w:tc>
          <w:tcPr>
            <w:tcW w:w="739" w:type="dxa"/>
            <w:shd w:val="clear" w:color="auto" w:fill="auto"/>
            <w:noWrap/>
            <w:vAlign w:val="center"/>
            <w:hideMark/>
          </w:tcPr>
          <w:p w14:paraId="7FBC5C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5812" w:type="dxa"/>
            <w:shd w:val="clear" w:color="auto" w:fill="auto"/>
            <w:noWrap/>
            <w:vAlign w:val="center"/>
            <w:hideMark/>
          </w:tcPr>
          <w:p w14:paraId="783639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Abraçadeira de Nylon 20cm</w:t>
            </w:r>
          </w:p>
        </w:tc>
        <w:tc>
          <w:tcPr>
            <w:tcW w:w="850" w:type="dxa"/>
            <w:shd w:val="clear" w:color="auto" w:fill="auto"/>
            <w:noWrap/>
            <w:vAlign w:val="center"/>
            <w:hideMark/>
          </w:tcPr>
          <w:p w14:paraId="534EFA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17F8BF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CC905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D854DB4" w14:textId="77777777" w:rsidTr="00A645A6">
        <w:trPr>
          <w:trHeight w:val="300"/>
        </w:trPr>
        <w:tc>
          <w:tcPr>
            <w:tcW w:w="739" w:type="dxa"/>
            <w:shd w:val="clear" w:color="auto" w:fill="auto"/>
            <w:noWrap/>
            <w:vAlign w:val="center"/>
            <w:hideMark/>
          </w:tcPr>
          <w:p w14:paraId="67A166E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5812" w:type="dxa"/>
            <w:shd w:val="clear" w:color="auto" w:fill="auto"/>
            <w:noWrap/>
            <w:vAlign w:val="center"/>
            <w:hideMark/>
          </w:tcPr>
          <w:p w14:paraId="35F607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Abraçadeira tipo copo de 3/4"</w:t>
            </w:r>
          </w:p>
        </w:tc>
        <w:tc>
          <w:tcPr>
            <w:tcW w:w="850" w:type="dxa"/>
            <w:shd w:val="clear" w:color="auto" w:fill="auto"/>
            <w:noWrap/>
            <w:vAlign w:val="center"/>
            <w:hideMark/>
          </w:tcPr>
          <w:p w14:paraId="3A8055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68638F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E7BC6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0A516F6" w14:textId="77777777" w:rsidTr="00A645A6">
        <w:trPr>
          <w:trHeight w:val="300"/>
        </w:trPr>
        <w:tc>
          <w:tcPr>
            <w:tcW w:w="739" w:type="dxa"/>
            <w:shd w:val="clear" w:color="auto" w:fill="auto"/>
            <w:noWrap/>
            <w:vAlign w:val="center"/>
            <w:hideMark/>
          </w:tcPr>
          <w:p w14:paraId="7E02DF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w:t>
            </w:r>
          </w:p>
        </w:tc>
        <w:tc>
          <w:tcPr>
            <w:tcW w:w="5812" w:type="dxa"/>
            <w:shd w:val="clear" w:color="auto" w:fill="auto"/>
            <w:noWrap/>
            <w:vAlign w:val="center"/>
            <w:hideMark/>
          </w:tcPr>
          <w:p w14:paraId="4F55C3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Abraçadeira tipo copo de 1/2"</w:t>
            </w:r>
          </w:p>
        </w:tc>
        <w:tc>
          <w:tcPr>
            <w:tcW w:w="850" w:type="dxa"/>
            <w:shd w:val="clear" w:color="auto" w:fill="auto"/>
            <w:noWrap/>
            <w:vAlign w:val="center"/>
            <w:hideMark/>
          </w:tcPr>
          <w:p w14:paraId="282FFF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546069B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1C514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9763BB4" w14:textId="77777777" w:rsidTr="00A645A6">
        <w:trPr>
          <w:trHeight w:val="300"/>
        </w:trPr>
        <w:tc>
          <w:tcPr>
            <w:tcW w:w="739" w:type="dxa"/>
            <w:shd w:val="clear" w:color="auto" w:fill="auto"/>
            <w:noWrap/>
            <w:vAlign w:val="center"/>
            <w:hideMark/>
          </w:tcPr>
          <w:p w14:paraId="686EAF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5812" w:type="dxa"/>
            <w:shd w:val="clear" w:color="auto" w:fill="auto"/>
            <w:noWrap/>
            <w:vAlign w:val="center"/>
            <w:hideMark/>
          </w:tcPr>
          <w:p w14:paraId="795B8D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Abraçadeira tipo copo de 1"</w:t>
            </w:r>
          </w:p>
        </w:tc>
        <w:tc>
          <w:tcPr>
            <w:tcW w:w="850" w:type="dxa"/>
            <w:shd w:val="clear" w:color="auto" w:fill="auto"/>
            <w:noWrap/>
            <w:vAlign w:val="center"/>
            <w:hideMark/>
          </w:tcPr>
          <w:p w14:paraId="48462C5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47209F1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984DF4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A80A9F6" w14:textId="77777777" w:rsidTr="00A645A6">
        <w:trPr>
          <w:trHeight w:val="300"/>
        </w:trPr>
        <w:tc>
          <w:tcPr>
            <w:tcW w:w="739" w:type="dxa"/>
            <w:shd w:val="clear" w:color="auto" w:fill="auto"/>
            <w:noWrap/>
            <w:vAlign w:val="center"/>
            <w:hideMark/>
          </w:tcPr>
          <w:p w14:paraId="17DD0F8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5812" w:type="dxa"/>
            <w:shd w:val="clear" w:color="auto" w:fill="auto"/>
            <w:noWrap/>
            <w:vAlign w:val="center"/>
            <w:hideMark/>
          </w:tcPr>
          <w:p w14:paraId="16A89A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Adaptador para tomada do sistema antigo (2 pinos ) para o novo ( 3 pinos )</w:t>
            </w:r>
          </w:p>
        </w:tc>
        <w:tc>
          <w:tcPr>
            <w:tcW w:w="850" w:type="dxa"/>
            <w:shd w:val="clear" w:color="auto" w:fill="auto"/>
            <w:noWrap/>
            <w:vAlign w:val="center"/>
            <w:hideMark/>
          </w:tcPr>
          <w:p w14:paraId="5D42143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4B0E85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72391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350CB17" w14:textId="77777777" w:rsidTr="00A645A6">
        <w:trPr>
          <w:trHeight w:val="300"/>
        </w:trPr>
        <w:tc>
          <w:tcPr>
            <w:tcW w:w="739" w:type="dxa"/>
            <w:shd w:val="clear" w:color="auto" w:fill="auto"/>
            <w:noWrap/>
            <w:vAlign w:val="center"/>
            <w:hideMark/>
          </w:tcPr>
          <w:p w14:paraId="350547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w:t>
            </w:r>
          </w:p>
        </w:tc>
        <w:tc>
          <w:tcPr>
            <w:tcW w:w="5812" w:type="dxa"/>
            <w:shd w:val="clear" w:color="auto" w:fill="auto"/>
            <w:noWrap/>
            <w:vAlign w:val="center"/>
            <w:hideMark/>
          </w:tcPr>
          <w:p w14:paraId="269284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Adesivo de Silicone c/ 50 Gr.</w:t>
            </w:r>
          </w:p>
        </w:tc>
        <w:tc>
          <w:tcPr>
            <w:tcW w:w="850" w:type="dxa"/>
            <w:shd w:val="clear" w:color="auto" w:fill="auto"/>
            <w:noWrap/>
            <w:vAlign w:val="center"/>
            <w:hideMark/>
          </w:tcPr>
          <w:p w14:paraId="5DEA7E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07FFF5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17F14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95E2B12" w14:textId="77777777" w:rsidTr="00A645A6">
        <w:trPr>
          <w:trHeight w:val="300"/>
        </w:trPr>
        <w:tc>
          <w:tcPr>
            <w:tcW w:w="739" w:type="dxa"/>
            <w:shd w:val="clear" w:color="auto" w:fill="auto"/>
            <w:noWrap/>
            <w:vAlign w:val="center"/>
            <w:hideMark/>
          </w:tcPr>
          <w:p w14:paraId="4D8BF2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w:t>
            </w:r>
          </w:p>
        </w:tc>
        <w:tc>
          <w:tcPr>
            <w:tcW w:w="5812" w:type="dxa"/>
            <w:shd w:val="clear" w:color="auto" w:fill="auto"/>
            <w:noWrap/>
            <w:vAlign w:val="center"/>
            <w:hideMark/>
          </w:tcPr>
          <w:p w14:paraId="0CE4A4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Adesivo para PVC - bisnaga c/75 gr.</w:t>
            </w:r>
          </w:p>
        </w:tc>
        <w:tc>
          <w:tcPr>
            <w:tcW w:w="850" w:type="dxa"/>
            <w:shd w:val="clear" w:color="auto" w:fill="auto"/>
            <w:noWrap/>
            <w:vAlign w:val="center"/>
            <w:hideMark/>
          </w:tcPr>
          <w:p w14:paraId="3A9650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392E6B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5AA17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77FD4EE" w14:textId="77777777" w:rsidTr="00A645A6">
        <w:trPr>
          <w:trHeight w:val="300"/>
        </w:trPr>
        <w:tc>
          <w:tcPr>
            <w:tcW w:w="739" w:type="dxa"/>
            <w:shd w:val="clear" w:color="auto" w:fill="auto"/>
            <w:noWrap/>
            <w:vAlign w:val="center"/>
            <w:hideMark/>
          </w:tcPr>
          <w:p w14:paraId="7CA710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w:t>
            </w:r>
          </w:p>
        </w:tc>
        <w:tc>
          <w:tcPr>
            <w:tcW w:w="5812" w:type="dxa"/>
            <w:shd w:val="clear" w:color="auto" w:fill="auto"/>
            <w:noWrap/>
            <w:vAlign w:val="center"/>
            <w:hideMark/>
          </w:tcPr>
          <w:p w14:paraId="303E67B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Água </w:t>
            </w:r>
            <w:proofErr w:type="spellStart"/>
            <w:r w:rsidRPr="003A37CE">
              <w:rPr>
                <w:rFonts w:ascii="Arial" w:hAnsi="Arial" w:cs="Arial"/>
                <w:color w:val="000000"/>
                <w:sz w:val="22"/>
                <w:szCs w:val="22"/>
              </w:rPr>
              <w:t>Raz</w:t>
            </w:r>
            <w:proofErr w:type="spellEnd"/>
            <w:r w:rsidRPr="003A37CE">
              <w:rPr>
                <w:rFonts w:ascii="Arial" w:hAnsi="Arial" w:cs="Arial"/>
                <w:color w:val="000000"/>
                <w:sz w:val="22"/>
                <w:szCs w:val="22"/>
              </w:rPr>
              <w:t xml:space="preserve"> de 900ml</w:t>
            </w:r>
          </w:p>
        </w:tc>
        <w:tc>
          <w:tcPr>
            <w:tcW w:w="850" w:type="dxa"/>
            <w:shd w:val="clear" w:color="auto" w:fill="auto"/>
            <w:noWrap/>
            <w:vAlign w:val="center"/>
            <w:hideMark/>
          </w:tcPr>
          <w:p w14:paraId="651CCB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1CC0F4B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178EF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E35600F" w14:textId="77777777" w:rsidTr="00A645A6">
        <w:trPr>
          <w:trHeight w:val="300"/>
        </w:trPr>
        <w:tc>
          <w:tcPr>
            <w:tcW w:w="739" w:type="dxa"/>
            <w:shd w:val="clear" w:color="auto" w:fill="auto"/>
            <w:noWrap/>
            <w:vAlign w:val="center"/>
            <w:hideMark/>
          </w:tcPr>
          <w:p w14:paraId="4E185E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5812" w:type="dxa"/>
            <w:shd w:val="clear" w:color="auto" w:fill="auto"/>
            <w:noWrap/>
            <w:vAlign w:val="center"/>
            <w:hideMark/>
          </w:tcPr>
          <w:p w14:paraId="17DC8C96"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Araldite</w:t>
            </w:r>
            <w:proofErr w:type="spellEnd"/>
            <w:r w:rsidRPr="003A37CE">
              <w:rPr>
                <w:rFonts w:ascii="Arial" w:hAnsi="Arial" w:cs="Arial"/>
                <w:color w:val="000000"/>
                <w:sz w:val="22"/>
                <w:szCs w:val="22"/>
              </w:rPr>
              <w:t xml:space="preserve"> 10 min 16g</w:t>
            </w:r>
          </w:p>
        </w:tc>
        <w:tc>
          <w:tcPr>
            <w:tcW w:w="850" w:type="dxa"/>
            <w:shd w:val="clear" w:color="auto" w:fill="auto"/>
            <w:noWrap/>
            <w:vAlign w:val="center"/>
            <w:hideMark/>
          </w:tcPr>
          <w:p w14:paraId="030A20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67A5A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EF814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7E7B5F6" w14:textId="77777777" w:rsidTr="00A645A6">
        <w:trPr>
          <w:trHeight w:val="300"/>
        </w:trPr>
        <w:tc>
          <w:tcPr>
            <w:tcW w:w="739" w:type="dxa"/>
            <w:shd w:val="clear" w:color="auto" w:fill="auto"/>
            <w:noWrap/>
            <w:vAlign w:val="center"/>
            <w:hideMark/>
          </w:tcPr>
          <w:p w14:paraId="40B308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w:t>
            </w:r>
          </w:p>
        </w:tc>
        <w:tc>
          <w:tcPr>
            <w:tcW w:w="5812" w:type="dxa"/>
            <w:shd w:val="clear" w:color="auto" w:fill="auto"/>
            <w:noWrap/>
            <w:vAlign w:val="center"/>
            <w:hideMark/>
          </w:tcPr>
          <w:p w14:paraId="2F6B2287"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Araldite</w:t>
            </w:r>
            <w:proofErr w:type="spellEnd"/>
            <w:r w:rsidRPr="003A37CE">
              <w:rPr>
                <w:rFonts w:ascii="Arial" w:hAnsi="Arial" w:cs="Arial"/>
                <w:color w:val="000000"/>
                <w:sz w:val="22"/>
                <w:szCs w:val="22"/>
              </w:rPr>
              <w:t xml:space="preserve"> 24H 16g</w:t>
            </w:r>
          </w:p>
        </w:tc>
        <w:tc>
          <w:tcPr>
            <w:tcW w:w="850" w:type="dxa"/>
            <w:shd w:val="clear" w:color="auto" w:fill="auto"/>
            <w:noWrap/>
            <w:vAlign w:val="center"/>
            <w:hideMark/>
          </w:tcPr>
          <w:p w14:paraId="3C185D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DB964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C4E6E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149C5C82" w14:textId="77777777" w:rsidTr="00A645A6">
        <w:trPr>
          <w:trHeight w:val="300"/>
        </w:trPr>
        <w:tc>
          <w:tcPr>
            <w:tcW w:w="739" w:type="dxa"/>
            <w:shd w:val="clear" w:color="auto" w:fill="auto"/>
            <w:noWrap/>
            <w:vAlign w:val="center"/>
            <w:hideMark/>
          </w:tcPr>
          <w:p w14:paraId="5F3C60C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w:t>
            </w:r>
          </w:p>
        </w:tc>
        <w:tc>
          <w:tcPr>
            <w:tcW w:w="5812" w:type="dxa"/>
            <w:shd w:val="clear" w:color="auto" w:fill="auto"/>
            <w:noWrap/>
            <w:vAlign w:val="center"/>
            <w:hideMark/>
          </w:tcPr>
          <w:p w14:paraId="2A58A3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Areia lavada média 1 metros em sacos de 20 litros</w:t>
            </w:r>
          </w:p>
        </w:tc>
        <w:tc>
          <w:tcPr>
            <w:tcW w:w="850" w:type="dxa"/>
            <w:shd w:val="clear" w:color="auto" w:fill="auto"/>
            <w:noWrap/>
            <w:vAlign w:val="center"/>
            <w:hideMark/>
          </w:tcPr>
          <w:p w14:paraId="258197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77A5ED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338872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Pedreiro</w:t>
            </w:r>
          </w:p>
        </w:tc>
      </w:tr>
      <w:tr w:rsidR="002141F0" w:rsidRPr="003A37CE" w14:paraId="1875723B" w14:textId="77777777" w:rsidTr="00A645A6">
        <w:trPr>
          <w:trHeight w:val="300"/>
        </w:trPr>
        <w:tc>
          <w:tcPr>
            <w:tcW w:w="739" w:type="dxa"/>
            <w:shd w:val="clear" w:color="auto" w:fill="auto"/>
            <w:noWrap/>
            <w:vAlign w:val="center"/>
            <w:hideMark/>
          </w:tcPr>
          <w:p w14:paraId="4D95A4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w:t>
            </w:r>
          </w:p>
        </w:tc>
        <w:tc>
          <w:tcPr>
            <w:tcW w:w="5812" w:type="dxa"/>
            <w:shd w:val="clear" w:color="auto" w:fill="auto"/>
            <w:noWrap/>
            <w:vAlign w:val="center"/>
            <w:hideMark/>
          </w:tcPr>
          <w:p w14:paraId="00E0CB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Assento de vaso sanitário Deca 6.0 LPF de deficiente</w:t>
            </w:r>
          </w:p>
        </w:tc>
        <w:tc>
          <w:tcPr>
            <w:tcW w:w="850" w:type="dxa"/>
            <w:shd w:val="clear" w:color="auto" w:fill="auto"/>
            <w:noWrap/>
            <w:vAlign w:val="center"/>
            <w:hideMark/>
          </w:tcPr>
          <w:p w14:paraId="4AEFBF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A902C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807A5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1548466F" w14:textId="77777777" w:rsidTr="00A645A6">
        <w:trPr>
          <w:trHeight w:val="300"/>
        </w:trPr>
        <w:tc>
          <w:tcPr>
            <w:tcW w:w="739" w:type="dxa"/>
            <w:shd w:val="clear" w:color="auto" w:fill="auto"/>
            <w:noWrap/>
            <w:vAlign w:val="center"/>
            <w:hideMark/>
          </w:tcPr>
          <w:p w14:paraId="6CAC01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w:t>
            </w:r>
          </w:p>
        </w:tc>
        <w:tc>
          <w:tcPr>
            <w:tcW w:w="5812" w:type="dxa"/>
            <w:shd w:val="clear" w:color="auto" w:fill="auto"/>
            <w:noWrap/>
            <w:vAlign w:val="center"/>
            <w:hideMark/>
          </w:tcPr>
          <w:p w14:paraId="1DD389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Assento de vaso sanitário Deca 1.6 GPF 6.0 LPF comum</w:t>
            </w:r>
          </w:p>
        </w:tc>
        <w:tc>
          <w:tcPr>
            <w:tcW w:w="850" w:type="dxa"/>
            <w:shd w:val="clear" w:color="auto" w:fill="auto"/>
            <w:noWrap/>
            <w:vAlign w:val="center"/>
            <w:hideMark/>
          </w:tcPr>
          <w:p w14:paraId="575AD5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52C88F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33362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76CEB93A" w14:textId="77777777" w:rsidTr="00A645A6">
        <w:trPr>
          <w:trHeight w:val="300"/>
        </w:trPr>
        <w:tc>
          <w:tcPr>
            <w:tcW w:w="739" w:type="dxa"/>
            <w:shd w:val="clear" w:color="auto" w:fill="auto"/>
            <w:noWrap/>
            <w:vAlign w:val="center"/>
            <w:hideMark/>
          </w:tcPr>
          <w:p w14:paraId="10C2DDE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w:t>
            </w:r>
          </w:p>
        </w:tc>
        <w:tc>
          <w:tcPr>
            <w:tcW w:w="5812" w:type="dxa"/>
            <w:shd w:val="clear" w:color="auto" w:fill="auto"/>
            <w:noWrap/>
            <w:vAlign w:val="center"/>
            <w:hideMark/>
          </w:tcPr>
          <w:p w14:paraId="1EC6B4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Assento de vaso sanitário almofadado comum cor branca</w:t>
            </w:r>
          </w:p>
        </w:tc>
        <w:tc>
          <w:tcPr>
            <w:tcW w:w="850" w:type="dxa"/>
            <w:shd w:val="clear" w:color="auto" w:fill="auto"/>
            <w:noWrap/>
            <w:vAlign w:val="center"/>
            <w:hideMark/>
          </w:tcPr>
          <w:p w14:paraId="47F993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4CA73D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6E268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4D9538F6" w14:textId="77777777" w:rsidTr="00A645A6">
        <w:trPr>
          <w:trHeight w:val="300"/>
        </w:trPr>
        <w:tc>
          <w:tcPr>
            <w:tcW w:w="739" w:type="dxa"/>
            <w:shd w:val="clear" w:color="auto" w:fill="auto"/>
            <w:noWrap/>
            <w:vAlign w:val="center"/>
            <w:hideMark/>
          </w:tcPr>
          <w:p w14:paraId="73A4ED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w:t>
            </w:r>
          </w:p>
        </w:tc>
        <w:tc>
          <w:tcPr>
            <w:tcW w:w="5812" w:type="dxa"/>
            <w:shd w:val="clear" w:color="auto" w:fill="auto"/>
            <w:noWrap/>
            <w:vAlign w:val="center"/>
            <w:hideMark/>
          </w:tcPr>
          <w:p w14:paraId="1925918A" w14:textId="49AB5FF4"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Automático boia de nível de mercúrio 30 </w:t>
            </w:r>
            <w:proofErr w:type="spellStart"/>
            <w:r w:rsidRPr="003A37CE">
              <w:rPr>
                <w:rFonts w:ascii="Arial" w:hAnsi="Arial" w:cs="Arial"/>
                <w:color w:val="000000"/>
                <w:sz w:val="22"/>
                <w:szCs w:val="22"/>
              </w:rPr>
              <w:t>amp</w:t>
            </w:r>
            <w:proofErr w:type="spellEnd"/>
            <w:r w:rsidRPr="003A37CE">
              <w:rPr>
                <w:rFonts w:ascii="Arial" w:hAnsi="Arial" w:cs="Arial"/>
                <w:color w:val="000000"/>
                <w:sz w:val="22"/>
                <w:szCs w:val="22"/>
              </w:rPr>
              <w:t xml:space="preserve"> inferior</w:t>
            </w:r>
          </w:p>
        </w:tc>
        <w:tc>
          <w:tcPr>
            <w:tcW w:w="850" w:type="dxa"/>
            <w:shd w:val="clear" w:color="auto" w:fill="auto"/>
            <w:noWrap/>
            <w:vAlign w:val="center"/>
            <w:hideMark/>
          </w:tcPr>
          <w:p w14:paraId="514D21F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71BE6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478E9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6A32982" w14:textId="77777777" w:rsidTr="00A645A6">
        <w:trPr>
          <w:trHeight w:val="300"/>
        </w:trPr>
        <w:tc>
          <w:tcPr>
            <w:tcW w:w="739" w:type="dxa"/>
            <w:shd w:val="clear" w:color="auto" w:fill="auto"/>
            <w:noWrap/>
            <w:vAlign w:val="center"/>
            <w:hideMark/>
          </w:tcPr>
          <w:p w14:paraId="70B70D4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w:t>
            </w:r>
          </w:p>
        </w:tc>
        <w:tc>
          <w:tcPr>
            <w:tcW w:w="5812" w:type="dxa"/>
            <w:shd w:val="clear" w:color="auto" w:fill="auto"/>
            <w:noWrap/>
            <w:vAlign w:val="center"/>
            <w:hideMark/>
          </w:tcPr>
          <w:p w14:paraId="398479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Automático boia de nível de mercúrio 30 </w:t>
            </w:r>
            <w:proofErr w:type="spellStart"/>
            <w:r w:rsidRPr="003A37CE">
              <w:rPr>
                <w:rFonts w:ascii="Arial" w:hAnsi="Arial" w:cs="Arial"/>
                <w:color w:val="000000"/>
                <w:sz w:val="22"/>
                <w:szCs w:val="22"/>
              </w:rPr>
              <w:t>amp</w:t>
            </w:r>
            <w:proofErr w:type="spellEnd"/>
            <w:r w:rsidRPr="003A37CE">
              <w:rPr>
                <w:rFonts w:ascii="Arial" w:hAnsi="Arial" w:cs="Arial"/>
                <w:color w:val="000000"/>
                <w:sz w:val="22"/>
                <w:szCs w:val="22"/>
              </w:rPr>
              <w:t xml:space="preserve"> superior</w:t>
            </w:r>
          </w:p>
        </w:tc>
        <w:tc>
          <w:tcPr>
            <w:tcW w:w="850" w:type="dxa"/>
            <w:shd w:val="clear" w:color="auto" w:fill="auto"/>
            <w:noWrap/>
            <w:vAlign w:val="center"/>
            <w:hideMark/>
          </w:tcPr>
          <w:p w14:paraId="2A2DDD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C90CA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9B02C6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176EE44" w14:textId="77777777" w:rsidTr="00A645A6">
        <w:trPr>
          <w:trHeight w:val="300"/>
        </w:trPr>
        <w:tc>
          <w:tcPr>
            <w:tcW w:w="739" w:type="dxa"/>
            <w:shd w:val="clear" w:color="auto" w:fill="auto"/>
            <w:noWrap/>
            <w:vAlign w:val="center"/>
            <w:hideMark/>
          </w:tcPr>
          <w:p w14:paraId="0C7C10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18</w:t>
            </w:r>
          </w:p>
        </w:tc>
        <w:tc>
          <w:tcPr>
            <w:tcW w:w="5812" w:type="dxa"/>
            <w:shd w:val="clear" w:color="000000" w:fill="FFFFFF"/>
            <w:noWrap/>
            <w:vAlign w:val="center"/>
            <w:hideMark/>
          </w:tcPr>
          <w:p w14:paraId="0E8E37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Bandeja pequena para despejar a tinta</w:t>
            </w:r>
          </w:p>
        </w:tc>
        <w:tc>
          <w:tcPr>
            <w:tcW w:w="850" w:type="dxa"/>
            <w:shd w:val="clear" w:color="000000" w:fill="FFFFFF"/>
            <w:noWrap/>
            <w:vAlign w:val="center"/>
            <w:hideMark/>
          </w:tcPr>
          <w:p w14:paraId="00FDB60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000000" w:fill="FFFFFF"/>
            <w:noWrap/>
            <w:vAlign w:val="center"/>
            <w:hideMark/>
          </w:tcPr>
          <w:p w14:paraId="203C75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A68CC6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5F78C488" w14:textId="77777777" w:rsidTr="00A645A6">
        <w:trPr>
          <w:trHeight w:val="300"/>
        </w:trPr>
        <w:tc>
          <w:tcPr>
            <w:tcW w:w="739" w:type="dxa"/>
            <w:shd w:val="clear" w:color="auto" w:fill="auto"/>
            <w:noWrap/>
            <w:vAlign w:val="center"/>
            <w:hideMark/>
          </w:tcPr>
          <w:p w14:paraId="3A9F6A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w:t>
            </w:r>
          </w:p>
        </w:tc>
        <w:tc>
          <w:tcPr>
            <w:tcW w:w="5812" w:type="dxa"/>
            <w:shd w:val="clear" w:color="000000" w:fill="FFFFFF"/>
            <w:noWrap/>
            <w:vAlign w:val="center"/>
            <w:hideMark/>
          </w:tcPr>
          <w:p w14:paraId="10B7ACD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Bandeja grande para despejar a tinta</w:t>
            </w:r>
          </w:p>
        </w:tc>
        <w:tc>
          <w:tcPr>
            <w:tcW w:w="850" w:type="dxa"/>
            <w:shd w:val="clear" w:color="000000" w:fill="FFFFFF"/>
            <w:noWrap/>
            <w:vAlign w:val="center"/>
            <w:hideMark/>
          </w:tcPr>
          <w:p w14:paraId="716E6B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000000" w:fill="FFFFFF"/>
            <w:noWrap/>
            <w:vAlign w:val="center"/>
            <w:hideMark/>
          </w:tcPr>
          <w:p w14:paraId="3426A9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A48A1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6DF6FB7F" w14:textId="77777777" w:rsidTr="00A645A6">
        <w:trPr>
          <w:trHeight w:val="300"/>
        </w:trPr>
        <w:tc>
          <w:tcPr>
            <w:tcW w:w="739" w:type="dxa"/>
            <w:shd w:val="clear" w:color="auto" w:fill="auto"/>
            <w:noWrap/>
            <w:vAlign w:val="center"/>
            <w:hideMark/>
          </w:tcPr>
          <w:p w14:paraId="371881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5812" w:type="dxa"/>
            <w:shd w:val="clear" w:color="auto" w:fill="auto"/>
            <w:noWrap/>
            <w:vAlign w:val="center"/>
            <w:hideMark/>
          </w:tcPr>
          <w:p w14:paraId="422DF6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Bateria MN 1604 6LR61 9V</w:t>
            </w:r>
          </w:p>
        </w:tc>
        <w:tc>
          <w:tcPr>
            <w:tcW w:w="850" w:type="dxa"/>
            <w:shd w:val="clear" w:color="auto" w:fill="auto"/>
            <w:noWrap/>
            <w:vAlign w:val="center"/>
            <w:hideMark/>
          </w:tcPr>
          <w:p w14:paraId="784355A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A3A11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0B6C0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CEDFD64" w14:textId="77777777" w:rsidTr="00A645A6">
        <w:trPr>
          <w:trHeight w:val="300"/>
        </w:trPr>
        <w:tc>
          <w:tcPr>
            <w:tcW w:w="739" w:type="dxa"/>
            <w:shd w:val="clear" w:color="auto" w:fill="auto"/>
            <w:noWrap/>
            <w:vAlign w:val="center"/>
            <w:hideMark/>
          </w:tcPr>
          <w:p w14:paraId="371B3B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w:t>
            </w:r>
          </w:p>
        </w:tc>
        <w:tc>
          <w:tcPr>
            <w:tcW w:w="5812" w:type="dxa"/>
            <w:shd w:val="clear" w:color="auto" w:fill="auto"/>
            <w:noWrap/>
            <w:vAlign w:val="center"/>
            <w:hideMark/>
          </w:tcPr>
          <w:p w14:paraId="2AB68F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Bocal de Louça E-27 para lâmpada</w:t>
            </w:r>
          </w:p>
        </w:tc>
        <w:tc>
          <w:tcPr>
            <w:tcW w:w="850" w:type="dxa"/>
            <w:shd w:val="clear" w:color="auto" w:fill="auto"/>
            <w:noWrap/>
            <w:vAlign w:val="center"/>
            <w:hideMark/>
          </w:tcPr>
          <w:p w14:paraId="38BAC99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150</w:t>
            </w:r>
          </w:p>
        </w:tc>
        <w:tc>
          <w:tcPr>
            <w:tcW w:w="709" w:type="dxa"/>
            <w:shd w:val="clear" w:color="auto" w:fill="auto"/>
            <w:noWrap/>
            <w:vAlign w:val="center"/>
            <w:hideMark/>
          </w:tcPr>
          <w:p w14:paraId="70D45C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DE6DE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D31131B" w14:textId="77777777" w:rsidTr="00A645A6">
        <w:trPr>
          <w:trHeight w:val="300"/>
        </w:trPr>
        <w:tc>
          <w:tcPr>
            <w:tcW w:w="739" w:type="dxa"/>
            <w:shd w:val="clear" w:color="auto" w:fill="auto"/>
            <w:noWrap/>
            <w:vAlign w:val="center"/>
            <w:hideMark/>
          </w:tcPr>
          <w:p w14:paraId="111EAA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w:t>
            </w:r>
          </w:p>
        </w:tc>
        <w:tc>
          <w:tcPr>
            <w:tcW w:w="5812" w:type="dxa"/>
            <w:shd w:val="clear" w:color="auto" w:fill="auto"/>
            <w:noWrap/>
            <w:vAlign w:val="center"/>
            <w:hideMark/>
          </w:tcPr>
          <w:p w14:paraId="6070EA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Broca </w:t>
            </w:r>
            <w:proofErr w:type="spellStart"/>
            <w:r w:rsidRPr="003A37CE">
              <w:rPr>
                <w:rFonts w:ascii="Arial" w:hAnsi="Arial" w:cs="Arial"/>
                <w:color w:val="000000"/>
                <w:sz w:val="22"/>
                <w:szCs w:val="22"/>
              </w:rPr>
              <w:t>vídia</w:t>
            </w:r>
            <w:proofErr w:type="spellEnd"/>
            <w:r w:rsidRPr="003A37CE">
              <w:rPr>
                <w:rFonts w:ascii="Arial" w:hAnsi="Arial" w:cs="Arial"/>
                <w:color w:val="000000"/>
                <w:sz w:val="22"/>
                <w:szCs w:val="22"/>
              </w:rPr>
              <w:t xml:space="preserve"> 8" x 40 cm</w:t>
            </w:r>
          </w:p>
        </w:tc>
        <w:tc>
          <w:tcPr>
            <w:tcW w:w="850" w:type="dxa"/>
            <w:shd w:val="clear" w:color="auto" w:fill="auto"/>
            <w:noWrap/>
            <w:vAlign w:val="center"/>
            <w:hideMark/>
          </w:tcPr>
          <w:p w14:paraId="66E6295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26CD8677"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Unid</w:t>
            </w:r>
            <w:proofErr w:type="spellEnd"/>
          </w:p>
        </w:tc>
        <w:tc>
          <w:tcPr>
            <w:tcW w:w="1276" w:type="dxa"/>
            <w:shd w:val="clear" w:color="auto" w:fill="auto"/>
            <w:noWrap/>
            <w:vAlign w:val="center"/>
            <w:hideMark/>
          </w:tcPr>
          <w:p w14:paraId="35AC47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73DB7369" w14:textId="77777777" w:rsidTr="00A645A6">
        <w:trPr>
          <w:trHeight w:val="300"/>
        </w:trPr>
        <w:tc>
          <w:tcPr>
            <w:tcW w:w="739" w:type="dxa"/>
            <w:shd w:val="clear" w:color="auto" w:fill="auto"/>
            <w:noWrap/>
            <w:vAlign w:val="center"/>
            <w:hideMark/>
          </w:tcPr>
          <w:p w14:paraId="4EB6B8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w:t>
            </w:r>
          </w:p>
        </w:tc>
        <w:tc>
          <w:tcPr>
            <w:tcW w:w="5812" w:type="dxa"/>
            <w:shd w:val="clear" w:color="auto" w:fill="auto"/>
            <w:noWrap/>
            <w:vAlign w:val="center"/>
            <w:hideMark/>
          </w:tcPr>
          <w:p w14:paraId="52BF51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Broca </w:t>
            </w:r>
            <w:proofErr w:type="spellStart"/>
            <w:r w:rsidRPr="003A37CE">
              <w:rPr>
                <w:rFonts w:ascii="Arial" w:hAnsi="Arial" w:cs="Arial"/>
                <w:color w:val="000000"/>
                <w:sz w:val="22"/>
                <w:szCs w:val="22"/>
              </w:rPr>
              <w:t>vídia</w:t>
            </w:r>
            <w:proofErr w:type="spellEnd"/>
            <w:r w:rsidRPr="003A37CE">
              <w:rPr>
                <w:rFonts w:ascii="Arial" w:hAnsi="Arial" w:cs="Arial"/>
                <w:color w:val="000000"/>
                <w:sz w:val="22"/>
                <w:szCs w:val="22"/>
              </w:rPr>
              <w:t xml:space="preserve"> 3/8" x 40 cm</w:t>
            </w:r>
          </w:p>
        </w:tc>
        <w:tc>
          <w:tcPr>
            <w:tcW w:w="850" w:type="dxa"/>
            <w:shd w:val="clear" w:color="auto" w:fill="auto"/>
            <w:noWrap/>
            <w:vAlign w:val="center"/>
            <w:hideMark/>
          </w:tcPr>
          <w:p w14:paraId="10A809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1978C316"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Unid</w:t>
            </w:r>
            <w:proofErr w:type="spellEnd"/>
          </w:p>
        </w:tc>
        <w:tc>
          <w:tcPr>
            <w:tcW w:w="1276" w:type="dxa"/>
            <w:shd w:val="clear" w:color="auto" w:fill="auto"/>
            <w:noWrap/>
            <w:vAlign w:val="center"/>
            <w:hideMark/>
          </w:tcPr>
          <w:p w14:paraId="48E0D1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1B83C19E" w14:textId="77777777" w:rsidTr="00A645A6">
        <w:trPr>
          <w:trHeight w:val="300"/>
        </w:trPr>
        <w:tc>
          <w:tcPr>
            <w:tcW w:w="739" w:type="dxa"/>
            <w:shd w:val="clear" w:color="auto" w:fill="auto"/>
            <w:noWrap/>
            <w:vAlign w:val="center"/>
            <w:hideMark/>
          </w:tcPr>
          <w:p w14:paraId="44E779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w:t>
            </w:r>
          </w:p>
        </w:tc>
        <w:tc>
          <w:tcPr>
            <w:tcW w:w="5812" w:type="dxa"/>
            <w:shd w:val="clear" w:color="auto" w:fill="auto"/>
            <w:noWrap/>
            <w:vAlign w:val="center"/>
            <w:hideMark/>
          </w:tcPr>
          <w:p w14:paraId="7F3F6F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Broca </w:t>
            </w:r>
            <w:proofErr w:type="spellStart"/>
            <w:r w:rsidRPr="003A37CE">
              <w:rPr>
                <w:rFonts w:ascii="Arial" w:hAnsi="Arial" w:cs="Arial"/>
                <w:color w:val="000000"/>
                <w:sz w:val="22"/>
                <w:szCs w:val="22"/>
              </w:rPr>
              <w:t>vídia</w:t>
            </w:r>
            <w:proofErr w:type="spellEnd"/>
            <w:r w:rsidRPr="003A37CE">
              <w:rPr>
                <w:rFonts w:ascii="Arial" w:hAnsi="Arial" w:cs="Arial"/>
                <w:color w:val="000000"/>
                <w:sz w:val="22"/>
                <w:szCs w:val="22"/>
              </w:rPr>
              <w:t xml:space="preserve"> 1/4" x 40 cm</w:t>
            </w:r>
          </w:p>
        </w:tc>
        <w:tc>
          <w:tcPr>
            <w:tcW w:w="850" w:type="dxa"/>
            <w:shd w:val="clear" w:color="auto" w:fill="auto"/>
            <w:noWrap/>
            <w:vAlign w:val="center"/>
            <w:hideMark/>
          </w:tcPr>
          <w:p w14:paraId="3F9E6E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3BF4FEED"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Unid</w:t>
            </w:r>
            <w:proofErr w:type="spellEnd"/>
          </w:p>
        </w:tc>
        <w:tc>
          <w:tcPr>
            <w:tcW w:w="1276" w:type="dxa"/>
            <w:shd w:val="clear" w:color="auto" w:fill="auto"/>
            <w:noWrap/>
            <w:vAlign w:val="center"/>
            <w:hideMark/>
          </w:tcPr>
          <w:p w14:paraId="40E490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1C4D632A" w14:textId="77777777" w:rsidTr="00A645A6">
        <w:trPr>
          <w:trHeight w:val="300"/>
        </w:trPr>
        <w:tc>
          <w:tcPr>
            <w:tcW w:w="739" w:type="dxa"/>
            <w:shd w:val="clear" w:color="auto" w:fill="auto"/>
            <w:noWrap/>
            <w:vAlign w:val="center"/>
            <w:hideMark/>
          </w:tcPr>
          <w:p w14:paraId="28A77E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w:t>
            </w:r>
          </w:p>
        </w:tc>
        <w:tc>
          <w:tcPr>
            <w:tcW w:w="5812" w:type="dxa"/>
            <w:shd w:val="clear" w:color="auto" w:fill="auto"/>
            <w:noWrap/>
            <w:vAlign w:val="center"/>
            <w:hideMark/>
          </w:tcPr>
          <w:p w14:paraId="3CBA2A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Broca para madeira de 1/8" até 5/8"</w:t>
            </w:r>
          </w:p>
        </w:tc>
        <w:tc>
          <w:tcPr>
            <w:tcW w:w="850" w:type="dxa"/>
            <w:shd w:val="clear" w:color="auto" w:fill="auto"/>
            <w:noWrap/>
            <w:vAlign w:val="center"/>
            <w:hideMark/>
          </w:tcPr>
          <w:p w14:paraId="4CF8225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6649C39C" w14:textId="4E8CE47D"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Jogos</w:t>
            </w:r>
          </w:p>
        </w:tc>
        <w:tc>
          <w:tcPr>
            <w:tcW w:w="1276" w:type="dxa"/>
            <w:shd w:val="clear" w:color="auto" w:fill="auto"/>
            <w:noWrap/>
            <w:vAlign w:val="center"/>
            <w:hideMark/>
          </w:tcPr>
          <w:p w14:paraId="36E2225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32CE5CC" w14:textId="77777777" w:rsidTr="00A645A6">
        <w:trPr>
          <w:trHeight w:val="300"/>
        </w:trPr>
        <w:tc>
          <w:tcPr>
            <w:tcW w:w="739" w:type="dxa"/>
            <w:shd w:val="clear" w:color="auto" w:fill="auto"/>
            <w:noWrap/>
            <w:vAlign w:val="center"/>
            <w:hideMark/>
          </w:tcPr>
          <w:p w14:paraId="5FE215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w:t>
            </w:r>
          </w:p>
        </w:tc>
        <w:tc>
          <w:tcPr>
            <w:tcW w:w="5812" w:type="dxa"/>
            <w:shd w:val="clear" w:color="auto" w:fill="auto"/>
            <w:noWrap/>
            <w:vAlign w:val="center"/>
            <w:hideMark/>
          </w:tcPr>
          <w:p w14:paraId="7F5168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Broca de aço rápido de 3/32" até 5/8"</w:t>
            </w:r>
          </w:p>
        </w:tc>
        <w:tc>
          <w:tcPr>
            <w:tcW w:w="850" w:type="dxa"/>
            <w:shd w:val="clear" w:color="auto" w:fill="auto"/>
            <w:noWrap/>
            <w:vAlign w:val="center"/>
            <w:hideMark/>
          </w:tcPr>
          <w:p w14:paraId="712D99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7D6D2D3A" w14:textId="0E2668E1"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Jogos</w:t>
            </w:r>
          </w:p>
        </w:tc>
        <w:tc>
          <w:tcPr>
            <w:tcW w:w="1276" w:type="dxa"/>
            <w:shd w:val="clear" w:color="auto" w:fill="auto"/>
            <w:noWrap/>
            <w:vAlign w:val="center"/>
            <w:hideMark/>
          </w:tcPr>
          <w:p w14:paraId="606D10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DD220BE" w14:textId="77777777" w:rsidTr="00A645A6">
        <w:trPr>
          <w:trHeight w:val="300"/>
        </w:trPr>
        <w:tc>
          <w:tcPr>
            <w:tcW w:w="739" w:type="dxa"/>
            <w:shd w:val="clear" w:color="auto" w:fill="auto"/>
            <w:noWrap/>
            <w:vAlign w:val="center"/>
            <w:hideMark/>
          </w:tcPr>
          <w:p w14:paraId="7C7892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w:t>
            </w:r>
          </w:p>
        </w:tc>
        <w:tc>
          <w:tcPr>
            <w:tcW w:w="5812" w:type="dxa"/>
            <w:shd w:val="clear" w:color="auto" w:fill="auto"/>
            <w:noWrap/>
            <w:vAlign w:val="center"/>
            <w:hideMark/>
          </w:tcPr>
          <w:p w14:paraId="38891A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Brita,  saco c/ 20 Kg.</w:t>
            </w:r>
          </w:p>
        </w:tc>
        <w:tc>
          <w:tcPr>
            <w:tcW w:w="850" w:type="dxa"/>
            <w:shd w:val="clear" w:color="auto" w:fill="auto"/>
            <w:noWrap/>
            <w:vAlign w:val="center"/>
            <w:hideMark/>
          </w:tcPr>
          <w:p w14:paraId="7ED234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13896D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2FEA3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Pedreiro</w:t>
            </w:r>
          </w:p>
        </w:tc>
      </w:tr>
      <w:tr w:rsidR="002141F0" w:rsidRPr="003A37CE" w14:paraId="525942D5" w14:textId="77777777" w:rsidTr="00A645A6">
        <w:trPr>
          <w:trHeight w:val="300"/>
        </w:trPr>
        <w:tc>
          <w:tcPr>
            <w:tcW w:w="739" w:type="dxa"/>
            <w:shd w:val="clear" w:color="auto" w:fill="auto"/>
            <w:noWrap/>
            <w:vAlign w:val="center"/>
            <w:hideMark/>
          </w:tcPr>
          <w:p w14:paraId="513ECC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w:t>
            </w:r>
          </w:p>
        </w:tc>
        <w:tc>
          <w:tcPr>
            <w:tcW w:w="5812" w:type="dxa"/>
            <w:shd w:val="clear" w:color="auto" w:fill="auto"/>
            <w:noWrap/>
            <w:vAlign w:val="center"/>
            <w:hideMark/>
          </w:tcPr>
          <w:p w14:paraId="71495B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Bucha de nylon com parafuso S-5 -  cx. c/100</w:t>
            </w:r>
          </w:p>
        </w:tc>
        <w:tc>
          <w:tcPr>
            <w:tcW w:w="850" w:type="dxa"/>
            <w:shd w:val="clear" w:color="auto" w:fill="auto"/>
            <w:noWrap/>
            <w:vAlign w:val="center"/>
            <w:hideMark/>
          </w:tcPr>
          <w:p w14:paraId="264418B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1D751B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0A8AF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4D11E334" w14:textId="77777777" w:rsidTr="00A645A6">
        <w:trPr>
          <w:trHeight w:val="300"/>
        </w:trPr>
        <w:tc>
          <w:tcPr>
            <w:tcW w:w="739" w:type="dxa"/>
            <w:shd w:val="clear" w:color="auto" w:fill="auto"/>
            <w:noWrap/>
            <w:vAlign w:val="center"/>
            <w:hideMark/>
          </w:tcPr>
          <w:p w14:paraId="4565D1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w:t>
            </w:r>
          </w:p>
        </w:tc>
        <w:tc>
          <w:tcPr>
            <w:tcW w:w="5812" w:type="dxa"/>
            <w:shd w:val="clear" w:color="auto" w:fill="auto"/>
            <w:noWrap/>
            <w:vAlign w:val="center"/>
            <w:hideMark/>
          </w:tcPr>
          <w:p w14:paraId="6E3158D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Bucha de nylon com parafuso S-6 -  cx. c/100</w:t>
            </w:r>
          </w:p>
        </w:tc>
        <w:tc>
          <w:tcPr>
            <w:tcW w:w="850" w:type="dxa"/>
            <w:shd w:val="clear" w:color="auto" w:fill="auto"/>
            <w:noWrap/>
            <w:vAlign w:val="center"/>
            <w:hideMark/>
          </w:tcPr>
          <w:p w14:paraId="762906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1EEFBA5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DCC2E1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D7574C6" w14:textId="77777777" w:rsidTr="00A645A6">
        <w:trPr>
          <w:trHeight w:val="300"/>
        </w:trPr>
        <w:tc>
          <w:tcPr>
            <w:tcW w:w="739" w:type="dxa"/>
            <w:shd w:val="clear" w:color="auto" w:fill="auto"/>
            <w:noWrap/>
            <w:vAlign w:val="center"/>
            <w:hideMark/>
          </w:tcPr>
          <w:p w14:paraId="4246259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5812" w:type="dxa"/>
            <w:shd w:val="clear" w:color="auto" w:fill="auto"/>
            <w:noWrap/>
            <w:vAlign w:val="center"/>
            <w:hideMark/>
          </w:tcPr>
          <w:p w14:paraId="181E15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Bucha de nylon com parafuso S-7 -  cx. c/100</w:t>
            </w:r>
          </w:p>
        </w:tc>
        <w:tc>
          <w:tcPr>
            <w:tcW w:w="850" w:type="dxa"/>
            <w:shd w:val="clear" w:color="auto" w:fill="auto"/>
            <w:noWrap/>
            <w:vAlign w:val="center"/>
            <w:hideMark/>
          </w:tcPr>
          <w:p w14:paraId="552CFB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39B039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8883C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07B5E27" w14:textId="77777777" w:rsidTr="00A645A6">
        <w:trPr>
          <w:trHeight w:val="300"/>
        </w:trPr>
        <w:tc>
          <w:tcPr>
            <w:tcW w:w="739" w:type="dxa"/>
            <w:shd w:val="clear" w:color="auto" w:fill="auto"/>
            <w:noWrap/>
            <w:vAlign w:val="center"/>
            <w:hideMark/>
          </w:tcPr>
          <w:p w14:paraId="7E0DC1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w:t>
            </w:r>
          </w:p>
        </w:tc>
        <w:tc>
          <w:tcPr>
            <w:tcW w:w="5812" w:type="dxa"/>
            <w:shd w:val="clear" w:color="auto" w:fill="auto"/>
            <w:noWrap/>
            <w:vAlign w:val="center"/>
            <w:hideMark/>
          </w:tcPr>
          <w:p w14:paraId="70D452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Bucha de nylon com parafuso S-8 -  cx. c/100</w:t>
            </w:r>
          </w:p>
        </w:tc>
        <w:tc>
          <w:tcPr>
            <w:tcW w:w="850" w:type="dxa"/>
            <w:shd w:val="clear" w:color="auto" w:fill="auto"/>
            <w:noWrap/>
            <w:vAlign w:val="center"/>
            <w:hideMark/>
          </w:tcPr>
          <w:p w14:paraId="1C717A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486F55D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23BF0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A4AA894" w14:textId="77777777" w:rsidTr="00A645A6">
        <w:trPr>
          <w:trHeight w:val="300"/>
        </w:trPr>
        <w:tc>
          <w:tcPr>
            <w:tcW w:w="739" w:type="dxa"/>
            <w:shd w:val="clear" w:color="auto" w:fill="auto"/>
            <w:noWrap/>
            <w:vAlign w:val="center"/>
            <w:hideMark/>
          </w:tcPr>
          <w:p w14:paraId="17D7AE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w:t>
            </w:r>
          </w:p>
        </w:tc>
        <w:tc>
          <w:tcPr>
            <w:tcW w:w="5812" w:type="dxa"/>
            <w:shd w:val="clear" w:color="auto" w:fill="auto"/>
            <w:noWrap/>
            <w:vAlign w:val="center"/>
            <w:hideMark/>
          </w:tcPr>
          <w:p w14:paraId="484E1E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Bucha de nylon com parafuso S-10 - cx. c/100</w:t>
            </w:r>
          </w:p>
        </w:tc>
        <w:tc>
          <w:tcPr>
            <w:tcW w:w="850" w:type="dxa"/>
            <w:shd w:val="clear" w:color="auto" w:fill="auto"/>
            <w:noWrap/>
            <w:vAlign w:val="center"/>
            <w:hideMark/>
          </w:tcPr>
          <w:p w14:paraId="77E384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6E5FAF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Caixa</w:t>
            </w:r>
          </w:p>
        </w:tc>
        <w:tc>
          <w:tcPr>
            <w:tcW w:w="1276" w:type="dxa"/>
            <w:shd w:val="clear" w:color="auto" w:fill="auto"/>
            <w:noWrap/>
            <w:vAlign w:val="center"/>
            <w:hideMark/>
          </w:tcPr>
          <w:p w14:paraId="67DC52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60168FF3" w14:textId="77777777" w:rsidTr="00A645A6">
        <w:trPr>
          <w:trHeight w:val="300"/>
        </w:trPr>
        <w:tc>
          <w:tcPr>
            <w:tcW w:w="739" w:type="dxa"/>
            <w:shd w:val="clear" w:color="auto" w:fill="auto"/>
            <w:noWrap/>
            <w:vAlign w:val="center"/>
            <w:hideMark/>
          </w:tcPr>
          <w:p w14:paraId="6D31E9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w:t>
            </w:r>
          </w:p>
        </w:tc>
        <w:tc>
          <w:tcPr>
            <w:tcW w:w="5812" w:type="dxa"/>
            <w:shd w:val="clear" w:color="auto" w:fill="auto"/>
            <w:noWrap/>
            <w:vAlign w:val="center"/>
            <w:hideMark/>
          </w:tcPr>
          <w:p w14:paraId="2EE1E0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Bucha de nylon com parafuso S-12 - cx. c/100</w:t>
            </w:r>
          </w:p>
        </w:tc>
        <w:tc>
          <w:tcPr>
            <w:tcW w:w="850" w:type="dxa"/>
            <w:shd w:val="clear" w:color="auto" w:fill="auto"/>
            <w:noWrap/>
            <w:vAlign w:val="center"/>
            <w:hideMark/>
          </w:tcPr>
          <w:p w14:paraId="2A6659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33924B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Caixa</w:t>
            </w:r>
          </w:p>
        </w:tc>
        <w:tc>
          <w:tcPr>
            <w:tcW w:w="1276" w:type="dxa"/>
            <w:shd w:val="clear" w:color="auto" w:fill="auto"/>
            <w:noWrap/>
            <w:vAlign w:val="center"/>
            <w:hideMark/>
          </w:tcPr>
          <w:p w14:paraId="0E57F9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6C79C8BF" w14:textId="77777777" w:rsidTr="00A645A6">
        <w:trPr>
          <w:trHeight w:val="300"/>
        </w:trPr>
        <w:tc>
          <w:tcPr>
            <w:tcW w:w="739" w:type="dxa"/>
            <w:shd w:val="clear" w:color="auto" w:fill="auto"/>
            <w:noWrap/>
            <w:vAlign w:val="center"/>
            <w:hideMark/>
          </w:tcPr>
          <w:p w14:paraId="5C9D47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w:t>
            </w:r>
          </w:p>
        </w:tc>
        <w:tc>
          <w:tcPr>
            <w:tcW w:w="5812" w:type="dxa"/>
            <w:shd w:val="clear" w:color="000000" w:fill="FFFFFF"/>
            <w:noWrap/>
            <w:vAlign w:val="center"/>
            <w:hideMark/>
          </w:tcPr>
          <w:p w14:paraId="18D66E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Bucha de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3/4 para 1/2</w:t>
            </w:r>
          </w:p>
        </w:tc>
        <w:tc>
          <w:tcPr>
            <w:tcW w:w="850" w:type="dxa"/>
            <w:shd w:val="clear" w:color="auto" w:fill="auto"/>
            <w:noWrap/>
            <w:vAlign w:val="center"/>
            <w:hideMark/>
          </w:tcPr>
          <w:p w14:paraId="7567CD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2A364C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01624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387F4B46" w14:textId="77777777" w:rsidTr="00A645A6">
        <w:trPr>
          <w:trHeight w:val="300"/>
        </w:trPr>
        <w:tc>
          <w:tcPr>
            <w:tcW w:w="739" w:type="dxa"/>
            <w:shd w:val="clear" w:color="auto" w:fill="auto"/>
            <w:noWrap/>
            <w:vAlign w:val="center"/>
            <w:hideMark/>
          </w:tcPr>
          <w:p w14:paraId="171740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w:t>
            </w:r>
          </w:p>
        </w:tc>
        <w:tc>
          <w:tcPr>
            <w:tcW w:w="5812" w:type="dxa"/>
            <w:shd w:val="clear" w:color="000000" w:fill="FFFFFF"/>
            <w:noWrap/>
            <w:vAlign w:val="center"/>
            <w:hideMark/>
          </w:tcPr>
          <w:p w14:paraId="720897E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Bucha de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32mm p/25mm</w:t>
            </w:r>
          </w:p>
        </w:tc>
        <w:tc>
          <w:tcPr>
            <w:tcW w:w="850" w:type="dxa"/>
            <w:shd w:val="clear" w:color="auto" w:fill="auto"/>
            <w:noWrap/>
            <w:vAlign w:val="center"/>
            <w:hideMark/>
          </w:tcPr>
          <w:p w14:paraId="4EB8BC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202397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08424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3649BBCE" w14:textId="77777777" w:rsidTr="00A645A6">
        <w:trPr>
          <w:trHeight w:val="300"/>
        </w:trPr>
        <w:tc>
          <w:tcPr>
            <w:tcW w:w="739" w:type="dxa"/>
            <w:shd w:val="clear" w:color="auto" w:fill="auto"/>
            <w:noWrap/>
            <w:vAlign w:val="center"/>
            <w:hideMark/>
          </w:tcPr>
          <w:p w14:paraId="06779B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w:t>
            </w:r>
          </w:p>
        </w:tc>
        <w:tc>
          <w:tcPr>
            <w:tcW w:w="5812" w:type="dxa"/>
            <w:shd w:val="clear" w:color="000000" w:fill="FFFFFF"/>
            <w:noWrap/>
            <w:vAlign w:val="center"/>
            <w:hideMark/>
          </w:tcPr>
          <w:p w14:paraId="35877E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Bucha de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50mm p/32mm</w:t>
            </w:r>
          </w:p>
        </w:tc>
        <w:tc>
          <w:tcPr>
            <w:tcW w:w="850" w:type="dxa"/>
            <w:shd w:val="clear" w:color="auto" w:fill="auto"/>
            <w:noWrap/>
            <w:vAlign w:val="center"/>
            <w:hideMark/>
          </w:tcPr>
          <w:p w14:paraId="2A065C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12870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7626F0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63C24018" w14:textId="77777777" w:rsidTr="00A645A6">
        <w:trPr>
          <w:trHeight w:val="300"/>
        </w:trPr>
        <w:tc>
          <w:tcPr>
            <w:tcW w:w="739" w:type="dxa"/>
            <w:shd w:val="clear" w:color="auto" w:fill="auto"/>
            <w:noWrap/>
            <w:vAlign w:val="center"/>
            <w:hideMark/>
          </w:tcPr>
          <w:p w14:paraId="45B68F0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w:t>
            </w:r>
          </w:p>
        </w:tc>
        <w:tc>
          <w:tcPr>
            <w:tcW w:w="5812" w:type="dxa"/>
            <w:shd w:val="clear" w:color="auto" w:fill="auto"/>
            <w:noWrap/>
            <w:vAlign w:val="center"/>
            <w:hideMark/>
          </w:tcPr>
          <w:p w14:paraId="0799B412" w14:textId="72922E91"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Bujão de metal 1/2</w:t>
            </w:r>
          </w:p>
        </w:tc>
        <w:tc>
          <w:tcPr>
            <w:tcW w:w="850" w:type="dxa"/>
            <w:shd w:val="clear" w:color="auto" w:fill="auto"/>
            <w:noWrap/>
            <w:vAlign w:val="center"/>
            <w:hideMark/>
          </w:tcPr>
          <w:p w14:paraId="2E9DD6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84197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75505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88BD548" w14:textId="77777777" w:rsidTr="00A645A6">
        <w:trPr>
          <w:trHeight w:val="300"/>
        </w:trPr>
        <w:tc>
          <w:tcPr>
            <w:tcW w:w="739" w:type="dxa"/>
            <w:shd w:val="clear" w:color="auto" w:fill="auto"/>
            <w:noWrap/>
            <w:vAlign w:val="center"/>
            <w:hideMark/>
          </w:tcPr>
          <w:p w14:paraId="2E21C5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w:t>
            </w:r>
          </w:p>
        </w:tc>
        <w:tc>
          <w:tcPr>
            <w:tcW w:w="5812" w:type="dxa"/>
            <w:shd w:val="clear" w:color="auto" w:fill="auto"/>
            <w:noWrap/>
            <w:vAlign w:val="center"/>
            <w:hideMark/>
          </w:tcPr>
          <w:p w14:paraId="6091E9AD" w14:textId="6D115EAB"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Bujão de metal 3/4</w:t>
            </w:r>
          </w:p>
        </w:tc>
        <w:tc>
          <w:tcPr>
            <w:tcW w:w="850" w:type="dxa"/>
            <w:shd w:val="clear" w:color="auto" w:fill="auto"/>
            <w:noWrap/>
            <w:vAlign w:val="center"/>
            <w:hideMark/>
          </w:tcPr>
          <w:p w14:paraId="58BE7D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ED3D2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F3E6A9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AA68462" w14:textId="77777777" w:rsidTr="00A645A6">
        <w:trPr>
          <w:trHeight w:val="300"/>
        </w:trPr>
        <w:tc>
          <w:tcPr>
            <w:tcW w:w="739" w:type="dxa"/>
            <w:shd w:val="clear" w:color="auto" w:fill="auto"/>
            <w:noWrap/>
            <w:vAlign w:val="center"/>
            <w:hideMark/>
          </w:tcPr>
          <w:p w14:paraId="07820E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w:t>
            </w:r>
          </w:p>
        </w:tc>
        <w:tc>
          <w:tcPr>
            <w:tcW w:w="5812" w:type="dxa"/>
            <w:shd w:val="clear" w:color="auto" w:fill="auto"/>
            <w:noWrap/>
            <w:vAlign w:val="center"/>
            <w:hideMark/>
          </w:tcPr>
          <w:p w14:paraId="236DCC25" w14:textId="4E69B8D6"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Bujão de PVC 1/2</w:t>
            </w:r>
          </w:p>
        </w:tc>
        <w:tc>
          <w:tcPr>
            <w:tcW w:w="850" w:type="dxa"/>
            <w:shd w:val="clear" w:color="auto" w:fill="auto"/>
            <w:noWrap/>
            <w:vAlign w:val="center"/>
            <w:hideMark/>
          </w:tcPr>
          <w:p w14:paraId="463D70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E0EB5E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56625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A1ECE12" w14:textId="77777777" w:rsidTr="00A645A6">
        <w:trPr>
          <w:trHeight w:val="300"/>
        </w:trPr>
        <w:tc>
          <w:tcPr>
            <w:tcW w:w="739" w:type="dxa"/>
            <w:shd w:val="clear" w:color="auto" w:fill="auto"/>
            <w:noWrap/>
            <w:vAlign w:val="center"/>
            <w:hideMark/>
          </w:tcPr>
          <w:p w14:paraId="713188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5812" w:type="dxa"/>
            <w:shd w:val="clear" w:color="auto" w:fill="auto"/>
            <w:noWrap/>
            <w:vAlign w:val="center"/>
            <w:hideMark/>
          </w:tcPr>
          <w:p w14:paraId="144CB6B7" w14:textId="48E4C72D"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Bujão de PVC 3/4</w:t>
            </w:r>
          </w:p>
        </w:tc>
        <w:tc>
          <w:tcPr>
            <w:tcW w:w="850" w:type="dxa"/>
            <w:shd w:val="clear" w:color="auto" w:fill="auto"/>
            <w:noWrap/>
            <w:vAlign w:val="center"/>
            <w:hideMark/>
          </w:tcPr>
          <w:p w14:paraId="5E0A45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B1CE47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E7644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5C285CC" w14:textId="77777777" w:rsidTr="00A645A6">
        <w:trPr>
          <w:trHeight w:val="300"/>
        </w:trPr>
        <w:tc>
          <w:tcPr>
            <w:tcW w:w="739" w:type="dxa"/>
            <w:shd w:val="clear" w:color="auto" w:fill="auto"/>
            <w:noWrap/>
            <w:vAlign w:val="center"/>
            <w:hideMark/>
          </w:tcPr>
          <w:p w14:paraId="5AD4465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w:t>
            </w:r>
          </w:p>
        </w:tc>
        <w:tc>
          <w:tcPr>
            <w:tcW w:w="5812" w:type="dxa"/>
            <w:shd w:val="clear" w:color="auto" w:fill="auto"/>
            <w:noWrap/>
            <w:vAlign w:val="center"/>
            <w:hideMark/>
          </w:tcPr>
          <w:p w14:paraId="1C9BE548" w14:textId="0BB9F699"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2 pares para telefonia</w:t>
            </w:r>
          </w:p>
        </w:tc>
        <w:tc>
          <w:tcPr>
            <w:tcW w:w="850" w:type="dxa"/>
            <w:shd w:val="clear" w:color="auto" w:fill="auto"/>
            <w:noWrap/>
            <w:vAlign w:val="center"/>
            <w:hideMark/>
          </w:tcPr>
          <w:p w14:paraId="23B7B4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59A4C3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20F302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7F13E1B5" w14:textId="77777777" w:rsidTr="00A645A6">
        <w:trPr>
          <w:trHeight w:val="300"/>
        </w:trPr>
        <w:tc>
          <w:tcPr>
            <w:tcW w:w="739" w:type="dxa"/>
            <w:shd w:val="clear" w:color="auto" w:fill="auto"/>
            <w:noWrap/>
            <w:vAlign w:val="center"/>
            <w:hideMark/>
          </w:tcPr>
          <w:p w14:paraId="3293B9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w:t>
            </w:r>
          </w:p>
        </w:tc>
        <w:tc>
          <w:tcPr>
            <w:tcW w:w="5812" w:type="dxa"/>
            <w:shd w:val="clear" w:color="auto" w:fill="auto"/>
            <w:noWrap/>
            <w:vAlign w:val="center"/>
            <w:hideMark/>
          </w:tcPr>
          <w:p w14:paraId="68518D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4 pares para telefonia</w:t>
            </w:r>
          </w:p>
        </w:tc>
        <w:tc>
          <w:tcPr>
            <w:tcW w:w="850" w:type="dxa"/>
            <w:shd w:val="clear" w:color="auto" w:fill="auto"/>
            <w:noWrap/>
            <w:vAlign w:val="center"/>
            <w:hideMark/>
          </w:tcPr>
          <w:p w14:paraId="1B9FC3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5B0A3C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32B5AF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41041E26" w14:textId="77777777" w:rsidTr="00A645A6">
        <w:trPr>
          <w:trHeight w:val="300"/>
        </w:trPr>
        <w:tc>
          <w:tcPr>
            <w:tcW w:w="739" w:type="dxa"/>
            <w:shd w:val="clear" w:color="auto" w:fill="auto"/>
            <w:noWrap/>
            <w:vAlign w:val="center"/>
            <w:hideMark/>
          </w:tcPr>
          <w:p w14:paraId="38C6E5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43</w:t>
            </w:r>
          </w:p>
        </w:tc>
        <w:tc>
          <w:tcPr>
            <w:tcW w:w="5812" w:type="dxa"/>
            <w:shd w:val="clear" w:color="000000" w:fill="FFFFFF"/>
            <w:noWrap/>
            <w:vAlign w:val="center"/>
            <w:hideMark/>
          </w:tcPr>
          <w:p w14:paraId="416AA5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de telefone plano de 4 vias -100 mm</w:t>
            </w:r>
          </w:p>
        </w:tc>
        <w:tc>
          <w:tcPr>
            <w:tcW w:w="850" w:type="dxa"/>
            <w:shd w:val="clear" w:color="000000" w:fill="FFFFFF"/>
            <w:noWrap/>
            <w:vAlign w:val="center"/>
            <w:hideMark/>
          </w:tcPr>
          <w:p w14:paraId="335B99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000000" w:fill="FFFFFF"/>
            <w:noWrap/>
            <w:vAlign w:val="center"/>
            <w:hideMark/>
          </w:tcPr>
          <w:p w14:paraId="5C1156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w:t>
            </w:r>
          </w:p>
        </w:tc>
        <w:tc>
          <w:tcPr>
            <w:tcW w:w="1276" w:type="dxa"/>
            <w:shd w:val="clear" w:color="auto" w:fill="auto"/>
            <w:noWrap/>
            <w:vAlign w:val="center"/>
            <w:hideMark/>
          </w:tcPr>
          <w:p w14:paraId="2024DB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3E80D613" w14:textId="77777777" w:rsidTr="00A645A6">
        <w:trPr>
          <w:trHeight w:val="300"/>
        </w:trPr>
        <w:tc>
          <w:tcPr>
            <w:tcW w:w="739" w:type="dxa"/>
            <w:shd w:val="clear" w:color="auto" w:fill="auto"/>
            <w:noWrap/>
            <w:vAlign w:val="center"/>
            <w:hideMark/>
          </w:tcPr>
          <w:p w14:paraId="560581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44</w:t>
            </w:r>
          </w:p>
        </w:tc>
        <w:tc>
          <w:tcPr>
            <w:tcW w:w="5812" w:type="dxa"/>
            <w:shd w:val="clear" w:color="auto" w:fill="auto"/>
            <w:noWrap/>
            <w:vAlign w:val="center"/>
            <w:hideMark/>
          </w:tcPr>
          <w:p w14:paraId="2C3E5D9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flexível BWF 750 V  2.5 mm²</w:t>
            </w:r>
          </w:p>
        </w:tc>
        <w:tc>
          <w:tcPr>
            <w:tcW w:w="850" w:type="dxa"/>
            <w:shd w:val="clear" w:color="auto" w:fill="auto"/>
            <w:noWrap/>
            <w:vAlign w:val="center"/>
            <w:hideMark/>
          </w:tcPr>
          <w:p w14:paraId="6F990B9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5D5DD6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73EF4D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3DF1FD6" w14:textId="77777777" w:rsidTr="00A645A6">
        <w:trPr>
          <w:trHeight w:val="300"/>
        </w:trPr>
        <w:tc>
          <w:tcPr>
            <w:tcW w:w="739" w:type="dxa"/>
            <w:shd w:val="clear" w:color="auto" w:fill="auto"/>
            <w:noWrap/>
            <w:vAlign w:val="center"/>
            <w:hideMark/>
          </w:tcPr>
          <w:p w14:paraId="6FA17B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45</w:t>
            </w:r>
          </w:p>
        </w:tc>
        <w:tc>
          <w:tcPr>
            <w:tcW w:w="5812" w:type="dxa"/>
            <w:shd w:val="clear" w:color="auto" w:fill="auto"/>
            <w:noWrap/>
            <w:vAlign w:val="center"/>
            <w:hideMark/>
          </w:tcPr>
          <w:p w14:paraId="210CE8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flexível BWF 750 V 1.5 mm²</w:t>
            </w:r>
          </w:p>
        </w:tc>
        <w:tc>
          <w:tcPr>
            <w:tcW w:w="850" w:type="dxa"/>
            <w:shd w:val="clear" w:color="auto" w:fill="auto"/>
            <w:noWrap/>
            <w:vAlign w:val="center"/>
            <w:hideMark/>
          </w:tcPr>
          <w:p w14:paraId="072FE8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53F5BC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1543C4B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108ABE2" w14:textId="77777777" w:rsidTr="00A645A6">
        <w:trPr>
          <w:trHeight w:val="300"/>
        </w:trPr>
        <w:tc>
          <w:tcPr>
            <w:tcW w:w="739" w:type="dxa"/>
            <w:shd w:val="clear" w:color="auto" w:fill="auto"/>
            <w:noWrap/>
            <w:vAlign w:val="center"/>
            <w:hideMark/>
          </w:tcPr>
          <w:p w14:paraId="01D52F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46</w:t>
            </w:r>
          </w:p>
        </w:tc>
        <w:tc>
          <w:tcPr>
            <w:tcW w:w="5812" w:type="dxa"/>
            <w:shd w:val="clear" w:color="auto" w:fill="auto"/>
            <w:noWrap/>
            <w:vAlign w:val="center"/>
            <w:hideMark/>
          </w:tcPr>
          <w:p w14:paraId="6A96D9B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flexível BWF 750 V 4.0 mm²</w:t>
            </w:r>
          </w:p>
        </w:tc>
        <w:tc>
          <w:tcPr>
            <w:tcW w:w="850" w:type="dxa"/>
            <w:shd w:val="clear" w:color="auto" w:fill="auto"/>
            <w:noWrap/>
            <w:vAlign w:val="center"/>
            <w:hideMark/>
          </w:tcPr>
          <w:p w14:paraId="382BBF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014FA6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67BD37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ED4B352" w14:textId="77777777" w:rsidTr="00A645A6">
        <w:trPr>
          <w:trHeight w:val="300"/>
        </w:trPr>
        <w:tc>
          <w:tcPr>
            <w:tcW w:w="739" w:type="dxa"/>
            <w:shd w:val="clear" w:color="auto" w:fill="auto"/>
            <w:noWrap/>
            <w:vAlign w:val="center"/>
            <w:hideMark/>
          </w:tcPr>
          <w:p w14:paraId="24B6E0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47</w:t>
            </w:r>
          </w:p>
        </w:tc>
        <w:tc>
          <w:tcPr>
            <w:tcW w:w="5812" w:type="dxa"/>
            <w:shd w:val="clear" w:color="auto" w:fill="auto"/>
            <w:noWrap/>
            <w:vAlign w:val="center"/>
            <w:hideMark/>
          </w:tcPr>
          <w:p w14:paraId="16E1DB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flexível BWF 750 V 6.0 mm²</w:t>
            </w:r>
          </w:p>
        </w:tc>
        <w:tc>
          <w:tcPr>
            <w:tcW w:w="850" w:type="dxa"/>
            <w:shd w:val="clear" w:color="auto" w:fill="auto"/>
            <w:noWrap/>
            <w:vAlign w:val="center"/>
            <w:hideMark/>
          </w:tcPr>
          <w:p w14:paraId="71BDAA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1440B1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10E57C0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E182D0C" w14:textId="77777777" w:rsidTr="00A645A6">
        <w:trPr>
          <w:trHeight w:val="300"/>
        </w:trPr>
        <w:tc>
          <w:tcPr>
            <w:tcW w:w="739" w:type="dxa"/>
            <w:shd w:val="clear" w:color="auto" w:fill="auto"/>
            <w:noWrap/>
            <w:vAlign w:val="center"/>
            <w:hideMark/>
          </w:tcPr>
          <w:p w14:paraId="50F03E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48</w:t>
            </w:r>
          </w:p>
        </w:tc>
        <w:tc>
          <w:tcPr>
            <w:tcW w:w="5812" w:type="dxa"/>
            <w:shd w:val="clear" w:color="auto" w:fill="auto"/>
            <w:noWrap/>
            <w:vAlign w:val="center"/>
            <w:hideMark/>
          </w:tcPr>
          <w:p w14:paraId="2B9152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Flexível BWF750 V 10.0 mm²</w:t>
            </w:r>
          </w:p>
        </w:tc>
        <w:tc>
          <w:tcPr>
            <w:tcW w:w="850" w:type="dxa"/>
            <w:shd w:val="clear" w:color="auto" w:fill="auto"/>
            <w:noWrap/>
            <w:vAlign w:val="center"/>
            <w:hideMark/>
          </w:tcPr>
          <w:p w14:paraId="010E41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1AF8ED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5ACA4D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023AF01" w14:textId="77777777" w:rsidTr="00A645A6">
        <w:trPr>
          <w:trHeight w:val="300"/>
        </w:trPr>
        <w:tc>
          <w:tcPr>
            <w:tcW w:w="739" w:type="dxa"/>
            <w:shd w:val="clear" w:color="auto" w:fill="auto"/>
            <w:noWrap/>
            <w:vAlign w:val="center"/>
            <w:hideMark/>
          </w:tcPr>
          <w:p w14:paraId="2084E6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49</w:t>
            </w:r>
          </w:p>
        </w:tc>
        <w:tc>
          <w:tcPr>
            <w:tcW w:w="5812" w:type="dxa"/>
            <w:shd w:val="clear" w:color="auto" w:fill="auto"/>
            <w:noWrap/>
            <w:vAlign w:val="center"/>
            <w:hideMark/>
          </w:tcPr>
          <w:p w14:paraId="258D63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PP flexível 750 V 3 x 2.5 mm²</w:t>
            </w:r>
          </w:p>
        </w:tc>
        <w:tc>
          <w:tcPr>
            <w:tcW w:w="850" w:type="dxa"/>
            <w:shd w:val="clear" w:color="auto" w:fill="auto"/>
            <w:noWrap/>
            <w:vAlign w:val="center"/>
            <w:hideMark/>
          </w:tcPr>
          <w:p w14:paraId="3C387C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5E1BFC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72C163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E09F72D" w14:textId="77777777" w:rsidTr="00A645A6">
        <w:trPr>
          <w:trHeight w:val="300"/>
        </w:trPr>
        <w:tc>
          <w:tcPr>
            <w:tcW w:w="739" w:type="dxa"/>
            <w:shd w:val="clear" w:color="auto" w:fill="auto"/>
            <w:noWrap/>
            <w:vAlign w:val="center"/>
            <w:hideMark/>
          </w:tcPr>
          <w:p w14:paraId="73FD71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5812" w:type="dxa"/>
            <w:shd w:val="clear" w:color="auto" w:fill="auto"/>
            <w:noWrap/>
            <w:vAlign w:val="center"/>
            <w:hideMark/>
          </w:tcPr>
          <w:p w14:paraId="5CF77D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Cabo PP flexível 750 V 3 x 4.0 mm²</w:t>
            </w:r>
          </w:p>
        </w:tc>
        <w:tc>
          <w:tcPr>
            <w:tcW w:w="850" w:type="dxa"/>
            <w:shd w:val="clear" w:color="auto" w:fill="auto"/>
            <w:noWrap/>
            <w:vAlign w:val="center"/>
            <w:hideMark/>
          </w:tcPr>
          <w:p w14:paraId="1DA070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2F00A7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47283F1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C0377BD" w14:textId="77777777" w:rsidTr="00A645A6">
        <w:trPr>
          <w:trHeight w:val="300"/>
        </w:trPr>
        <w:tc>
          <w:tcPr>
            <w:tcW w:w="739" w:type="dxa"/>
            <w:shd w:val="clear" w:color="auto" w:fill="auto"/>
            <w:noWrap/>
            <w:vAlign w:val="center"/>
            <w:hideMark/>
          </w:tcPr>
          <w:p w14:paraId="0F5C69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51</w:t>
            </w:r>
          </w:p>
        </w:tc>
        <w:tc>
          <w:tcPr>
            <w:tcW w:w="5812" w:type="dxa"/>
            <w:shd w:val="clear" w:color="auto" w:fill="auto"/>
            <w:noWrap/>
            <w:vAlign w:val="center"/>
            <w:hideMark/>
          </w:tcPr>
          <w:p w14:paraId="674E836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Caixa de Luz 4x2" de PVC</w:t>
            </w:r>
          </w:p>
        </w:tc>
        <w:tc>
          <w:tcPr>
            <w:tcW w:w="850" w:type="dxa"/>
            <w:shd w:val="clear" w:color="auto" w:fill="auto"/>
            <w:noWrap/>
            <w:vAlign w:val="center"/>
            <w:hideMark/>
          </w:tcPr>
          <w:p w14:paraId="4A1344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03CC2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5F53B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C47BC36" w14:textId="77777777" w:rsidTr="00A645A6">
        <w:trPr>
          <w:trHeight w:val="300"/>
        </w:trPr>
        <w:tc>
          <w:tcPr>
            <w:tcW w:w="739" w:type="dxa"/>
            <w:shd w:val="clear" w:color="auto" w:fill="auto"/>
            <w:noWrap/>
            <w:vAlign w:val="center"/>
            <w:hideMark/>
          </w:tcPr>
          <w:p w14:paraId="2C1599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52</w:t>
            </w:r>
          </w:p>
        </w:tc>
        <w:tc>
          <w:tcPr>
            <w:tcW w:w="5812" w:type="dxa"/>
            <w:shd w:val="clear" w:color="auto" w:fill="auto"/>
            <w:noWrap/>
            <w:vAlign w:val="center"/>
            <w:hideMark/>
          </w:tcPr>
          <w:p w14:paraId="53A235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Caixa de Luz 4x4" de PVC</w:t>
            </w:r>
          </w:p>
        </w:tc>
        <w:tc>
          <w:tcPr>
            <w:tcW w:w="850" w:type="dxa"/>
            <w:shd w:val="clear" w:color="auto" w:fill="auto"/>
            <w:noWrap/>
            <w:vAlign w:val="center"/>
            <w:hideMark/>
          </w:tcPr>
          <w:p w14:paraId="10EE4D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2124CB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B98B4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94FA46A" w14:textId="77777777" w:rsidTr="00A645A6">
        <w:trPr>
          <w:trHeight w:val="300"/>
        </w:trPr>
        <w:tc>
          <w:tcPr>
            <w:tcW w:w="739" w:type="dxa"/>
            <w:shd w:val="clear" w:color="auto" w:fill="auto"/>
            <w:noWrap/>
            <w:vAlign w:val="center"/>
            <w:hideMark/>
          </w:tcPr>
          <w:p w14:paraId="770C4F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53</w:t>
            </w:r>
          </w:p>
        </w:tc>
        <w:tc>
          <w:tcPr>
            <w:tcW w:w="5812" w:type="dxa"/>
            <w:shd w:val="clear" w:color="auto" w:fill="auto"/>
            <w:noWrap/>
            <w:vAlign w:val="center"/>
            <w:hideMark/>
          </w:tcPr>
          <w:p w14:paraId="2E6483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Caixa octogonal fundo móvel 3 x 3 de PVC</w:t>
            </w:r>
          </w:p>
        </w:tc>
        <w:tc>
          <w:tcPr>
            <w:tcW w:w="850" w:type="dxa"/>
            <w:shd w:val="clear" w:color="auto" w:fill="auto"/>
            <w:noWrap/>
            <w:vAlign w:val="center"/>
            <w:hideMark/>
          </w:tcPr>
          <w:p w14:paraId="610B59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B8118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2A2C43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0C1B2EC" w14:textId="77777777" w:rsidTr="00A645A6">
        <w:trPr>
          <w:trHeight w:val="300"/>
        </w:trPr>
        <w:tc>
          <w:tcPr>
            <w:tcW w:w="739" w:type="dxa"/>
            <w:shd w:val="clear" w:color="auto" w:fill="auto"/>
            <w:noWrap/>
            <w:vAlign w:val="center"/>
            <w:hideMark/>
          </w:tcPr>
          <w:p w14:paraId="2F6356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54</w:t>
            </w:r>
          </w:p>
        </w:tc>
        <w:tc>
          <w:tcPr>
            <w:tcW w:w="5812" w:type="dxa"/>
            <w:shd w:val="clear" w:color="auto" w:fill="auto"/>
            <w:noWrap/>
            <w:vAlign w:val="center"/>
            <w:hideMark/>
          </w:tcPr>
          <w:p w14:paraId="10F42D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Capacitor </w:t>
            </w:r>
            <w:proofErr w:type="spellStart"/>
            <w:r w:rsidRPr="003A37CE">
              <w:rPr>
                <w:rFonts w:ascii="Arial" w:hAnsi="Arial" w:cs="Arial"/>
                <w:color w:val="000000"/>
                <w:sz w:val="22"/>
                <w:szCs w:val="22"/>
              </w:rPr>
              <w:t>Icotron</w:t>
            </w:r>
            <w:proofErr w:type="spellEnd"/>
            <w:r w:rsidRPr="003A37CE">
              <w:rPr>
                <w:rFonts w:ascii="Arial" w:hAnsi="Arial" w:cs="Arial"/>
                <w:color w:val="000000"/>
                <w:sz w:val="22"/>
                <w:szCs w:val="22"/>
              </w:rPr>
              <w:t xml:space="preserve"> 20 + SMF + 10%</w:t>
            </w:r>
          </w:p>
        </w:tc>
        <w:tc>
          <w:tcPr>
            <w:tcW w:w="850" w:type="dxa"/>
            <w:shd w:val="clear" w:color="auto" w:fill="auto"/>
            <w:noWrap/>
            <w:vAlign w:val="center"/>
            <w:hideMark/>
          </w:tcPr>
          <w:p w14:paraId="02886F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71765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7A003E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300BDB3A" w14:textId="77777777" w:rsidTr="00A645A6">
        <w:trPr>
          <w:trHeight w:val="300"/>
        </w:trPr>
        <w:tc>
          <w:tcPr>
            <w:tcW w:w="739" w:type="dxa"/>
            <w:shd w:val="clear" w:color="auto" w:fill="auto"/>
            <w:noWrap/>
            <w:vAlign w:val="center"/>
            <w:hideMark/>
          </w:tcPr>
          <w:p w14:paraId="21F9B5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55</w:t>
            </w:r>
          </w:p>
        </w:tc>
        <w:tc>
          <w:tcPr>
            <w:tcW w:w="5812" w:type="dxa"/>
            <w:shd w:val="clear" w:color="auto" w:fill="auto"/>
            <w:noWrap/>
            <w:vAlign w:val="center"/>
            <w:hideMark/>
          </w:tcPr>
          <w:p w14:paraId="03B841FE" w14:textId="7835F89C"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Carrapeta de 1/2"</w:t>
            </w:r>
          </w:p>
        </w:tc>
        <w:tc>
          <w:tcPr>
            <w:tcW w:w="850" w:type="dxa"/>
            <w:shd w:val="clear" w:color="auto" w:fill="auto"/>
            <w:noWrap/>
            <w:vAlign w:val="center"/>
            <w:hideMark/>
          </w:tcPr>
          <w:p w14:paraId="4EC86D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7A2FD0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76245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C636341" w14:textId="77777777" w:rsidTr="00A645A6">
        <w:trPr>
          <w:trHeight w:val="300"/>
        </w:trPr>
        <w:tc>
          <w:tcPr>
            <w:tcW w:w="739" w:type="dxa"/>
            <w:shd w:val="clear" w:color="auto" w:fill="auto"/>
            <w:noWrap/>
            <w:vAlign w:val="center"/>
            <w:hideMark/>
          </w:tcPr>
          <w:p w14:paraId="51E5FC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56</w:t>
            </w:r>
          </w:p>
        </w:tc>
        <w:tc>
          <w:tcPr>
            <w:tcW w:w="5812" w:type="dxa"/>
            <w:shd w:val="clear" w:color="auto" w:fill="auto"/>
            <w:noWrap/>
            <w:vAlign w:val="center"/>
            <w:hideMark/>
          </w:tcPr>
          <w:p w14:paraId="7F1EA39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Carrapeta de 3/4"</w:t>
            </w:r>
          </w:p>
        </w:tc>
        <w:tc>
          <w:tcPr>
            <w:tcW w:w="850" w:type="dxa"/>
            <w:shd w:val="clear" w:color="auto" w:fill="auto"/>
            <w:noWrap/>
            <w:vAlign w:val="center"/>
            <w:hideMark/>
          </w:tcPr>
          <w:p w14:paraId="557802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77FEE64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8D4F2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8C9ABA8" w14:textId="77777777" w:rsidTr="00A645A6">
        <w:trPr>
          <w:trHeight w:val="300"/>
        </w:trPr>
        <w:tc>
          <w:tcPr>
            <w:tcW w:w="739" w:type="dxa"/>
            <w:shd w:val="clear" w:color="auto" w:fill="auto"/>
            <w:noWrap/>
            <w:vAlign w:val="center"/>
            <w:hideMark/>
          </w:tcPr>
          <w:p w14:paraId="3BE3A3A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57</w:t>
            </w:r>
          </w:p>
        </w:tc>
        <w:tc>
          <w:tcPr>
            <w:tcW w:w="5812" w:type="dxa"/>
            <w:shd w:val="clear" w:color="auto" w:fill="auto"/>
            <w:noWrap/>
            <w:vAlign w:val="center"/>
            <w:hideMark/>
          </w:tcPr>
          <w:p w14:paraId="270A45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Chapa de compensado de cedro 2.20x160 10mm (padrão)</w:t>
            </w:r>
          </w:p>
        </w:tc>
        <w:tc>
          <w:tcPr>
            <w:tcW w:w="850" w:type="dxa"/>
            <w:shd w:val="clear" w:color="auto" w:fill="auto"/>
            <w:noWrap/>
            <w:vAlign w:val="center"/>
            <w:hideMark/>
          </w:tcPr>
          <w:p w14:paraId="5013D8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246F210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652FD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1546D1F" w14:textId="77777777" w:rsidTr="00A645A6">
        <w:trPr>
          <w:trHeight w:val="300"/>
        </w:trPr>
        <w:tc>
          <w:tcPr>
            <w:tcW w:w="739" w:type="dxa"/>
            <w:shd w:val="clear" w:color="auto" w:fill="auto"/>
            <w:noWrap/>
            <w:vAlign w:val="center"/>
            <w:hideMark/>
          </w:tcPr>
          <w:p w14:paraId="7BCB23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58</w:t>
            </w:r>
          </w:p>
        </w:tc>
        <w:tc>
          <w:tcPr>
            <w:tcW w:w="5812" w:type="dxa"/>
            <w:shd w:val="clear" w:color="auto" w:fill="auto"/>
            <w:noWrap/>
            <w:vAlign w:val="center"/>
            <w:hideMark/>
          </w:tcPr>
          <w:p w14:paraId="3B0E52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Chapa de compensado de cedro 2.20x160 15mm (padrão)</w:t>
            </w:r>
          </w:p>
        </w:tc>
        <w:tc>
          <w:tcPr>
            <w:tcW w:w="850" w:type="dxa"/>
            <w:shd w:val="clear" w:color="auto" w:fill="auto"/>
            <w:noWrap/>
            <w:vAlign w:val="center"/>
            <w:hideMark/>
          </w:tcPr>
          <w:p w14:paraId="2F7E9E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278379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9D23B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391DB89" w14:textId="77777777" w:rsidTr="00A645A6">
        <w:trPr>
          <w:trHeight w:val="300"/>
        </w:trPr>
        <w:tc>
          <w:tcPr>
            <w:tcW w:w="739" w:type="dxa"/>
            <w:shd w:val="clear" w:color="auto" w:fill="auto"/>
            <w:noWrap/>
            <w:vAlign w:val="center"/>
            <w:hideMark/>
          </w:tcPr>
          <w:p w14:paraId="6EEAFC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59</w:t>
            </w:r>
          </w:p>
        </w:tc>
        <w:tc>
          <w:tcPr>
            <w:tcW w:w="5812" w:type="dxa"/>
            <w:shd w:val="clear" w:color="auto" w:fill="auto"/>
            <w:noWrap/>
            <w:vAlign w:val="center"/>
            <w:hideMark/>
          </w:tcPr>
          <w:p w14:paraId="47F21E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Chapa de compensado de cedro 2.20x160 20mm (padrão)</w:t>
            </w:r>
          </w:p>
        </w:tc>
        <w:tc>
          <w:tcPr>
            <w:tcW w:w="850" w:type="dxa"/>
            <w:shd w:val="clear" w:color="auto" w:fill="auto"/>
            <w:noWrap/>
            <w:vAlign w:val="center"/>
            <w:hideMark/>
          </w:tcPr>
          <w:p w14:paraId="2E7D1B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108ABA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5100B6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37E96A7" w14:textId="77777777" w:rsidTr="00A645A6">
        <w:trPr>
          <w:trHeight w:val="300"/>
        </w:trPr>
        <w:tc>
          <w:tcPr>
            <w:tcW w:w="739" w:type="dxa"/>
            <w:shd w:val="clear" w:color="auto" w:fill="auto"/>
            <w:noWrap/>
            <w:vAlign w:val="center"/>
            <w:hideMark/>
          </w:tcPr>
          <w:p w14:paraId="4D9FF9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60</w:t>
            </w:r>
          </w:p>
        </w:tc>
        <w:tc>
          <w:tcPr>
            <w:tcW w:w="5812" w:type="dxa"/>
            <w:shd w:val="clear" w:color="auto" w:fill="auto"/>
            <w:noWrap/>
            <w:vAlign w:val="center"/>
            <w:hideMark/>
          </w:tcPr>
          <w:p w14:paraId="0D2BD3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Chapa de compensado de cedro 2.20x160 5mm (padrão)</w:t>
            </w:r>
          </w:p>
        </w:tc>
        <w:tc>
          <w:tcPr>
            <w:tcW w:w="850" w:type="dxa"/>
            <w:shd w:val="clear" w:color="auto" w:fill="auto"/>
            <w:noWrap/>
            <w:vAlign w:val="center"/>
            <w:hideMark/>
          </w:tcPr>
          <w:p w14:paraId="65579E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6D6F26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C1818D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B5D06DC" w14:textId="77777777" w:rsidTr="00A645A6">
        <w:trPr>
          <w:trHeight w:val="300"/>
        </w:trPr>
        <w:tc>
          <w:tcPr>
            <w:tcW w:w="739" w:type="dxa"/>
            <w:shd w:val="clear" w:color="auto" w:fill="auto"/>
            <w:noWrap/>
            <w:vAlign w:val="center"/>
            <w:hideMark/>
          </w:tcPr>
          <w:p w14:paraId="4A6639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61</w:t>
            </w:r>
          </w:p>
        </w:tc>
        <w:tc>
          <w:tcPr>
            <w:tcW w:w="5812" w:type="dxa"/>
            <w:shd w:val="clear" w:color="auto" w:fill="auto"/>
            <w:noWrap/>
            <w:vAlign w:val="center"/>
            <w:hideMark/>
          </w:tcPr>
          <w:p w14:paraId="4EAFD32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Chave </w:t>
            </w:r>
            <w:proofErr w:type="spellStart"/>
            <w:r w:rsidRPr="003A37CE">
              <w:rPr>
                <w:rFonts w:ascii="Arial" w:hAnsi="Arial" w:cs="Arial"/>
                <w:color w:val="000000"/>
                <w:sz w:val="22"/>
                <w:szCs w:val="22"/>
              </w:rPr>
              <w:t>contactora</w:t>
            </w:r>
            <w:proofErr w:type="spellEnd"/>
            <w:r w:rsidRPr="003A37CE">
              <w:rPr>
                <w:rFonts w:ascii="Arial" w:hAnsi="Arial" w:cs="Arial"/>
                <w:color w:val="000000"/>
                <w:sz w:val="22"/>
                <w:szCs w:val="22"/>
              </w:rPr>
              <w:t xml:space="preserve"> 220V 40A</w:t>
            </w:r>
          </w:p>
        </w:tc>
        <w:tc>
          <w:tcPr>
            <w:tcW w:w="850" w:type="dxa"/>
            <w:shd w:val="clear" w:color="auto" w:fill="auto"/>
            <w:noWrap/>
            <w:vAlign w:val="center"/>
            <w:hideMark/>
          </w:tcPr>
          <w:p w14:paraId="4A4527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A00EF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0EBA6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405265C" w14:textId="77777777" w:rsidTr="00A645A6">
        <w:trPr>
          <w:trHeight w:val="300"/>
        </w:trPr>
        <w:tc>
          <w:tcPr>
            <w:tcW w:w="739" w:type="dxa"/>
            <w:shd w:val="clear" w:color="auto" w:fill="auto"/>
            <w:noWrap/>
            <w:vAlign w:val="center"/>
            <w:hideMark/>
          </w:tcPr>
          <w:p w14:paraId="5ADCD6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62</w:t>
            </w:r>
          </w:p>
        </w:tc>
        <w:tc>
          <w:tcPr>
            <w:tcW w:w="5812" w:type="dxa"/>
            <w:shd w:val="clear" w:color="auto" w:fill="auto"/>
            <w:noWrap/>
            <w:vAlign w:val="center"/>
            <w:hideMark/>
          </w:tcPr>
          <w:p w14:paraId="6514352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Chave seccionadora EFE </w:t>
            </w:r>
            <w:proofErr w:type="spellStart"/>
            <w:r w:rsidRPr="003A37CE">
              <w:rPr>
                <w:rFonts w:ascii="Arial" w:hAnsi="Arial" w:cs="Arial"/>
                <w:color w:val="000000"/>
                <w:sz w:val="22"/>
                <w:szCs w:val="22"/>
              </w:rPr>
              <w:t>Semitrans</w:t>
            </w:r>
            <w:proofErr w:type="spellEnd"/>
            <w:r w:rsidRPr="003A37CE">
              <w:rPr>
                <w:rFonts w:ascii="Arial" w:hAnsi="Arial" w:cs="Arial"/>
                <w:color w:val="000000"/>
                <w:sz w:val="22"/>
                <w:szCs w:val="22"/>
              </w:rPr>
              <w:t xml:space="preserve"> tipo ICF 125 125ª 600v ~A3/125 + 243</w:t>
            </w:r>
          </w:p>
        </w:tc>
        <w:tc>
          <w:tcPr>
            <w:tcW w:w="850" w:type="dxa"/>
            <w:shd w:val="clear" w:color="auto" w:fill="auto"/>
            <w:noWrap/>
            <w:vAlign w:val="center"/>
            <w:hideMark/>
          </w:tcPr>
          <w:p w14:paraId="53482C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12E2021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3767F7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F257123" w14:textId="77777777" w:rsidTr="00A645A6">
        <w:trPr>
          <w:trHeight w:val="300"/>
        </w:trPr>
        <w:tc>
          <w:tcPr>
            <w:tcW w:w="739" w:type="dxa"/>
            <w:shd w:val="clear" w:color="auto" w:fill="auto"/>
            <w:noWrap/>
            <w:vAlign w:val="center"/>
            <w:hideMark/>
          </w:tcPr>
          <w:p w14:paraId="049D9CB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63</w:t>
            </w:r>
          </w:p>
        </w:tc>
        <w:tc>
          <w:tcPr>
            <w:tcW w:w="5812" w:type="dxa"/>
            <w:shd w:val="clear" w:color="auto" w:fill="auto"/>
            <w:noWrap/>
            <w:vAlign w:val="center"/>
            <w:hideMark/>
          </w:tcPr>
          <w:p w14:paraId="2D921E1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Chave seccionadora EFE </w:t>
            </w:r>
            <w:proofErr w:type="spellStart"/>
            <w:r w:rsidRPr="003A37CE">
              <w:rPr>
                <w:rFonts w:ascii="Arial" w:hAnsi="Arial" w:cs="Arial"/>
                <w:color w:val="000000"/>
                <w:sz w:val="22"/>
                <w:szCs w:val="22"/>
              </w:rPr>
              <w:t>Semitrans</w:t>
            </w:r>
            <w:proofErr w:type="spellEnd"/>
            <w:r w:rsidRPr="003A37CE">
              <w:rPr>
                <w:rFonts w:ascii="Arial" w:hAnsi="Arial" w:cs="Arial"/>
                <w:color w:val="000000"/>
                <w:sz w:val="22"/>
                <w:szCs w:val="22"/>
              </w:rPr>
              <w:t xml:space="preserve"> tipo ICF63 63ª 600v ~A3/63 + 243</w:t>
            </w:r>
          </w:p>
        </w:tc>
        <w:tc>
          <w:tcPr>
            <w:tcW w:w="850" w:type="dxa"/>
            <w:shd w:val="clear" w:color="auto" w:fill="auto"/>
            <w:noWrap/>
            <w:vAlign w:val="center"/>
            <w:hideMark/>
          </w:tcPr>
          <w:p w14:paraId="5998B9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321E9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703FD9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2569036" w14:textId="77777777" w:rsidTr="00A645A6">
        <w:trPr>
          <w:trHeight w:val="300"/>
        </w:trPr>
        <w:tc>
          <w:tcPr>
            <w:tcW w:w="739" w:type="dxa"/>
            <w:shd w:val="clear" w:color="auto" w:fill="auto"/>
            <w:noWrap/>
            <w:vAlign w:val="center"/>
            <w:hideMark/>
          </w:tcPr>
          <w:p w14:paraId="6A7224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64</w:t>
            </w:r>
          </w:p>
        </w:tc>
        <w:tc>
          <w:tcPr>
            <w:tcW w:w="5812" w:type="dxa"/>
            <w:shd w:val="clear" w:color="auto" w:fill="auto"/>
            <w:noWrap/>
            <w:vAlign w:val="center"/>
            <w:hideMark/>
          </w:tcPr>
          <w:p w14:paraId="37E6AC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Chave seletora 25ª 120 – 240 VAC AS 1/3HP 12024 DVA</w:t>
            </w:r>
          </w:p>
        </w:tc>
        <w:tc>
          <w:tcPr>
            <w:tcW w:w="850" w:type="dxa"/>
            <w:shd w:val="clear" w:color="auto" w:fill="auto"/>
            <w:noWrap/>
            <w:vAlign w:val="center"/>
            <w:hideMark/>
          </w:tcPr>
          <w:p w14:paraId="2772D73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BB793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CB2CC5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91DF30B" w14:textId="77777777" w:rsidTr="00A645A6">
        <w:trPr>
          <w:trHeight w:val="300"/>
        </w:trPr>
        <w:tc>
          <w:tcPr>
            <w:tcW w:w="739" w:type="dxa"/>
            <w:shd w:val="clear" w:color="auto" w:fill="auto"/>
            <w:noWrap/>
            <w:vAlign w:val="center"/>
            <w:hideMark/>
          </w:tcPr>
          <w:p w14:paraId="4DE7103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65</w:t>
            </w:r>
          </w:p>
        </w:tc>
        <w:tc>
          <w:tcPr>
            <w:tcW w:w="5812" w:type="dxa"/>
            <w:shd w:val="clear" w:color="auto" w:fill="auto"/>
            <w:noWrap/>
            <w:vAlign w:val="center"/>
            <w:hideMark/>
          </w:tcPr>
          <w:p w14:paraId="34666C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Cilindro de Nitrogênio 6m3</w:t>
            </w:r>
          </w:p>
        </w:tc>
        <w:tc>
          <w:tcPr>
            <w:tcW w:w="850" w:type="dxa"/>
            <w:shd w:val="clear" w:color="auto" w:fill="auto"/>
            <w:noWrap/>
            <w:vAlign w:val="center"/>
            <w:hideMark/>
          </w:tcPr>
          <w:p w14:paraId="584FA79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02DC8D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23F153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1AE87953" w14:textId="77777777" w:rsidTr="00A645A6">
        <w:trPr>
          <w:trHeight w:val="300"/>
        </w:trPr>
        <w:tc>
          <w:tcPr>
            <w:tcW w:w="739" w:type="dxa"/>
            <w:shd w:val="clear" w:color="auto" w:fill="auto"/>
            <w:noWrap/>
            <w:vAlign w:val="center"/>
            <w:hideMark/>
          </w:tcPr>
          <w:p w14:paraId="7D01B4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66</w:t>
            </w:r>
          </w:p>
        </w:tc>
        <w:tc>
          <w:tcPr>
            <w:tcW w:w="5812" w:type="dxa"/>
            <w:shd w:val="clear" w:color="auto" w:fill="auto"/>
            <w:noWrap/>
            <w:vAlign w:val="center"/>
            <w:hideMark/>
          </w:tcPr>
          <w:p w14:paraId="4575911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Cilindro de Oxigênio 6m3</w:t>
            </w:r>
          </w:p>
        </w:tc>
        <w:tc>
          <w:tcPr>
            <w:tcW w:w="850" w:type="dxa"/>
            <w:shd w:val="clear" w:color="auto" w:fill="auto"/>
            <w:noWrap/>
            <w:vAlign w:val="center"/>
            <w:hideMark/>
          </w:tcPr>
          <w:p w14:paraId="4A4C51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6CE96B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1E009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59C18C2E" w14:textId="77777777" w:rsidTr="00A645A6">
        <w:trPr>
          <w:trHeight w:val="300"/>
        </w:trPr>
        <w:tc>
          <w:tcPr>
            <w:tcW w:w="739" w:type="dxa"/>
            <w:shd w:val="clear" w:color="auto" w:fill="auto"/>
            <w:noWrap/>
            <w:vAlign w:val="center"/>
            <w:hideMark/>
          </w:tcPr>
          <w:p w14:paraId="638324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67</w:t>
            </w:r>
          </w:p>
        </w:tc>
        <w:tc>
          <w:tcPr>
            <w:tcW w:w="5812" w:type="dxa"/>
            <w:shd w:val="clear" w:color="auto" w:fill="auto"/>
            <w:noWrap/>
            <w:vAlign w:val="center"/>
            <w:hideMark/>
          </w:tcPr>
          <w:p w14:paraId="391DB5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Cimento CP3 saco com 25kg</w:t>
            </w:r>
          </w:p>
        </w:tc>
        <w:tc>
          <w:tcPr>
            <w:tcW w:w="850" w:type="dxa"/>
            <w:shd w:val="clear" w:color="auto" w:fill="auto"/>
            <w:noWrap/>
            <w:vAlign w:val="center"/>
            <w:hideMark/>
          </w:tcPr>
          <w:p w14:paraId="43CC84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75</w:t>
            </w:r>
          </w:p>
        </w:tc>
        <w:tc>
          <w:tcPr>
            <w:tcW w:w="709" w:type="dxa"/>
            <w:shd w:val="clear" w:color="auto" w:fill="auto"/>
            <w:noWrap/>
            <w:vAlign w:val="center"/>
            <w:hideMark/>
          </w:tcPr>
          <w:p w14:paraId="18134EF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Kg</w:t>
            </w:r>
          </w:p>
        </w:tc>
        <w:tc>
          <w:tcPr>
            <w:tcW w:w="1276" w:type="dxa"/>
            <w:shd w:val="clear" w:color="auto" w:fill="auto"/>
            <w:noWrap/>
            <w:vAlign w:val="center"/>
            <w:hideMark/>
          </w:tcPr>
          <w:p w14:paraId="37C9F4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Pedreiro</w:t>
            </w:r>
          </w:p>
        </w:tc>
      </w:tr>
      <w:tr w:rsidR="002141F0" w:rsidRPr="003A37CE" w14:paraId="6192D744" w14:textId="77777777" w:rsidTr="00A645A6">
        <w:trPr>
          <w:trHeight w:val="300"/>
        </w:trPr>
        <w:tc>
          <w:tcPr>
            <w:tcW w:w="739" w:type="dxa"/>
            <w:shd w:val="clear" w:color="auto" w:fill="auto"/>
            <w:noWrap/>
            <w:vAlign w:val="center"/>
            <w:hideMark/>
          </w:tcPr>
          <w:p w14:paraId="712B988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68</w:t>
            </w:r>
          </w:p>
        </w:tc>
        <w:tc>
          <w:tcPr>
            <w:tcW w:w="5812" w:type="dxa"/>
            <w:shd w:val="clear" w:color="auto" w:fill="auto"/>
            <w:noWrap/>
            <w:vAlign w:val="center"/>
            <w:hideMark/>
          </w:tcPr>
          <w:p w14:paraId="308748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Cimento branco, saco de 1 Kg.</w:t>
            </w:r>
          </w:p>
        </w:tc>
        <w:tc>
          <w:tcPr>
            <w:tcW w:w="850" w:type="dxa"/>
            <w:shd w:val="clear" w:color="auto" w:fill="auto"/>
            <w:noWrap/>
            <w:vAlign w:val="center"/>
            <w:hideMark/>
          </w:tcPr>
          <w:p w14:paraId="50F0D39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1F2D2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Kg</w:t>
            </w:r>
          </w:p>
        </w:tc>
        <w:tc>
          <w:tcPr>
            <w:tcW w:w="1276" w:type="dxa"/>
            <w:shd w:val="clear" w:color="auto" w:fill="auto"/>
            <w:noWrap/>
            <w:vAlign w:val="center"/>
            <w:hideMark/>
          </w:tcPr>
          <w:p w14:paraId="1B8BE9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Pedreiro</w:t>
            </w:r>
          </w:p>
        </w:tc>
      </w:tr>
      <w:tr w:rsidR="002141F0" w:rsidRPr="003A37CE" w14:paraId="5A1F49A3" w14:textId="77777777" w:rsidTr="00A645A6">
        <w:trPr>
          <w:trHeight w:val="300"/>
        </w:trPr>
        <w:tc>
          <w:tcPr>
            <w:tcW w:w="739" w:type="dxa"/>
            <w:shd w:val="clear" w:color="auto" w:fill="auto"/>
            <w:noWrap/>
            <w:vAlign w:val="center"/>
            <w:hideMark/>
          </w:tcPr>
          <w:p w14:paraId="595943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69</w:t>
            </w:r>
          </w:p>
        </w:tc>
        <w:tc>
          <w:tcPr>
            <w:tcW w:w="5812" w:type="dxa"/>
            <w:shd w:val="clear" w:color="auto" w:fill="auto"/>
            <w:noWrap/>
            <w:vAlign w:val="center"/>
            <w:hideMark/>
          </w:tcPr>
          <w:p w14:paraId="507463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Cola Branca </w:t>
            </w:r>
            <w:proofErr w:type="spellStart"/>
            <w:r w:rsidRPr="003A37CE">
              <w:rPr>
                <w:rFonts w:ascii="Arial" w:hAnsi="Arial" w:cs="Arial"/>
                <w:color w:val="000000"/>
                <w:sz w:val="22"/>
                <w:szCs w:val="22"/>
              </w:rPr>
              <w:t>Cascorez</w:t>
            </w:r>
            <w:proofErr w:type="spellEnd"/>
            <w:r w:rsidRPr="003A37CE">
              <w:rPr>
                <w:rFonts w:ascii="Arial" w:hAnsi="Arial" w:cs="Arial"/>
                <w:color w:val="000000"/>
                <w:sz w:val="22"/>
                <w:szCs w:val="22"/>
              </w:rPr>
              <w:t xml:space="preserve"> extra de 1 kg</w:t>
            </w:r>
          </w:p>
        </w:tc>
        <w:tc>
          <w:tcPr>
            <w:tcW w:w="850" w:type="dxa"/>
            <w:shd w:val="clear" w:color="auto" w:fill="auto"/>
            <w:noWrap/>
            <w:vAlign w:val="center"/>
            <w:hideMark/>
          </w:tcPr>
          <w:p w14:paraId="1C2B72B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9DC9F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FE408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830AB28" w14:textId="77777777" w:rsidTr="00A645A6">
        <w:trPr>
          <w:trHeight w:val="300"/>
        </w:trPr>
        <w:tc>
          <w:tcPr>
            <w:tcW w:w="739" w:type="dxa"/>
            <w:shd w:val="clear" w:color="auto" w:fill="auto"/>
            <w:noWrap/>
            <w:vAlign w:val="center"/>
            <w:hideMark/>
          </w:tcPr>
          <w:p w14:paraId="7D58DF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70</w:t>
            </w:r>
          </w:p>
        </w:tc>
        <w:tc>
          <w:tcPr>
            <w:tcW w:w="5812" w:type="dxa"/>
            <w:shd w:val="clear" w:color="auto" w:fill="auto"/>
            <w:noWrap/>
            <w:vAlign w:val="center"/>
            <w:hideMark/>
          </w:tcPr>
          <w:p w14:paraId="5595A45B" w14:textId="498F7F3E"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Cola para fórmica (TIPO) </w:t>
            </w:r>
            <w:proofErr w:type="spellStart"/>
            <w:r w:rsidRPr="003A37CE">
              <w:rPr>
                <w:rFonts w:ascii="Arial" w:hAnsi="Arial" w:cs="Arial"/>
                <w:color w:val="000000"/>
                <w:sz w:val="22"/>
                <w:szCs w:val="22"/>
              </w:rPr>
              <w:t>cascola</w:t>
            </w:r>
            <w:proofErr w:type="spellEnd"/>
            <w:r w:rsidRPr="003A37CE">
              <w:rPr>
                <w:rFonts w:ascii="Arial" w:hAnsi="Arial" w:cs="Arial"/>
                <w:color w:val="000000"/>
                <w:sz w:val="22"/>
                <w:szCs w:val="22"/>
              </w:rPr>
              <w:t xml:space="preserve"> 3,2 litros</w:t>
            </w:r>
          </w:p>
        </w:tc>
        <w:tc>
          <w:tcPr>
            <w:tcW w:w="850" w:type="dxa"/>
            <w:shd w:val="clear" w:color="auto" w:fill="auto"/>
            <w:noWrap/>
            <w:vAlign w:val="center"/>
            <w:hideMark/>
          </w:tcPr>
          <w:p w14:paraId="68CF20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D297D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BCC50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F247CD4" w14:textId="77777777" w:rsidTr="00A645A6">
        <w:trPr>
          <w:trHeight w:val="300"/>
        </w:trPr>
        <w:tc>
          <w:tcPr>
            <w:tcW w:w="739" w:type="dxa"/>
            <w:shd w:val="clear" w:color="auto" w:fill="auto"/>
            <w:noWrap/>
            <w:vAlign w:val="center"/>
            <w:hideMark/>
          </w:tcPr>
          <w:p w14:paraId="1E22DEA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71</w:t>
            </w:r>
          </w:p>
        </w:tc>
        <w:tc>
          <w:tcPr>
            <w:tcW w:w="5812" w:type="dxa"/>
            <w:shd w:val="clear" w:color="auto" w:fill="auto"/>
            <w:noWrap/>
            <w:vAlign w:val="center"/>
            <w:hideMark/>
          </w:tcPr>
          <w:p w14:paraId="3AC433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Compressor 10.000 BTUS ROTATIVO 110 V</w:t>
            </w:r>
          </w:p>
        </w:tc>
        <w:tc>
          <w:tcPr>
            <w:tcW w:w="850" w:type="dxa"/>
            <w:shd w:val="clear" w:color="auto" w:fill="auto"/>
            <w:noWrap/>
            <w:vAlign w:val="center"/>
            <w:hideMark/>
          </w:tcPr>
          <w:p w14:paraId="1406698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550BE5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471DC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67DF5E61" w14:textId="77777777" w:rsidTr="00A645A6">
        <w:trPr>
          <w:trHeight w:val="300"/>
        </w:trPr>
        <w:tc>
          <w:tcPr>
            <w:tcW w:w="739" w:type="dxa"/>
            <w:shd w:val="clear" w:color="auto" w:fill="auto"/>
            <w:noWrap/>
            <w:vAlign w:val="center"/>
            <w:hideMark/>
          </w:tcPr>
          <w:p w14:paraId="15D5AD8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72</w:t>
            </w:r>
          </w:p>
        </w:tc>
        <w:tc>
          <w:tcPr>
            <w:tcW w:w="5812" w:type="dxa"/>
            <w:shd w:val="clear" w:color="auto" w:fill="auto"/>
            <w:noWrap/>
            <w:vAlign w:val="center"/>
            <w:hideMark/>
          </w:tcPr>
          <w:p w14:paraId="416FE09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Compressor HERMÉTICO ¾ 7.500 BTUS 110 V</w:t>
            </w:r>
          </w:p>
        </w:tc>
        <w:tc>
          <w:tcPr>
            <w:tcW w:w="850" w:type="dxa"/>
            <w:shd w:val="clear" w:color="auto" w:fill="auto"/>
            <w:noWrap/>
            <w:vAlign w:val="center"/>
            <w:hideMark/>
          </w:tcPr>
          <w:p w14:paraId="7C0745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3E10F1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B0131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45CB8580" w14:textId="77777777" w:rsidTr="00A645A6">
        <w:trPr>
          <w:trHeight w:val="300"/>
        </w:trPr>
        <w:tc>
          <w:tcPr>
            <w:tcW w:w="739" w:type="dxa"/>
            <w:shd w:val="clear" w:color="auto" w:fill="auto"/>
            <w:noWrap/>
            <w:vAlign w:val="center"/>
            <w:hideMark/>
          </w:tcPr>
          <w:p w14:paraId="7F34AD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73</w:t>
            </w:r>
          </w:p>
        </w:tc>
        <w:tc>
          <w:tcPr>
            <w:tcW w:w="5812" w:type="dxa"/>
            <w:shd w:val="clear" w:color="auto" w:fill="auto"/>
            <w:noWrap/>
            <w:vAlign w:val="center"/>
            <w:hideMark/>
          </w:tcPr>
          <w:p w14:paraId="22E5179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Compressor HERMÉTICO ¾ 7.500 BTUS 220 V</w:t>
            </w:r>
          </w:p>
        </w:tc>
        <w:tc>
          <w:tcPr>
            <w:tcW w:w="850" w:type="dxa"/>
            <w:shd w:val="clear" w:color="auto" w:fill="auto"/>
            <w:noWrap/>
            <w:vAlign w:val="center"/>
            <w:hideMark/>
          </w:tcPr>
          <w:p w14:paraId="49C750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7E768AB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4B4C3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78630E19" w14:textId="77777777" w:rsidTr="00A645A6">
        <w:trPr>
          <w:trHeight w:val="300"/>
        </w:trPr>
        <w:tc>
          <w:tcPr>
            <w:tcW w:w="739" w:type="dxa"/>
            <w:shd w:val="clear" w:color="auto" w:fill="auto"/>
            <w:noWrap/>
            <w:vAlign w:val="center"/>
            <w:hideMark/>
          </w:tcPr>
          <w:p w14:paraId="2BCD55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74</w:t>
            </w:r>
          </w:p>
        </w:tc>
        <w:tc>
          <w:tcPr>
            <w:tcW w:w="5812" w:type="dxa"/>
            <w:shd w:val="clear" w:color="auto" w:fill="auto"/>
            <w:noWrap/>
            <w:vAlign w:val="center"/>
            <w:hideMark/>
          </w:tcPr>
          <w:p w14:paraId="7F5696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Compressor HERMÉTICO 10.000 BTUS 110 V</w:t>
            </w:r>
          </w:p>
        </w:tc>
        <w:tc>
          <w:tcPr>
            <w:tcW w:w="850" w:type="dxa"/>
            <w:shd w:val="clear" w:color="auto" w:fill="auto"/>
            <w:noWrap/>
            <w:vAlign w:val="center"/>
            <w:hideMark/>
          </w:tcPr>
          <w:p w14:paraId="37E6D4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2D7CF81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E4717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35489A57" w14:textId="77777777" w:rsidTr="00A645A6">
        <w:trPr>
          <w:trHeight w:val="300"/>
        </w:trPr>
        <w:tc>
          <w:tcPr>
            <w:tcW w:w="739" w:type="dxa"/>
            <w:shd w:val="clear" w:color="auto" w:fill="auto"/>
            <w:noWrap/>
            <w:vAlign w:val="center"/>
            <w:hideMark/>
          </w:tcPr>
          <w:p w14:paraId="0B20CA4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75</w:t>
            </w:r>
          </w:p>
        </w:tc>
        <w:tc>
          <w:tcPr>
            <w:tcW w:w="5812" w:type="dxa"/>
            <w:shd w:val="clear" w:color="auto" w:fill="auto"/>
            <w:noWrap/>
            <w:vAlign w:val="center"/>
            <w:hideMark/>
          </w:tcPr>
          <w:p w14:paraId="03FC96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Compressor HERMÉTICO 12.000 BTUS 110 V</w:t>
            </w:r>
          </w:p>
        </w:tc>
        <w:tc>
          <w:tcPr>
            <w:tcW w:w="850" w:type="dxa"/>
            <w:shd w:val="clear" w:color="auto" w:fill="auto"/>
            <w:noWrap/>
            <w:vAlign w:val="center"/>
            <w:hideMark/>
          </w:tcPr>
          <w:p w14:paraId="0C1B1A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06CB603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337230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0D411044" w14:textId="77777777" w:rsidTr="00A645A6">
        <w:trPr>
          <w:trHeight w:val="300"/>
        </w:trPr>
        <w:tc>
          <w:tcPr>
            <w:tcW w:w="739" w:type="dxa"/>
            <w:shd w:val="clear" w:color="auto" w:fill="auto"/>
            <w:noWrap/>
            <w:vAlign w:val="center"/>
            <w:hideMark/>
          </w:tcPr>
          <w:p w14:paraId="3D55D5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76</w:t>
            </w:r>
          </w:p>
        </w:tc>
        <w:tc>
          <w:tcPr>
            <w:tcW w:w="5812" w:type="dxa"/>
            <w:shd w:val="clear" w:color="auto" w:fill="auto"/>
            <w:noWrap/>
            <w:vAlign w:val="center"/>
            <w:hideMark/>
          </w:tcPr>
          <w:p w14:paraId="20F2E7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Compressor HERMÉTICO 12.000 BTUS 220 V</w:t>
            </w:r>
          </w:p>
        </w:tc>
        <w:tc>
          <w:tcPr>
            <w:tcW w:w="850" w:type="dxa"/>
            <w:shd w:val="clear" w:color="auto" w:fill="auto"/>
            <w:noWrap/>
            <w:vAlign w:val="center"/>
            <w:hideMark/>
          </w:tcPr>
          <w:p w14:paraId="21AF8B0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667667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76AF4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4A3FB6C7" w14:textId="77777777" w:rsidTr="00A645A6">
        <w:trPr>
          <w:trHeight w:val="300"/>
        </w:trPr>
        <w:tc>
          <w:tcPr>
            <w:tcW w:w="739" w:type="dxa"/>
            <w:shd w:val="clear" w:color="auto" w:fill="auto"/>
            <w:noWrap/>
            <w:vAlign w:val="center"/>
            <w:hideMark/>
          </w:tcPr>
          <w:p w14:paraId="1419C0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77</w:t>
            </w:r>
          </w:p>
        </w:tc>
        <w:tc>
          <w:tcPr>
            <w:tcW w:w="5812" w:type="dxa"/>
            <w:shd w:val="clear" w:color="auto" w:fill="auto"/>
            <w:noWrap/>
            <w:vAlign w:val="center"/>
            <w:hideMark/>
          </w:tcPr>
          <w:p w14:paraId="3B07E4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Conjunto de fixação para mictório</w:t>
            </w:r>
          </w:p>
        </w:tc>
        <w:tc>
          <w:tcPr>
            <w:tcW w:w="850" w:type="dxa"/>
            <w:shd w:val="clear" w:color="auto" w:fill="auto"/>
            <w:noWrap/>
            <w:vAlign w:val="center"/>
            <w:hideMark/>
          </w:tcPr>
          <w:p w14:paraId="38D6E2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26BCA2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DBD17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1E8F569F" w14:textId="77777777" w:rsidTr="00A645A6">
        <w:trPr>
          <w:trHeight w:val="300"/>
        </w:trPr>
        <w:tc>
          <w:tcPr>
            <w:tcW w:w="739" w:type="dxa"/>
            <w:shd w:val="clear" w:color="auto" w:fill="auto"/>
            <w:noWrap/>
            <w:vAlign w:val="center"/>
            <w:hideMark/>
          </w:tcPr>
          <w:p w14:paraId="0953DA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78</w:t>
            </w:r>
          </w:p>
        </w:tc>
        <w:tc>
          <w:tcPr>
            <w:tcW w:w="5812" w:type="dxa"/>
            <w:shd w:val="clear" w:color="auto" w:fill="auto"/>
            <w:noWrap/>
            <w:vAlign w:val="center"/>
            <w:hideMark/>
          </w:tcPr>
          <w:p w14:paraId="70FF4F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Conjunto de Parafusos c/ bucha s10 para Fixar Bacia Sanitária MARCA DECA</w:t>
            </w:r>
          </w:p>
        </w:tc>
        <w:tc>
          <w:tcPr>
            <w:tcW w:w="850" w:type="dxa"/>
            <w:shd w:val="clear" w:color="auto" w:fill="auto"/>
            <w:noWrap/>
            <w:vAlign w:val="center"/>
            <w:hideMark/>
          </w:tcPr>
          <w:p w14:paraId="0D8D99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C3A9B7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F6B9D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3E75638" w14:textId="77777777" w:rsidTr="00A645A6">
        <w:trPr>
          <w:trHeight w:val="300"/>
        </w:trPr>
        <w:tc>
          <w:tcPr>
            <w:tcW w:w="739" w:type="dxa"/>
            <w:shd w:val="clear" w:color="auto" w:fill="auto"/>
            <w:noWrap/>
            <w:vAlign w:val="center"/>
            <w:hideMark/>
          </w:tcPr>
          <w:p w14:paraId="7BFAC80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79</w:t>
            </w:r>
          </w:p>
        </w:tc>
        <w:tc>
          <w:tcPr>
            <w:tcW w:w="5812" w:type="dxa"/>
            <w:shd w:val="clear" w:color="auto" w:fill="auto"/>
            <w:noWrap/>
            <w:vAlign w:val="center"/>
            <w:hideMark/>
          </w:tcPr>
          <w:p w14:paraId="5ED7E20C"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Contactora</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telemecanique</w:t>
            </w:r>
            <w:proofErr w:type="spellEnd"/>
            <w:r w:rsidRPr="003A37CE">
              <w:rPr>
                <w:rFonts w:ascii="Arial" w:hAnsi="Arial" w:cs="Arial"/>
                <w:color w:val="000000"/>
                <w:sz w:val="22"/>
                <w:szCs w:val="22"/>
              </w:rPr>
              <w:t xml:space="preserve"> LC1 D25 H6 220v 60Hz 11Kv 400V 15HP 460</w:t>
            </w:r>
          </w:p>
        </w:tc>
        <w:tc>
          <w:tcPr>
            <w:tcW w:w="850" w:type="dxa"/>
            <w:shd w:val="clear" w:color="auto" w:fill="auto"/>
            <w:noWrap/>
            <w:vAlign w:val="center"/>
            <w:hideMark/>
          </w:tcPr>
          <w:p w14:paraId="1B07C0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37C35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F106B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236C38C" w14:textId="77777777" w:rsidTr="00A645A6">
        <w:trPr>
          <w:trHeight w:val="300"/>
        </w:trPr>
        <w:tc>
          <w:tcPr>
            <w:tcW w:w="739" w:type="dxa"/>
            <w:shd w:val="clear" w:color="auto" w:fill="auto"/>
            <w:noWrap/>
            <w:vAlign w:val="center"/>
            <w:hideMark/>
          </w:tcPr>
          <w:p w14:paraId="6CE378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80</w:t>
            </w:r>
          </w:p>
        </w:tc>
        <w:tc>
          <w:tcPr>
            <w:tcW w:w="5812" w:type="dxa"/>
            <w:shd w:val="clear" w:color="auto" w:fill="auto"/>
            <w:noWrap/>
            <w:vAlign w:val="center"/>
            <w:hideMark/>
          </w:tcPr>
          <w:p w14:paraId="6D8A6F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Corante para verniz cerejeira tipo </w:t>
            </w:r>
            <w:proofErr w:type="spellStart"/>
            <w:r w:rsidRPr="003A37CE">
              <w:rPr>
                <w:rFonts w:ascii="Arial" w:hAnsi="Arial" w:cs="Arial"/>
                <w:color w:val="000000"/>
                <w:sz w:val="22"/>
                <w:szCs w:val="22"/>
              </w:rPr>
              <w:t>Madecor</w:t>
            </w:r>
            <w:proofErr w:type="spellEnd"/>
            <w:r w:rsidRPr="003A37CE">
              <w:rPr>
                <w:rFonts w:ascii="Arial" w:hAnsi="Arial" w:cs="Arial"/>
                <w:color w:val="000000"/>
                <w:sz w:val="22"/>
                <w:szCs w:val="22"/>
              </w:rPr>
              <w:t xml:space="preserve"> de c/100ml - cerejeira</w:t>
            </w:r>
          </w:p>
        </w:tc>
        <w:tc>
          <w:tcPr>
            <w:tcW w:w="850" w:type="dxa"/>
            <w:shd w:val="clear" w:color="auto" w:fill="auto"/>
            <w:noWrap/>
            <w:vAlign w:val="center"/>
            <w:hideMark/>
          </w:tcPr>
          <w:p w14:paraId="72E33E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2E5D5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6478E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5E7645C" w14:textId="77777777" w:rsidTr="00A645A6">
        <w:trPr>
          <w:trHeight w:val="300"/>
        </w:trPr>
        <w:tc>
          <w:tcPr>
            <w:tcW w:w="739" w:type="dxa"/>
            <w:shd w:val="clear" w:color="auto" w:fill="auto"/>
            <w:noWrap/>
            <w:vAlign w:val="center"/>
            <w:hideMark/>
          </w:tcPr>
          <w:p w14:paraId="19F8B9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81</w:t>
            </w:r>
          </w:p>
        </w:tc>
        <w:tc>
          <w:tcPr>
            <w:tcW w:w="5812" w:type="dxa"/>
            <w:shd w:val="clear" w:color="auto" w:fill="auto"/>
            <w:noWrap/>
            <w:vAlign w:val="center"/>
            <w:hideMark/>
          </w:tcPr>
          <w:p w14:paraId="75F66B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Corante para verniz cerejeira tipo </w:t>
            </w:r>
            <w:proofErr w:type="spellStart"/>
            <w:r w:rsidRPr="003A37CE">
              <w:rPr>
                <w:rFonts w:ascii="Arial" w:hAnsi="Arial" w:cs="Arial"/>
                <w:color w:val="000000"/>
                <w:sz w:val="22"/>
                <w:szCs w:val="22"/>
              </w:rPr>
              <w:t>Madecor</w:t>
            </w:r>
            <w:proofErr w:type="spellEnd"/>
            <w:r w:rsidRPr="003A37CE">
              <w:rPr>
                <w:rFonts w:ascii="Arial" w:hAnsi="Arial" w:cs="Arial"/>
                <w:color w:val="000000"/>
                <w:sz w:val="22"/>
                <w:szCs w:val="22"/>
              </w:rPr>
              <w:t xml:space="preserve"> de c/100ml - imbuia</w:t>
            </w:r>
          </w:p>
        </w:tc>
        <w:tc>
          <w:tcPr>
            <w:tcW w:w="850" w:type="dxa"/>
            <w:shd w:val="clear" w:color="auto" w:fill="auto"/>
            <w:noWrap/>
            <w:vAlign w:val="center"/>
            <w:hideMark/>
          </w:tcPr>
          <w:p w14:paraId="098C73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C27B3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A2CDB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66699836" w14:textId="77777777" w:rsidTr="00A645A6">
        <w:trPr>
          <w:trHeight w:val="300"/>
        </w:trPr>
        <w:tc>
          <w:tcPr>
            <w:tcW w:w="739" w:type="dxa"/>
            <w:shd w:val="clear" w:color="auto" w:fill="auto"/>
            <w:noWrap/>
            <w:vAlign w:val="center"/>
            <w:hideMark/>
          </w:tcPr>
          <w:p w14:paraId="0901E9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82</w:t>
            </w:r>
          </w:p>
        </w:tc>
        <w:tc>
          <w:tcPr>
            <w:tcW w:w="5812" w:type="dxa"/>
            <w:shd w:val="clear" w:color="auto" w:fill="auto"/>
            <w:noWrap/>
            <w:vAlign w:val="center"/>
            <w:hideMark/>
          </w:tcPr>
          <w:p w14:paraId="2963CEF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Corante para verniz cerejeira tipo </w:t>
            </w:r>
            <w:proofErr w:type="spellStart"/>
            <w:r w:rsidRPr="003A37CE">
              <w:rPr>
                <w:rFonts w:ascii="Arial" w:hAnsi="Arial" w:cs="Arial"/>
                <w:color w:val="000000"/>
                <w:sz w:val="22"/>
                <w:szCs w:val="22"/>
              </w:rPr>
              <w:t>Madecor</w:t>
            </w:r>
            <w:proofErr w:type="spellEnd"/>
            <w:r w:rsidRPr="003A37CE">
              <w:rPr>
                <w:rFonts w:ascii="Arial" w:hAnsi="Arial" w:cs="Arial"/>
                <w:color w:val="000000"/>
                <w:sz w:val="22"/>
                <w:szCs w:val="22"/>
              </w:rPr>
              <w:t xml:space="preserve"> de c/100ml - mogno</w:t>
            </w:r>
          </w:p>
        </w:tc>
        <w:tc>
          <w:tcPr>
            <w:tcW w:w="850" w:type="dxa"/>
            <w:shd w:val="clear" w:color="auto" w:fill="auto"/>
            <w:noWrap/>
            <w:vAlign w:val="center"/>
            <w:hideMark/>
          </w:tcPr>
          <w:p w14:paraId="7506A1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A7672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D0F7E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0310244" w14:textId="77777777" w:rsidTr="00A645A6">
        <w:trPr>
          <w:trHeight w:val="300"/>
        </w:trPr>
        <w:tc>
          <w:tcPr>
            <w:tcW w:w="739" w:type="dxa"/>
            <w:shd w:val="clear" w:color="auto" w:fill="auto"/>
            <w:noWrap/>
            <w:vAlign w:val="center"/>
            <w:hideMark/>
          </w:tcPr>
          <w:p w14:paraId="7C012B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83</w:t>
            </w:r>
          </w:p>
        </w:tc>
        <w:tc>
          <w:tcPr>
            <w:tcW w:w="5812" w:type="dxa"/>
            <w:shd w:val="clear" w:color="auto" w:fill="auto"/>
            <w:noWrap/>
            <w:vAlign w:val="center"/>
            <w:hideMark/>
          </w:tcPr>
          <w:p w14:paraId="53DF7C5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Corante para verniz cerejeira tipo </w:t>
            </w:r>
            <w:proofErr w:type="spellStart"/>
            <w:r w:rsidRPr="003A37CE">
              <w:rPr>
                <w:rFonts w:ascii="Arial" w:hAnsi="Arial" w:cs="Arial"/>
                <w:color w:val="000000"/>
                <w:sz w:val="22"/>
                <w:szCs w:val="22"/>
              </w:rPr>
              <w:t>Madecor</w:t>
            </w:r>
            <w:proofErr w:type="spellEnd"/>
            <w:r w:rsidRPr="003A37CE">
              <w:rPr>
                <w:rFonts w:ascii="Arial" w:hAnsi="Arial" w:cs="Arial"/>
                <w:color w:val="000000"/>
                <w:sz w:val="22"/>
                <w:szCs w:val="22"/>
              </w:rPr>
              <w:t xml:space="preserve"> de c/100ml - tabaco</w:t>
            </w:r>
          </w:p>
        </w:tc>
        <w:tc>
          <w:tcPr>
            <w:tcW w:w="850" w:type="dxa"/>
            <w:shd w:val="clear" w:color="auto" w:fill="auto"/>
            <w:noWrap/>
            <w:vAlign w:val="center"/>
            <w:hideMark/>
          </w:tcPr>
          <w:p w14:paraId="3FB194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A9457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7E7BC5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B86AD50" w14:textId="77777777" w:rsidTr="00A645A6">
        <w:trPr>
          <w:trHeight w:val="300"/>
        </w:trPr>
        <w:tc>
          <w:tcPr>
            <w:tcW w:w="739" w:type="dxa"/>
            <w:shd w:val="clear" w:color="auto" w:fill="auto"/>
            <w:noWrap/>
            <w:vAlign w:val="center"/>
            <w:hideMark/>
          </w:tcPr>
          <w:p w14:paraId="1330A8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84</w:t>
            </w:r>
          </w:p>
        </w:tc>
        <w:tc>
          <w:tcPr>
            <w:tcW w:w="5812" w:type="dxa"/>
            <w:shd w:val="clear" w:color="auto" w:fill="auto"/>
            <w:noWrap/>
            <w:vAlign w:val="center"/>
            <w:hideMark/>
          </w:tcPr>
          <w:p w14:paraId="4CAC8B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PVC de 1/2"</w:t>
            </w:r>
          </w:p>
        </w:tc>
        <w:tc>
          <w:tcPr>
            <w:tcW w:w="850" w:type="dxa"/>
            <w:shd w:val="clear" w:color="auto" w:fill="auto"/>
            <w:noWrap/>
            <w:vAlign w:val="center"/>
            <w:hideMark/>
          </w:tcPr>
          <w:p w14:paraId="12694E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CF79D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25900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D122AF0" w14:textId="77777777" w:rsidTr="00A645A6">
        <w:trPr>
          <w:trHeight w:val="300"/>
        </w:trPr>
        <w:tc>
          <w:tcPr>
            <w:tcW w:w="739" w:type="dxa"/>
            <w:shd w:val="clear" w:color="auto" w:fill="auto"/>
            <w:noWrap/>
            <w:vAlign w:val="center"/>
            <w:hideMark/>
          </w:tcPr>
          <w:p w14:paraId="58B3CF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85</w:t>
            </w:r>
          </w:p>
        </w:tc>
        <w:tc>
          <w:tcPr>
            <w:tcW w:w="5812" w:type="dxa"/>
            <w:shd w:val="clear" w:color="auto" w:fill="auto"/>
            <w:noWrap/>
            <w:vAlign w:val="center"/>
            <w:hideMark/>
          </w:tcPr>
          <w:p w14:paraId="051BCCCB" w14:textId="2111500E"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PVC de 3/4"</w:t>
            </w:r>
          </w:p>
        </w:tc>
        <w:tc>
          <w:tcPr>
            <w:tcW w:w="850" w:type="dxa"/>
            <w:shd w:val="clear" w:color="auto" w:fill="auto"/>
            <w:noWrap/>
            <w:vAlign w:val="center"/>
            <w:hideMark/>
          </w:tcPr>
          <w:p w14:paraId="168C46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E8377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48AD4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B73829D" w14:textId="77777777" w:rsidTr="00A645A6">
        <w:trPr>
          <w:trHeight w:val="300"/>
        </w:trPr>
        <w:tc>
          <w:tcPr>
            <w:tcW w:w="739" w:type="dxa"/>
            <w:shd w:val="clear" w:color="auto" w:fill="auto"/>
            <w:noWrap/>
            <w:vAlign w:val="center"/>
            <w:hideMark/>
          </w:tcPr>
          <w:p w14:paraId="4D0626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86</w:t>
            </w:r>
          </w:p>
        </w:tc>
        <w:tc>
          <w:tcPr>
            <w:tcW w:w="5812" w:type="dxa"/>
            <w:shd w:val="clear" w:color="auto" w:fill="auto"/>
            <w:noWrap/>
            <w:vAlign w:val="center"/>
            <w:hideMark/>
          </w:tcPr>
          <w:p w14:paraId="7FEEE4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PVC de 1"</w:t>
            </w:r>
          </w:p>
        </w:tc>
        <w:tc>
          <w:tcPr>
            <w:tcW w:w="850" w:type="dxa"/>
            <w:shd w:val="clear" w:color="auto" w:fill="auto"/>
            <w:noWrap/>
            <w:vAlign w:val="center"/>
            <w:hideMark/>
          </w:tcPr>
          <w:p w14:paraId="0ABBB8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EA5A6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3EA38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4A5BCBE" w14:textId="77777777" w:rsidTr="00A645A6">
        <w:trPr>
          <w:trHeight w:val="300"/>
        </w:trPr>
        <w:tc>
          <w:tcPr>
            <w:tcW w:w="739" w:type="dxa"/>
            <w:shd w:val="clear" w:color="auto" w:fill="auto"/>
            <w:noWrap/>
            <w:vAlign w:val="center"/>
            <w:hideMark/>
          </w:tcPr>
          <w:p w14:paraId="39668B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87</w:t>
            </w:r>
          </w:p>
        </w:tc>
        <w:tc>
          <w:tcPr>
            <w:tcW w:w="5812" w:type="dxa"/>
            <w:shd w:val="clear" w:color="auto" w:fill="auto"/>
            <w:noWrap/>
            <w:vAlign w:val="center"/>
            <w:hideMark/>
          </w:tcPr>
          <w:p w14:paraId="2DFD4F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ferro de 1x1/4"</w:t>
            </w:r>
          </w:p>
        </w:tc>
        <w:tc>
          <w:tcPr>
            <w:tcW w:w="850" w:type="dxa"/>
            <w:shd w:val="clear" w:color="auto" w:fill="auto"/>
            <w:noWrap/>
            <w:vAlign w:val="center"/>
            <w:hideMark/>
          </w:tcPr>
          <w:p w14:paraId="69EBE7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A1868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55ABA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4F903CA" w14:textId="77777777" w:rsidTr="00A645A6">
        <w:trPr>
          <w:trHeight w:val="300"/>
        </w:trPr>
        <w:tc>
          <w:tcPr>
            <w:tcW w:w="739" w:type="dxa"/>
            <w:shd w:val="clear" w:color="auto" w:fill="auto"/>
            <w:noWrap/>
            <w:vAlign w:val="center"/>
            <w:hideMark/>
          </w:tcPr>
          <w:p w14:paraId="1546C8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88</w:t>
            </w:r>
          </w:p>
        </w:tc>
        <w:tc>
          <w:tcPr>
            <w:tcW w:w="5812" w:type="dxa"/>
            <w:shd w:val="clear" w:color="auto" w:fill="auto"/>
            <w:noWrap/>
            <w:vAlign w:val="center"/>
            <w:hideMark/>
          </w:tcPr>
          <w:p w14:paraId="57792E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ferro de 1x1/2"</w:t>
            </w:r>
          </w:p>
        </w:tc>
        <w:tc>
          <w:tcPr>
            <w:tcW w:w="850" w:type="dxa"/>
            <w:shd w:val="clear" w:color="auto" w:fill="auto"/>
            <w:noWrap/>
            <w:vAlign w:val="center"/>
            <w:hideMark/>
          </w:tcPr>
          <w:p w14:paraId="5F071A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2E9F71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5CF18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980D81F" w14:textId="77777777" w:rsidTr="00A645A6">
        <w:trPr>
          <w:trHeight w:val="300"/>
        </w:trPr>
        <w:tc>
          <w:tcPr>
            <w:tcW w:w="739" w:type="dxa"/>
            <w:shd w:val="clear" w:color="auto" w:fill="auto"/>
            <w:noWrap/>
            <w:vAlign w:val="center"/>
            <w:hideMark/>
          </w:tcPr>
          <w:p w14:paraId="401336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89</w:t>
            </w:r>
          </w:p>
        </w:tc>
        <w:tc>
          <w:tcPr>
            <w:tcW w:w="5812" w:type="dxa"/>
            <w:shd w:val="clear" w:color="auto" w:fill="auto"/>
            <w:noWrap/>
            <w:vAlign w:val="center"/>
            <w:hideMark/>
          </w:tcPr>
          <w:p w14:paraId="3C2819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ferro de 2"</w:t>
            </w:r>
          </w:p>
        </w:tc>
        <w:tc>
          <w:tcPr>
            <w:tcW w:w="850" w:type="dxa"/>
            <w:shd w:val="clear" w:color="auto" w:fill="auto"/>
            <w:noWrap/>
            <w:vAlign w:val="center"/>
            <w:hideMark/>
          </w:tcPr>
          <w:p w14:paraId="696619D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CFB04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4DA65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2E19E03" w14:textId="77777777" w:rsidTr="00A645A6">
        <w:trPr>
          <w:trHeight w:val="300"/>
        </w:trPr>
        <w:tc>
          <w:tcPr>
            <w:tcW w:w="739" w:type="dxa"/>
            <w:shd w:val="clear" w:color="auto" w:fill="auto"/>
            <w:noWrap/>
            <w:vAlign w:val="center"/>
            <w:hideMark/>
          </w:tcPr>
          <w:p w14:paraId="7EEFE4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90</w:t>
            </w:r>
          </w:p>
        </w:tc>
        <w:tc>
          <w:tcPr>
            <w:tcW w:w="5812" w:type="dxa"/>
            <w:shd w:val="clear" w:color="auto" w:fill="auto"/>
            <w:noWrap/>
            <w:vAlign w:val="center"/>
            <w:hideMark/>
          </w:tcPr>
          <w:p w14:paraId="542CF1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ferro de 1/2"</w:t>
            </w:r>
          </w:p>
        </w:tc>
        <w:tc>
          <w:tcPr>
            <w:tcW w:w="850" w:type="dxa"/>
            <w:shd w:val="clear" w:color="auto" w:fill="auto"/>
            <w:noWrap/>
            <w:vAlign w:val="center"/>
            <w:hideMark/>
          </w:tcPr>
          <w:p w14:paraId="5B3B3E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AEA1D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2827C2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84E8BDB" w14:textId="77777777" w:rsidTr="00A645A6">
        <w:trPr>
          <w:trHeight w:val="300"/>
        </w:trPr>
        <w:tc>
          <w:tcPr>
            <w:tcW w:w="739" w:type="dxa"/>
            <w:shd w:val="clear" w:color="auto" w:fill="auto"/>
            <w:noWrap/>
            <w:vAlign w:val="center"/>
            <w:hideMark/>
          </w:tcPr>
          <w:p w14:paraId="5477BB9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91</w:t>
            </w:r>
          </w:p>
        </w:tc>
        <w:tc>
          <w:tcPr>
            <w:tcW w:w="5812" w:type="dxa"/>
            <w:shd w:val="clear" w:color="auto" w:fill="auto"/>
            <w:noWrap/>
            <w:vAlign w:val="center"/>
            <w:hideMark/>
          </w:tcPr>
          <w:p w14:paraId="106597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ferro de 3/4"</w:t>
            </w:r>
          </w:p>
        </w:tc>
        <w:tc>
          <w:tcPr>
            <w:tcW w:w="850" w:type="dxa"/>
            <w:shd w:val="clear" w:color="auto" w:fill="auto"/>
            <w:noWrap/>
            <w:vAlign w:val="center"/>
            <w:hideMark/>
          </w:tcPr>
          <w:p w14:paraId="24669A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F526B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7F90C0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4F5AB90" w14:textId="77777777" w:rsidTr="00A645A6">
        <w:trPr>
          <w:trHeight w:val="300"/>
        </w:trPr>
        <w:tc>
          <w:tcPr>
            <w:tcW w:w="739" w:type="dxa"/>
            <w:shd w:val="clear" w:color="auto" w:fill="auto"/>
            <w:noWrap/>
            <w:vAlign w:val="center"/>
            <w:hideMark/>
          </w:tcPr>
          <w:p w14:paraId="585836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92</w:t>
            </w:r>
          </w:p>
        </w:tc>
        <w:tc>
          <w:tcPr>
            <w:tcW w:w="5812" w:type="dxa"/>
            <w:shd w:val="clear" w:color="auto" w:fill="auto"/>
            <w:noWrap/>
            <w:vAlign w:val="center"/>
            <w:hideMark/>
          </w:tcPr>
          <w:p w14:paraId="4B2868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ferro de 1"</w:t>
            </w:r>
          </w:p>
        </w:tc>
        <w:tc>
          <w:tcPr>
            <w:tcW w:w="850" w:type="dxa"/>
            <w:shd w:val="clear" w:color="auto" w:fill="auto"/>
            <w:noWrap/>
            <w:vAlign w:val="center"/>
            <w:hideMark/>
          </w:tcPr>
          <w:p w14:paraId="6830E99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77D8F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703B9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5CE3B51" w14:textId="77777777" w:rsidTr="00A645A6">
        <w:trPr>
          <w:trHeight w:val="300"/>
        </w:trPr>
        <w:tc>
          <w:tcPr>
            <w:tcW w:w="739" w:type="dxa"/>
            <w:shd w:val="clear" w:color="auto" w:fill="auto"/>
            <w:noWrap/>
            <w:vAlign w:val="center"/>
            <w:hideMark/>
          </w:tcPr>
          <w:p w14:paraId="2FC364C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93</w:t>
            </w:r>
          </w:p>
        </w:tc>
        <w:tc>
          <w:tcPr>
            <w:tcW w:w="5812" w:type="dxa"/>
            <w:shd w:val="clear" w:color="auto" w:fill="auto"/>
            <w:noWrap/>
            <w:vAlign w:val="center"/>
            <w:hideMark/>
          </w:tcPr>
          <w:p w14:paraId="75FD88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PVC cola de 20 mm</w:t>
            </w:r>
          </w:p>
        </w:tc>
        <w:tc>
          <w:tcPr>
            <w:tcW w:w="850" w:type="dxa"/>
            <w:shd w:val="clear" w:color="auto" w:fill="auto"/>
            <w:noWrap/>
            <w:vAlign w:val="center"/>
            <w:hideMark/>
          </w:tcPr>
          <w:p w14:paraId="1A6C38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4BD983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885886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749585B" w14:textId="77777777" w:rsidTr="00A645A6">
        <w:trPr>
          <w:trHeight w:val="300"/>
        </w:trPr>
        <w:tc>
          <w:tcPr>
            <w:tcW w:w="739" w:type="dxa"/>
            <w:shd w:val="clear" w:color="auto" w:fill="auto"/>
            <w:noWrap/>
            <w:vAlign w:val="center"/>
            <w:hideMark/>
          </w:tcPr>
          <w:p w14:paraId="03C68E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94</w:t>
            </w:r>
          </w:p>
        </w:tc>
        <w:tc>
          <w:tcPr>
            <w:tcW w:w="5812" w:type="dxa"/>
            <w:shd w:val="clear" w:color="auto" w:fill="auto"/>
            <w:noWrap/>
            <w:vAlign w:val="center"/>
            <w:hideMark/>
          </w:tcPr>
          <w:p w14:paraId="734A63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Cotovelo (joelho) 90º PVC cola de 25 mm</w:t>
            </w:r>
          </w:p>
        </w:tc>
        <w:tc>
          <w:tcPr>
            <w:tcW w:w="850" w:type="dxa"/>
            <w:shd w:val="clear" w:color="auto" w:fill="auto"/>
            <w:noWrap/>
            <w:vAlign w:val="center"/>
            <w:hideMark/>
          </w:tcPr>
          <w:p w14:paraId="07E322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FB864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004E81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281357F" w14:textId="77777777" w:rsidTr="00A645A6">
        <w:trPr>
          <w:trHeight w:val="300"/>
        </w:trPr>
        <w:tc>
          <w:tcPr>
            <w:tcW w:w="739" w:type="dxa"/>
            <w:shd w:val="clear" w:color="auto" w:fill="auto"/>
            <w:noWrap/>
            <w:vAlign w:val="center"/>
            <w:hideMark/>
          </w:tcPr>
          <w:p w14:paraId="03CF81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95</w:t>
            </w:r>
          </w:p>
        </w:tc>
        <w:tc>
          <w:tcPr>
            <w:tcW w:w="5812" w:type="dxa"/>
            <w:shd w:val="clear" w:color="auto" w:fill="auto"/>
            <w:noWrap/>
            <w:vAlign w:val="center"/>
            <w:hideMark/>
          </w:tcPr>
          <w:p w14:paraId="4A9EB7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bipolar 15 A</w:t>
            </w:r>
          </w:p>
        </w:tc>
        <w:tc>
          <w:tcPr>
            <w:tcW w:w="850" w:type="dxa"/>
            <w:shd w:val="clear" w:color="auto" w:fill="auto"/>
            <w:noWrap/>
            <w:vAlign w:val="center"/>
            <w:hideMark/>
          </w:tcPr>
          <w:p w14:paraId="460163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E4FE5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A26185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4DC6425" w14:textId="77777777" w:rsidTr="00A645A6">
        <w:trPr>
          <w:trHeight w:val="300"/>
        </w:trPr>
        <w:tc>
          <w:tcPr>
            <w:tcW w:w="739" w:type="dxa"/>
            <w:shd w:val="clear" w:color="auto" w:fill="auto"/>
            <w:noWrap/>
            <w:vAlign w:val="center"/>
            <w:hideMark/>
          </w:tcPr>
          <w:p w14:paraId="71EE2C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96</w:t>
            </w:r>
          </w:p>
        </w:tc>
        <w:tc>
          <w:tcPr>
            <w:tcW w:w="5812" w:type="dxa"/>
            <w:shd w:val="clear" w:color="auto" w:fill="auto"/>
            <w:noWrap/>
            <w:vAlign w:val="center"/>
            <w:hideMark/>
          </w:tcPr>
          <w:p w14:paraId="5922329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bipolar 2 x 20A</w:t>
            </w:r>
          </w:p>
        </w:tc>
        <w:tc>
          <w:tcPr>
            <w:tcW w:w="850" w:type="dxa"/>
            <w:shd w:val="clear" w:color="auto" w:fill="auto"/>
            <w:noWrap/>
            <w:vAlign w:val="center"/>
            <w:hideMark/>
          </w:tcPr>
          <w:p w14:paraId="0FFB75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3CE2A3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D9F57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1736DFB" w14:textId="77777777" w:rsidTr="00A645A6">
        <w:trPr>
          <w:trHeight w:val="300"/>
        </w:trPr>
        <w:tc>
          <w:tcPr>
            <w:tcW w:w="739" w:type="dxa"/>
            <w:shd w:val="clear" w:color="auto" w:fill="auto"/>
            <w:noWrap/>
            <w:vAlign w:val="center"/>
            <w:hideMark/>
          </w:tcPr>
          <w:p w14:paraId="55FABD0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97</w:t>
            </w:r>
          </w:p>
        </w:tc>
        <w:tc>
          <w:tcPr>
            <w:tcW w:w="5812" w:type="dxa"/>
            <w:shd w:val="clear" w:color="auto" w:fill="auto"/>
            <w:noWrap/>
            <w:vAlign w:val="center"/>
            <w:hideMark/>
          </w:tcPr>
          <w:p w14:paraId="0F328A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bipolar 2 x 30A</w:t>
            </w:r>
          </w:p>
        </w:tc>
        <w:tc>
          <w:tcPr>
            <w:tcW w:w="850" w:type="dxa"/>
            <w:shd w:val="clear" w:color="auto" w:fill="auto"/>
            <w:noWrap/>
            <w:vAlign w:val="center"/>
            <w:hideMark/>
          </w:tcPr>
          <w:p w14:paraId="20F2DCF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2012C42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AFB9A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E2CBC03" w14:textId="77777777" w:rsidTr="00A645A6">
        <w:trPr>
          <w:trHeight w:val="300"/>
        </w:trPr>
        <w:tc>
          <w:tcPr>
            <w:tcW w:w="739" w:type="dxa"/>
            <w:shd w:val="clear" w:color="auto" w:fill="auto"/>
            <w:noWrap/>
            <w:vAlign w:val="center"/>
            <w:hideMark/>
          </w:tcPr>
          <w:p w14:paraId="744F27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98</w:t>
            </w:r>
          </w:p>
        </w:tc>
        <w:tc>
          <w:tcPr>
            <w:tcW w:w="5812" w:type="dxa"/>
            <w:shd w:val="clear" w:color="auto" w:fill="auto"/>
            <w:noWrap/>
            <w:vAlign w:val="center"/>
            <w:hideMark/>
          </w:tcPr>
          <w:p w14:paraId="1BBE5E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bipolar 2 x 40A</w:t>
            </w:r>
          </w:p>
        </w:tc>
        <w:tc>
          <w:tcPr>
            <w:tcW w:w="850" w:type="dxa"/>
            <w:shd w:val="clear" w:color="auto" w:fill="auto"/>
            <w:noWrap/>
            <w:vAlign w:val="center"/>
            <w:hideMark/>
          </w:tcPr>
          <w:p w14:paraId="713DCC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ADCC6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2B2BD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57D1B3A" w14:textId="77777777" w:rsidTr="00A645A6">
        <w:trPr>
          <w:trHeight w:val="300"/>
        </w:trPr>
        <w:tc>
          <w:tcPr>
            <w:tcW w:w="739" w:type="dxa"/>
            <w:shd w:val="clear" w:color="auto" w:fill="auto"/>
            <w:noWrap/>
            <w:vAlign w:val="center"/>
            <w:hideMark/>
          </w:tcPr>
          <w:p w14:paraId="6535782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99</w:t>
            </w:r>
          </w:p>
        </w:tc>
        <w:tc>
          <w:tcPr>
            <w:tcW w:w="5812" w:type="dxa"/>
            <w:shd w:val="clear" w:color="auto" w:fill="auto"/>
            <w:noWrap/>
            <w:vAlign w:val="center"/>
            <w:hideMark/>
          </w:tcPr>
          <w:p w14:paraId="4F508C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10A</w:t>
            </w:r>
          </w:p>
        </w:tc>
        <w:tc>
          <w:tcPr>
            <w:tcW w:w="850" w:type="dxa"/>
            <w:shd w:val="clear" w:color="auto" w:fill="auto"/>
            <w:noWrap/>
            <w:vAlign w:val="center"/>
            <w:hideMark/>
          </w:tcPr>
          <w:p w14:paraId="603093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2983F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5CE46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447A81A" w14:textId="77777777" w:rsidTr="00A645A6">
        <w:trPr>
          <w:trHeight w:val="300"/>
        </w:trPr>
        <w:tc>
          <w:tcPr>
            <w:tcW w:w="739" w:type="dxa"/>
            <w:shd w:val="clear" w:color="auto" w:fill="auto"/>
            <w:noWrap/>
            <w:vAlign w:val="center"/>
            <w:hideMark/>
          </w:tcPr>
          <w:p w14:paraId="1B8A53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5812" w:type="dxa"/>
            <w:shd w:val="clear" w:color="auto" w:fill="auto"/>
            <w:noWrap/>
            <w:vAlign w:val="center"/>
            <w:hideMark/>
          </w:tcPr>
          <w:p w14:paraId="24C4FB8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15A</w:t>
            </w:r>
          </w:p>
        </w:tc>
        <w:tc>
          <w:tcPr>
            <w:tcW w:w="850" w:type="dxa"/>
            <w:shd w:val="clear" w:color="auto" w:fill="auto"/>
            <w:noWrap/>
            <w:vAlign w:val="center"/>
            <w:hideMark/>
          </w:tcPr>
          <w:p w14:paraId="33F27C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789D45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471FE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B2C94D5" w14:textId="77777777" w:rsidTr="00A645A6">
        <w:trPr>
          <w:trHeight w:val="300"/>
        </w:trPr>
        <w:tc>
          <w:tcPr>
            <w:tcW w:w="739" w:type="dxa"/>
            <w:shd w:val="clear" w:color="auto" w:fill="auto"/>
            <w:noWrap/>
            <w:vAlign w:val="center"/>
            <w:hideMark/>
          </w:tcPr>
          <w:p w14:paraId="2C08D3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101</w:t>
            </w:r>
          </w:p>
        </w:tc>
        <w:tc>
          <w:tcPr>
            <w:tcW w:w="5812" w:type="dxa"/>
            <w:shd w:val="clear" w:color="auto" w:fill="auto"/>
            <w:noWrap/>
            <w:vAlign w:val="center"/>
            <w:hideMark/>
          </w:tcPr>
          <w:p w14:paraId="69B2179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20A</w:t>
            </w:r>
          </w:p>
        </w:tc>
        <w:tc>
          <w:tcPr>
            <w:tcW w:w="850" w:type="dxa"/>
            <w:shd w:val="clear" w:color="auto" w:fill="auto"/>
            <w:noWrap/>
            <w:vAlign w:val="center"/>
            <w:hideMark/>
          </w:tcPr>
          <w:p w14:paraId="703FFD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61FD79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439DE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BB75EB2" w14:textId="77777777" w:rsidTr="00A645A6">
        <w:trPr>
          <w:trHeight w:val="300"/>
        </w:trPr>
        <w:tc>
          <w:tcPr>
            <w:tcW w:w="739" w:type="dxa"/>
            <w:shd w:val="clear" w:color="auto" w:fill="auto"/>
            <w:noWrap/>
            <w:vAlign w:val="center"/>
            <w:hideMark/>
          </w:tcPr>
          <w:p w14:paraId="085692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102</w:t>
            </w:r>
          </w:p>
        </w:tc>
        <w:tc>
          <w:tcPr>
            <w:tcW w:w="5812" w:type="dxa"/>
            <w:shd w:val="clear" w:color="auto" w:fill="auto"/>
            <w:noWrap/>
            <w:vAlign w:val="center"/>
            <w:hideMark/>
          </w:tcPr>
          <w:p w14:paraId="7C2E2B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25A</w:t>
            </w:r>
          </w:p>
        </w:tc>
        <w:tc>
          <w:tcPr>
            <w:tcW w:w="850" w:type="dxa"/>
            <w:shd w:val="clear" w:color="auto" w:fill="auto"/>
            <w:noWrap/>
            <w:vAlign w:val="center"/>
            <w:hideMark/>
          </w:tcPr>
          <w:p w14:paraId="125170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5966A1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15602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898EBEC" w14:textId="77777777" w:rsidTr="00A645A6">
        <w:trPr>
          <w:trHeight w:val="300"/>
        </w:trPr>
        <w:tc>
          <w:tcPr>
            <w:tcW w:w="739" w:type="dxa"/>
            <w:shd w:val="clear" w:color="auto" w:fill="auto"/>
            <w:noWrap/>
            <w:vAlign w:val="center"/>
            <w:hideMark/>
          </w:tcPr>
          <w:p w14:paraId="74B8D1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103</w:t>
            </w:r>
          </w:p>
        </w:tc>
        <w:tc>
          <w:tcPr>
            <w:tcW w:w="5812" w:type="dxa"/>
            <w:shd w:val="clear" w:color="auto" w:fill="auto"/>
            <w:noWrap/>
            <w:vAlign w:val="center"/>
            <w:hideMark/>
          </w:tcPr>
          <w:p w14:paraId="713C43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30A</w:t>
            </w:r>
          </w:p>
        </w:tc>
        <w:tc>
          <w:tcPr>
            <w:tcW w:w="850" w:type="dxa"/>
            <w:shd w:val="clear" w:color="auto" w:fill="auto"/>
            <w:noWrap/>
            <w:vAlign w:val="center"/>
            <w:hideMark/>
          </w:tcPr>
          <w:p w14:paraId="2FEE7F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6BA875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8A5B8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5800BB8" w14:textId="77777777" w:rsidTr="00A645A6">
        <w:trPr>
          <w:trHeight w:val="300"/>
        </w:trPr>
        <w:tc>
          <w:tcPr>
            <w:tcW w:w="739" w:type="dxa"/>
            <w:shd w:val="clear" w:color="auto" w:fill="auto"/>
            <w:noWrap/>
            <w:vAlign w:val="center"/>
            <w:hideMark/>
          </w:tcPr>
          <w:p w14:paraId="2D9FA3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104</w:t>
            </w:r>
          </w:p>
        </w:tc>
        <w:tc>
          <w:tcPr>
            <w:tcW w:w="5812" w:type="dxa"/>
            <w:shd w:val="clear" w:color="auto" w:fill="auto"/>
            <w:noWrap/>
            <w:vAlign w:val="center"/>
            <w:hideMark/>
          </w:tcPr>
          <w:p w14:paraId="605760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40A</w:t>
            </w:r>
          </w:p>
        </w:tc>
        <w:tc>
          <w:tcPr>
            <w:tcW w:w="850" w:type="dxa"/>
            <w:shd w:val="clear" w:color="auto" w:fill="auto"/>
            <w:noWrap/>
            <w:vAlign w:val="center"/>
            <w:hideMark/>
          </w:tcPr>
          <w:p w14:paraId="131BB0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w:t>
            </w:r>
          </w:p>
        </w:tc>
        <w:tc>
          <w:tcPr>
            <w:tcW w:w="709" w:type="dxa"/>
            <w:shd w:val="clear" w:color="auto" w:fill="auto"/>
            <w:noWrap/>
            <w:vAlign w:val="center"/>
            <w:hideMark/>
          </w:tcPr>
          <w:p w14:paraId="2841D7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1069B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2BD34F2" w14:textId="77777777" w:rsidTr="00A645A6">
        <w:trPr>
          <w:trHeight w:val="300"/>
        </w:trPr>
        <w:tc>
          <w:tcPr>
            <w:tcW w:w="739" w:type="dxa"/>
            <w:shd w:val="clear" w:color="auto" w:fill="auto"/>
            <w:noWrap/>
            <w:vAlign w:val="center"/>
            <w:hideMark/>
          </w:tcPr>
          <w:p w14:paraId="4C4E87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105</w:t>
            </w:r>
          </w:p>
        </w:tc>
        <w:tc>
          <w:tcPr>
            <w:tcW w:w="5812" w:type="dxa"/>
            <w:shd w:val="clear" w:color="auto" w:fill="auto"/>
            <w:noWrap/>
            <w:vAlign w:val="center"/>
            <w:hideMark/>
          </w:tcPr>
          <w:p w14:paraId="7BB625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monopolar 50A</w:t>
            </w:r>
          </w:p>
        </w:tc>
        <w:tc>
          <w:tcPr>
            <w:tcW w:w="850" w:type="dxa"/>
            <w:shd w:val="clear" w:color="auto" w:fill="auto"/>
            <w:noWrap/>
            <w:vAlign w:val="center"/>
            <w:hideMark/>
          </w:tcPr>
          <w:p w14:paraId="15CB419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19F9CD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34FAD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F79B6EE" w14:textId="77777777" w:rsidTr="00A645A6">
        <w:trPr>
          <w:trHeight w:val="300"/>
        </w:trPr>
        <w:tc>
          <w:tcPr>
            <w:tcW w:w="739" w:type="dxa"/>
            <w:shd w:val="clear" w:color="auto" w:fill="auto"/>
            <w:noWrap/>
            <w:vAlign w:val="center"/>
            <w:hideMark/>
          </w:tcPr>
          <w:p w14:paraId="1FA4F5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106</w:t>
            </w:r>
          </w:p>
        </w:tc>
        <w:tc>
          <w:tcPr>
            <w:tcW w:w="5812" w:type="dxa"/>
            <w:shd w:val="clear" w:color="auto" w:fill="auto"/>
            <w:noWrap/>
            <w:vAlign w:val="center"/>
            <w:hideMark/>
          </w:tcPr>
          <w:p w14:paraId="166C8F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20A</w:t>
            </w:r>
          </w:p>
        </w:tc>
        <w:tc>
          <w:tcPr>
            <w:tcW w:w="850" w:type="dxa"/>
            <w:shd w:val="clear" w:color="auto" w:fill="auto"/>
            <w:noWrap/>
            <w:vAlign w:val="center"/>
            <w:hideMark/>
          </w:tcPr>
          <w:p w14:paraId="5DD7FE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240FB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1F643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BB97F46" w14:textId="77777777" w:rsidTr="00A645A6">
        <w:trPr>
          <w:trHeight w:val="300"/>
        </w:trPr>
        <w:tc>
          <w:tcPr>
            <w:tcW w:w="739" w:type="dxa"/>
            <w:shd w:val="clear" w:color="auto" w:fill="auto"/>
            <w:noWrap/>
            <w:vAlign w:val="center"/>
            <w:hideMark/>
          </w:tcPr>
          <w:p w14:paraId="2B6BAA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107</w:t>
            </w:r>
          </w:p>
        </w:tc>
        <w:tc>
          <w:tcPr>
            <w:tcW w:w="5812" w:type="dxa"/>
            <w:shd w:val="clear" w:color="auto" w:fill="auto"/>
            <w:noWrap/>
            <w:vAlign w:val="center"/>
            <w:hideMark/>
          </w:tcPr>
          <w:p w14:paraId="5C88C6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30A</w:t>
            </w:r>
          </w:p>
        </w:tc>
        <w:tc>
          <w:tcPr>
            <w:tcW w:w="850" w:type="dxa"/>
            <w:shd w:val="clear" w:color="auto" w:fill="auto"/>
            <w:noWrap/>
            <w:vAlign w:val="center"/>
            <w:hideMark/>
          </w:tcPr>
          <w:p w14:paraId="0644258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7F5F6A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A7A2A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6692921" w14:textId="77777777" w:rsidTr="00A645A6">
        <w:trPr>
          <w:trHeight w:val="300"/>
        </w:trPr>
        <w:tc>
          <w:tcPr>
            <w:tcW w:w="739" w:type="dxa"/>
            <w:shd w:val="clear" w:color="auto" w:fill="auto"/>
            <w:noWrap/>
            <w:vAlign w:val="center"/>
            <w:hideMark/>
          </w:tcPr>
          <w:p w14:paraId="665449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108</w:t>
            </w:r>
          </w:p>
        </w:tc>
        <w:tc>
          <w:tcPr>
            <w:tcW w:w="5812" w:type="dxa"/>
            <w:shd w:val="clear" w:color="auto" w:fill="auto"/>
            <w:noWrap/>
            <w:vAlign w:val="center"/>
            <w:hideMark/>
          </w:tcPr>
          <w:p w14:paraId="4A8E6F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40 A</w:t>
            </w:r>
          </w:p>
        </w:tc>
        <w:tc>
          <w:tcPr>
            <w:tcW w:w="850" w:type="dxa"/>
            <w:shd w:val="clear" w:color="auto" w:fill="auto"/>
            <w:noWrap/>
            <w:vAlign w:val="center"/>
            <w:hideMark/>
          </w:tcPr>
          <w:p w14:paraId="554C63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E8FF2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358881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E172274" w14:textId="77777777" w:rsidTr="00A645A6">
        <w:trPr>
          <w:trHeight w:val="300"/>
        </w:trPr>
        <w:tc>
          <w:tcPr>
            <w:tcW w:w="739" w:type="dxa"/>
            <w:shd w:val="clear" w:color="auto" w:fill="auto"/>
            <w:noWrap/>
            <w:vAlign w:val="center"/>
            <w:hideMark/>
          </w:tcPr>
          <w:p w14:paraId="5B5BA3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109</w:t>
            </w:r>
          </w:p>
        </w:tc>
        <w:tc>
          <w:tcPr>
            <w:tcW w:w="5812" w:type="dxa"/>
            <w:shd w:val="clear" w:color="auto" w:fill="auto"/>
            <w:noWrap/>
            <w:vAlign w:val="center"/>
            <w:hideMark/>
          </w:tcPr>
          <w:p w14:paraId="65AA3D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50A</w:t>
            </w:r>
          </w:p>
        </w:tc>
        <w:tc>
          <w:tcPr>
            <w:tcW w:w="850" w:type="dxa"/>
            <w:shd w:val="clear" w:color="auto" w:fill="auto"/>
            <w:noWrap/>
            <w:vAlign w:val="center"/>
            <w:hideMark/>
          </w:tcPr>
          <w:p w14:paraId="4EF558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35471C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4236C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07D8A0C" w14:textId="77777777" w:rsidTr="00A645A6">
        <w:trPr>
          <w:trHeight w:val="300"/>
        </w:trPr>
        <w:tc>
          <w:tcPr>
            <w:tcW w:w="739" w:type="dxa"/>
            <w:shd w:val="clear" w:color="auto" w:fill="auto"/>
            <w:noWrap/>
            <w:vAlign w:val="center"/>
            <w:hideMark/>
          </w:tcPr>
          <w:p w14:paraId="3891B23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110</w:t>
            </w:r>
          </w:p>
        </w:tc>
        <w:tc>
          <w:tcPr>
            <w:tcW w:w="5812" w:type="dxa"/>
            <w:shd w:val="clear" w:color="auto" w:fill="auto"/>
            <w:noWrap/>
            <w:vAlign w:val="center"/>
            <w:hideMark/>
          </w:tcPr>
          <w:p w14:paraId="486F3F1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70A</w:t>
            </w:r>
          </w:p>
        </w:tc>
        <w:tc>
          <w:tcPr>
            <w:tcW w:w="850" w:type="dxa"/>
            <w:shd w:val="clear" w:color="auto" w:fill="auto"/>
            <w:noWrap/>
            <w:vAlign w:val="center"/>
            <w:hideMark/>
          </w:tcPr>
          <w:p w14:paraId="6ED48EB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w:t>
            </w:r>
          </w:p>
        </w:tc>
        <w:tc>
          <w:tcPr>
            <w:tcW w:w="709" w:type="dxa"/>
            <w:shd w:val="clear" w:color="auto" w:fill="auto"/>
            <w:noWrap/>
            <w:vAlign w:val="center"/>
            <w:hideMark/>
          </w:tcPr>
          <w:p w14:paraId="6B745DF1" w14:textId="3038FD75"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A44E7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43CDF51" w14:textId="77777777" w:rsidTr="00A645A6">
        <w:trPr>
          <w:trHeight w:val="300"/>
        </w:trPr>
        <w:tc>
          <w:tcPr>
            <w:tcW w:w="739" w:type="dxa"/>
            <w:shd w:val="clear" w:color="auto" w:fill="auto"/>
            <w:noWrap/>
            <w:vAlign w:val="center"/>
            <w:hideMark/>
          </w:tcPr>
          <w:p w14:paraId="1B25E1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111</w:t>
            </w:r>
          </w:p>
        </w:tc>
        <w:tc>
          <w:tcPr>
            <w:tcW w:w="5812" w:type="dxa"/>
            <w:shd w:val="clear" w:color="auto" w:fill="auto"/>
            <w:noWrap/>
            <w:vAlign w:val="center"/>
            <w:hideMark/>
          </w:tcPr>
          <w:p w14:paraId="175252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100 A</w:t>
            </w:r>
          </w:p>
        </w:tc>
        <w:tc>
          <w:tcPr>
            <w:tcW w:w="850" w:type="dxa"/>
            <w:shd w:val="clear" w:color="auto" w:fill="auto"/>
            <w:noWrap/>
            <w:vAlign w:val="center"/>
            <w:hideMark/>
          </w:tcPr>
          <w:p w14:paraId="4C2470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D01D1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9D826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5E1ECEA" w14:textId="77777777" w:rsidTr="00A645A6">
        <w:trPr>
          <w:trHeight w:val="300"/>
        </w:trPr>
        <w:tc>
          <w:tcPr>
            <w:tcW w:w="739" w:type="dxa"/>
            <w:shd w:val="clear" w:color="auto" w:fill="auto"/>
            <w:noWrap/>
            <w:vAlign w:val="center"/>
            <w:hideMark/>
          </w:tcPr>
          <w:p w14:paraId="1E4FF9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112</w:t>
            </w:r>
          </w:p>
        </w:tc>
        <w:tc>
          <w:tcPr>
            <w:tcW w:w="5812" w:type="dxa"/>
            <w:shd w:val="clear" w:color="auto" w:fill="auto"/>
            <w:noWrap/>
            <w:vAlign w:val="center"/>
            <w:hideMark/>
          </w:tcPr>
          <w:p w14:paraId="7D32AD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150 A</w:t>
            </w:r>
          </w:p>
        </w:tc>
        <w:tc>
          <w:tcPr>
            <w:tcW w:w="850" w:type="dxa"/>
            <w:shd w:val="clear" w:color="auto" w:fill="auto"/>
            <w:noWrap/>
            <w:vAlign w:val="center"/>
            <w:hideMark/>
          </w:tcPr>
          <w:p w14:paraId="1C31CD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3DA7BB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6D85F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2C26936" w14:textId="77777777" w:rsidTr="00A645A6">
        <w:trPr>
          <w:trHeight w:val="300"/>
        </w:trPr>
        <w:tc>
          <w:tcPr>
            <w:tcW w:w="739" w:type="dxa"/>
            <w:shd w:val="clear" w:color="auto" w:fill="auto"/>
            <w:noWrap/>
            <w:vAlign w:val="center"/>
            <w:hideMark/>
          </w:tcPr>
          <w:p w14:paraId="174A81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113</w:t>
            </w:r>
          </w:p>
        </w:tc>
        <w:tc>
          <w:tcPr>
            <w:tcW w:w="5812" w:type="dxa"/>
            <w:shd w:val="clear" w:color="auto" w:fill="auto"/>
            <w:noWrap/>
            <w:vAlign w:val="center"/>
            <w:hideMark/>
          </w:tcPr>
          <w:p w14:paraId="2060C48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200 A</w:t>
            </w:r>
          </w:p>
        </w:tc>
        <w:tc>
          <w:tcPr>
            <w:tcW w:w="850" w:type="dxa"/>
            <w:shd w:val="clear" w:color="auto" w:fill="auto"/>
            <w:noWrap/>
            <w:vAlign w:val="center"/>
            <w:hideMark/>
          </w:tcPr>
          <w:p w14:paraId="3B60026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6D47F1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C0765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E15C292" w14:textId="77777777" w:rsidTr="00A645A6">
        <w:trPr>
          <w:trHeight w:val="300"/>
        </w:trPr>
        <w:tc>
          <w:tcPr>
            <w:tcW w:w="739" w:type="dxa"/>
            <w:shd w:val="clear" w:color="auto" w:fill="auto"/>
            <w:noWrap/>
            <w:vAlign w:val="center"/>
            <w:hideMark/>
          </w:tcPr>
          <w:p w14:paraId="374B170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114</w:t>
            </w:r>
          </w:p>
        </w:tc>
        <w:tc>
          <w:tcPr>
            <w:tcW w:w="5812" w:type="dxa"/>
            <w:shd w:val="clear" w:color="auto" w:fill="auto"/>
            <w:noWrap/>
            <w:vAlign w:val="center"/>
            <w:hideMark/>
          </w:tcPr>
          <w:p w14:paraId="56C057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3 x 50A</w:t>
            </w:r>
          </w:p>
        </w:tc>
        <w:tc>
          <w:tcPr>
            <w:tcW w:w="850" w:type="dxa"/>
            <w:shd w:val="clear" w:color="auto" w:fill="auto"/>
            <w:noWrap/>
            <w:vAlign w:val="center"/>
            <w:hideMark/>
          </w:tcPr>
          <w:p w14:paraId="2BDBDE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D01958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0D1722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77FD32C" w14:textId="77777777" w:rsidTr="00A645A6">
        <w:trPr>
          <w:trHeight w:val="300"/>
        </w:trPr>
        <w:tc>
          <w:tcPr>
            <w:tcW w:w="739" w:type="dxa"/>
            <w:shd w:val="clear" w:color="auto" w:fill="auto"/>
            <w:noWrap/>
            <w:vAlign w:val="center"/>
            <w:hideMark/>
          </w:tcPr>
          <w:p w14:paraId="53D64AE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115</w:t>
            </w:r>
          </w:p>
        </w:tc>
        <w:tc>
          <w:tcPr>
            <w:tcW w:w="5812" w:type="dxa"/>
            <w:shd w:val="clear" w:color="auto" w:fill="auto"/>
            <w:noWrap/>
            <w:vAlign w:val="center"/>
            <w:hideMark/>
          </w:tcPr>
          <w:p w14:paraId="5F0487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3 x 60A</w:t>
            </w:r>
          </w:p>
        </w:tc>
        <w:tc>
          <w:tcPr>
            <w:tcW w:w="850" w:type="dxa"/>
            <w:shd w:val="clear" w:color="auto" w:fill="auto"/>
            <w:noWrap/>
            <w:vAlign w:val="center"/>
            <w:hideMark/>
          </w:tcPr>
          <w:p w14:paraId="4BCDAA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C0991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61FA8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4B62AF0" w14:textId="77777777" w:rsidTr="00A645A6">
        <w:trPr>
          <w:trHeight w:val="300"/>
        </w:trPr>
        <w:tc>
          <w:tcPr>
            <w:tcW w:w="739" w:type="dxa"/>
            <w:shd w:val="clear" w:color="auto" w:fill="auto"/>
            <w:noWrap/>
            <w:vAlign w:val="center"/>
            <w:hideMark/>
          </w:tcPr>
          <w:p w14:paraId="4DD4F28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116</w:t>
            </w:r>
          </w:p>
        </w:tc>
        <w:tc>
          <w:tcPr>
            <w:tcW w:w="5812" w:type="dxa"/>
            <w:shd w:val="clear" w:color="auto" w:fill="auto"/>
            <w:noWrap/>
            <w:vAlign w:val="center"/>
            <w:hideMark/>
          </w:tcPr>
          <w:p w14:paraId="7D694A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termomagnetico</w:t>
            </w:r>
            <w:proofErr w:type="spellEnd"/>
            <w:r w:rsidRPr="003A37CE">
              <w:rPr>
                <w:rFonts w:ascii="Arial" w:hAnsi="Arial" w:cs="Arial"/>
                <w:color w:val="000000"/>
                <w:sz w:val="22"/>
                <w:szCs w:val="22"/>
              </w:rPr>
              <w:t xml:space="preserve"> tripolar 3 x 70A</w:t>
            </w:r>
          </w:p>
        </w:tc>
        <w:tc>
          <w:tcPr>
            <w:tcW w:w="850" w:type="dxa"/>
            <w:shd w:val="clear" w:color="auto" w:fill="auto"/>
            <w:noWrap/>
            <w:vAlign w:val="center"/>
            <w:hideMark/>
          </w:tcPr>
          <w:p w14:paraId="4B58736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B5078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92252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C694A1E" w14:textId="77777777" w:rsidTr="00A645A6">
        <w:trPr>
          <w:trHeight w:val="300"/>
        </w:trPr>
        <w:tc>
          <w:tcPr>
            <w:tcW w:w="739" w:type="dxa"/>
            <w:shd w:val="clear" w:color="auto" w:fill="auto"/>
            <w:noWrap/>
            <w:vAlign w:val="center"/>
            <w:hideMark/>
          </w:tcPr>
          <w:p w14:paraId="4B99F6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117</w:t>
            </w:r>
          </w:p>
        </w:tc>
        <w:tc>
          <w:tcPr>
            <w:tcW w:w="5812" w:type="dxa"/>
            <w:shd w:val="clear" w:color="auto" w:fill="auto"/>
            <w:noWrap/>
            <w:vAlign w:val="center"/>
            <w:hideMark/>
          </w:tcPr>
          <w:p w14:paraId="6C8EB69D"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10A</w:t>
            </w:r>
          </w:p>
        </w:tc>
        <w:tc>
          <w:tcPr>
            <w:tcW w:w="850" w:type="dxa"/>
            <w:shd w:val="clear" w:color="auto" w:fill="auto"/>
            <w:noWrap/>
            <w:vAlign w:val="center"/>
            <w:hideMark/>
          </w:tcPr>
          <w:p w14:paraId="3A00A6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45F2655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F2729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DFAF9E0" w14:textId="77777777" w:rsidTr="00A645A6">
        <w:trPr>
          <w:trHeight w:val="300"/>
        </w:trPr>
        <w:tc>
          <w:tcPr>
            <w:tcW w:w="739" w:type="dxa"/>
            <w:shd w:val="clear" w:color="auto" w:fill="auto"/>
            <w:noWrap/>
            <w:vAlign w:val="center"/>
            <w:hideMark/>
          </w:tcPr>
          <w:p w14:paraId="0E4D29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118</w:t>
            </w:r>
          </w:p>
        </w:tc>
        <w:tc>
          <w:tcPr>
            <w:tcW w:w="5812" w:type="dxa"/>
            <w:shd w:val="clear" w:color="auto" w:fill="auto"/>
            <w:noWrap/>
            <w:vAlign w:val="center"/>
            <w:hideMark/>
          </w:tcPr>
          <w:p w14:paraId="41329498"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15A</w:t>
            </w:r>
          </w:p>
        </w:tc>
        <w:tc>
          <w:tcPr>
            <w:tcW w:w="850" w:type="dxa"/>
            <w:shd w:val="clear" w:color="auto" w:fill="auto"/>
            <w:noWrap/>
            <w:vAlign w:val="center"/>
            <w:hideMark/>
          </w:tcPr>
          <w:p w14:paraId="4C7B69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3598B9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F1E71A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1D053D5" w14:textId="77777777" w:rsidTr="00A645A6">
        <w:trPr>
          <w:trHeight w:val="300"/>
        </w:trPr>
        <w:tc>
          <w:tcPr>
            <w:tcW w:w="739" w:type="dxa"/>
            <w:shd w:val="clear" w:color="auto" w:fill="auto"/>
            <w:noWrap/>
            <w:vAlign w:val="center"/>
            <w:hideMark/>
          </w:tcPr>
          <w:p w14:paraId="7050B0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119</w:t>
            </w:r>
          </w:p>
        </w:tc>
        <w:tc>
          <w:tcPr>
            <w:tcW w:w="5812" w:type="dxa"/>
            <w:shd w:val="clear" w:color="auto" w:fill="auto"/>
            <w:noWrap/>
            <w:vAlign w:val="center"/>
            <w:hideMark/>
          </w:tcPr>
          <w:p w14:paraId="629241E7"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20A</w:t>
            </w:r>
          </w:p>
        </w:tc>
        <w:tc>
          <w:tcPr>
            <w:tcW w:w="850" w:type="dxa"/>
            <w:shd w:val="clear" w:color="auto" w:fill="auto"/>
            <w:noWrap/>
            <w:vAlign w:val="center"/>
            <w:hideMark/>
          </w:tcPr>
          <w:p w14:paraId="1FF720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66B013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BE741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5E513E0" w14:textId="77777777" w:rsidTr="00A645A6">
        <w:trPr>
          <w:trHeight w:val="300"/>
        </w:trPr>
        <w:tc>
          <w:tcPr>
            <w:tcW w:w="739" w:type="dxa"/>
            <w:shd w:val="clear" w:color="auto" w:fill="auto"/>
            <w:noWrap/>
            <w:vAlign w:val="center"/>
            <w:hideMark/>
          </w:tcPr>
          <w:p w14:paraId="702CEA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120</w:t>
            </w:r>
          </w:p>
        </w:tc>
        <w:tc>
          <w:tcPr>
            <w:tcW w:w="5812" w:type="dxa"/>
            <w:shd w:val="clear" w:color="auto" w:fill="auto"/>
            <w:noWrap/>
            <w:vAlign w:val="center"/>
            <w:hideMark/>
          </w:tcPr>
          <w:p w14:paraId="061E75A4"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25A</w:t>
            </w:r>
          </w:p>
        </w:tc>
        <w:tc>
          <w:tcPr>
            <w:tcW w:w="850" w:type="dxa"/>
            <w:shd w:val="clear" w:color="auto" w:fill="auto"/>
            <w:noWrap/>
            <w:vAlign w:val="center"/>
            <w:hideMark/>
          </w:tcPr>
          <w:p w14:paraId="5993C80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80</w:t>
            </w:r>
          </w:p>
        </w:tc>
        <w:tc>
          <w:tcPr>
            <w:tcW w:w="709" w:type="dxa"/>
            <w:shd w:val="clear" w:color="auto" w:fill="auto"/>
            <w:noWrap/>
            <w:vAlign w:val="center"/>
            <w:hideMark/>
          </w:tcPr>
          <w:p w14:paraId="156E92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E00F5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B295382" w14:textId="77777777" w:rsidTr="00A645A6">
        <w:trPr>
          <w:trHeight w:val="300"/>
        </w:trPr>
        <w:tc>
          <w:tcPr>
            <w:tcW w:w="739" w:type="dxa"/>
            <w:shd w:val="clear" w:color="auto" w:fill="auto"/>
            <w:noWrap/>
            <w:vAlign w:val="center"/>
            <w:hideMark/>
          </w:tcPr>
          <w:p w14:paraId="103844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121</w:t>
            </w:r>
          </w:p>
        </w:tc>
        <w:tc>
          <w:tcPr>
            <w:tcW w:w="5812" w:type="dxa"/>
            <w:shd w:val="clear" w:color="auto" w:fill="auto"/>
            <w:noWrap/>
            <w:vAlign w:val="center"/>
            <w:hideMark/>
          </w:tcPr>
          <w:p w14:paraId="599A71F7"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30A</w:t>
            </w:r>
          </w:p>
        </w:tc>
        <w:tc>
          <w:tcPr>
            <w:tcW w:w="850" w:type="dxa"/>
            <w:shd w:val="clear" w:color="auto" w:fill="auto"/>
            <w:noWrap/>
            <w:vAlign w:val="center"/>
            <w:hideMark/>
          </w:tcPr>
          <w:p w14:paraId="1512F19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80</w:t>
            </w:r>
          </w:p>
        </w:tc>
        <w:tc>
          <w:tcPr>
            <w:tcW w:w="709" w:type="dxa"/>
            <w:shd w:val="clear" w:color="auto" w:fill="auto"/>
            <w:noWrap/>
            <w:vAlign w:val="center"/>
            <w:hideMark/>
          </w:tcPr>
          <w:p w14:paraId="12CBE8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3A565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8BD8586" w14:textId="77777777" w:rsidTr="00A645A6">
        <w:trPr>
          <w:trHeight w:val="300"/>
        </w:trPr>
        <w:tc>
          <w:tcPr>
            <w:tcW w:w="739" w:type="dxa"/>
            <w:shd w:val="clear" w:color="auto" w:fill="auto"/>
            <w:noWrap/>
            <w:vAlign w:val="center"/>
            <w:hideMark/>
          </w:tcPr>
          <w:p w14:paraId="2B75A29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122</w:t>
            </w:r>
          </w:p>
        </w:tc>
        <w:tc>
          <w:tcPr>
            <w:tcW w:w="5812" w:type="dxa"/>
            <w:shd w:val="clear" w:color="auto" w:fill="auto"/>
            <w:noWrap/>
            <w:vAlign w:val="center"/>
            <w:hideMark/>
          </w:tcPr>
          <w:p w14:paraId="5AEAE773"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40A</w:t>
            </w:r>
          </w:p>
        </w:tc>
        <w:tc>
          <w:tcPr>
            <w:tcW w:w="850" w:type="dxa"/>
            <w:shd w:val="clear" w:color="auto" w:fill="auto"/>
            <w:noWrap/>
            <w:vAlign w:val="center"/>
            <w:hideMark/>
          </w:tcPr>
          <w:p w14:paraId="00BDFE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13E862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5062B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EF16C0D" w14:textId="77777777" w:rsidTr="00A645A6">
        <w:trPr>
          <w:trHeight w:val="300"/>
        </w:trPr>
        <w:tc>
          <w:tcPr>
            <w:tcW w:w="739" w:type="dxa"/>
            <w:shd w:val="clear" w:color="auto" w:fill="auto"/>
            <w:noWrap/>
            <w:vAlign w:val="center"/>
            <w:hideMark/>
          </w:tcPr>
          <w:p w14:paraId="49B8446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123</w:t>
            </w:r>
          </w:p>
        </w:tc>
        <w:tc>
          <w:tcPr>
            <w:tcW w:w="5812" w:type="dxa"/>
            <w:shd w:val="clear" w:color="auto" w:fill="auto"/>
            <w:noWrap/>
            <w:vAlign w:val="center"/>
            <w:hideMark/>
          </w:tcPr>
          <w:p w14:paraId="3D247A95"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Dijuntor</w:t>
            </w:r>
            <w:proofErr w:type="spellEnd"/>
            <w:r w:rsidRPr="003A37CE">
              <w:rPr>
                <w:rFonts w:ascii="Arial" w:hAnsi="Arial" w:cs="Arial"/>
                <w:color w:val="000000"/>
                <w:sz w:val="22"/>
                <w:szCs w:val="22"/>
              </w:rPr>
              <w:t xml:space="preserve"> unipolar 1 x 50A</w:t>
            </w:r>
          </w:p>
        </w:tc>
        <w:tc>
          <w:tcPr>
            <w:tcW w:w="850" w:type="dxa"/>
            <w:shd w:val="clear" w:color="auto" w:fill="auto"/>
            <w:noWrap/>
            <w:vAlign w:val="center"/>
            <w:hideMark/>
          </w:tcPr>
          <w:p w14:paraId="3B7F80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2565BE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B455C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C967633" w14:textId="77777777" w:rsidTr="00A645A6">
        <w:trPr>
          <w:trHeight w:val="300"/>
        </w:trPr>
        <w:tc>
          <w:tcPr>
            <w:tcW w:w="739" w:type="dxa"/>
            <w:shd w:val="clear" w:color="auto" w:fill="auto"/>
            <w:noWrap/>
            <w:vAlign w:val="center"/>
            <w:hideMark/>
          </w:tcPr>
          <w:p w14:paraId="4ECB164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124</w:t>
            </w:r>
          </w:p>
        </w:tc>
        <w:tc>
          <w:tcPr>
            <w:tcW w:w="5812" w:type="dxa"/>
            <w:shd w:val="clear" w:color="auto" w:fill="auto"/>
            <w:noWrap/>
            <w:vAlign w:val="center"/>
            <w:hideMark/>
          </w:tcPr>
          <w:p w14:paraId="602256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eletronico</w:t>
            </w:r>
            <w:proofErr w:type="spellEnd"/>
            <w:r w:rsidRPr="003A37CE">
              <w:rPr>
                <w:rFonts w:ascii="Arial" w:hAnsi="Arial" w:cs="Arial"/>
                <w:color w:val="000000"/>
                <w:sz w:val="22"/>
                <w:szCs w:val="22"/>
              </w:rPr>
              <w:t xml:space="preserve"> unipolar 16 A</w:t>
            </w:r>
          </w:p>
        </w:tc>
        <w:tc>
          <w:tcPr>
            <w:tcW w:w="850" w:type="dxa"/>
            <w:shd w:val="clear" w:color="auto" w:fill="auto"/>
            <w:noWrap/>
            <w:vAlign w:val="center"/>
            <w:hideMark/>
          </w:tcPr>
          <w:p w14:paraId="205647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29123B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B8230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727078D" w14:textId="77777777" w:rsidTr="00A645A6">
        <w:trPr>
          <w:trHeight w:val="300"/>
        </w:trPr>
        <w:tc>
          <w:tcPr>
            <w:tcW w:w="739" w:type="dxa"/>
            <w:shd w:val="clear" w:color="auto" w:fill="auto"/>
            <w:noWrap/>
            <w:vAlign w:val="center"/>
            <w:hideMark/>
          </w:tcPr>
          <w:p w14:paraId="03413A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125</w:t>
            </w:r>
          </w:p>
        </w:tc>
        <w:tc>
          <w:tcPr>
            <w:tcW w:w="5812" w:type="dxa"/>
            <w:shd w:val="clear" w:color="auto" w:fill="auto"/>
            <w:noWrap/>
            <w:vAlign w:val="center"/>
            <w:hideMark/>
          </w:tcPr>
          <w:p w14:paraId="7870EE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Disjuntor </w:t>
            </w:r>
            <w:proofErr w:type="spellStart"/>
            <w:r w:rsidRPr="003A37CE">
              <w:rPr>
                <w:rFonts w:ascii="Arial" w:hAnsi="Arial" w:cs="Arial"/>
                <w:color w:val="000000"/>
                <w:sz w:val="22"/>
                <w:szCs w:val="22"/>
              </w:rPr>
              <w:t>eletronico</w:t>
            </w:r>
            <w:proofErr w:type="spellEnd"/>
            <w:r w:rsidRPr="003A37CE">
              <w:rPr>
                <w:rFonts w:ascii="Arial" w:hAnsi="Arial" w:cs="Arial"/>
                <w:color w:val="000000"/>
                <w:sz w:val="22"/>
                <w:szCs w:val="22"/>
              </w:rPr>
              <w:t xml:space="preserve"> unipolar 32 A</w:t>
            </w:r>
          </w:p>
        </w:tc>
        <w:tc>
          <w:tcPr>
            <w:tcW w:w="850" w:type="dxa"/>
            <w:shd w:val="clear" w:color="auto" w:fill="auto"/>
            <w:noWrap/>
            <w:vAlign w:val="center"/>
            <w:hideMark/>
          </w:tcPr>
          <w:p w14:paraId="1F6CEB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30A645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5B476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732017C" w14:textId="77777777" w:rsidTr="00A645A6">
        <w:trPr>
          <w:trHeight w:val="300"/>
        </w:trPr>
        <w:tc>
          <w:tcPr>
            <w:tcW w:w="739" w:type="dxa"/>
            <w:shd w:val="clear" w:color="auto" w:fill="auto"/>
            <w:noWrap/>
            <w:vAlign w:val="center"/>
            <w:hideMark/>
          </w:tcPr>
          <w:p w14:paraId="1F5966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126</w:t>
            </w:r>
          </w:p>
        </w:tc>
        <w:tc>
          <w:tcPr>
            <w:tcW w:w="5812" w:type="dxa"/>
            <w:shd w:val="clear" w:color="auto" w:fill="auto"/>
            <w:noWrap/>
            <w:vAlign w:val="center"/>
            <w:hideMark/>
          </w:tcPr>
          <w:p w14:paraId="43B61C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Dobradiça </w:t>
            </w:r>
            <w:proofErr w:type="spellStart"/>
            <w:r w:rsidRPr="003A37CE">
              <w:rPr>
                <w:rFonts w:ascii="Arial" w:hAnsi="Arial" w:cs="Arial"/>
                <w:color w:val="000000"/>
                <w:sz w:val="22"/>
                <w:szCs w:val="22"/>
              </w:rPr>
              <w:t>pol</w:t>
            </w:r>
            <w:proofErr w:type="spellEnd"/>
            <w:r w:rsidRPr="003A37CE">
              <w:rPr>
                <w:rFonts w:ascii="Arial" w:hAnsi="Arial" w:cs="Arial"/>
                <w:color w:val="000000"/>
                <w:sz w:val="22"/>
                <w:szCs w:val="22"/>
              </w:rPr>
              <w:t xml:space="preserve"> latão 3.1/2 x 3</w:t>
            </w:r>
          </w:p>
        </w:tc>
        <w:tc>
          <w:tcPr>
            <w:tcW w:w="850" w:type="dxa"/>
            <w:shd w:val="clear" w:color="auto" w:fill="auto"/>
            <w:noWrap/>
            <w:vAlign w:val="center"/>
            <w:hideMark/>
          </w:tcPr>
          <w:p w14:paraId="3C693D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C7483F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Caixa</w:t>
            </w:r>
          </w:p>
        </w:tc>
        <w:tc>
          <w:tcPr>
            <w:tcW w:w="1276" w:type="dxa"/>
            <w:shd w:val="clear" w:color="auto" w:fill="auto"/>
            <w:noWrap/>
            <w:vAlign w:val="center"/>
            <w:hideMark/>
          </w:tcPr>
          <w:p w14:paraId="0CF67D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C24B524" w14:textId="77777777" w:rsidTr="00A645A6">
        <w:trPr>
          <w:trHeight w:val="300"/>
        </w:trPr>
        <w:tc>
          <w:tcPr>
            <w:tcW w:w="739" w:type="dxa"/>
            <w:shd w:val="clear" w:color="auto" w:fill="auto"/>
            <w:noWrap/>
            <w:vAlign w:val="center"/>
            <w:hideMark/>
          </w:tcPr>
          <w:p w14:paraId="046FDE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127</w:t>
            </w:r>
          </w:p>
        </w:tc>
        <w:tc>
          <w:tcPr>
            <w:tcW w:w="5812" w:type="dxa"/>
            <w:shd w:val="clear" w:color="auto" w:fill="auto"/>
            <w:noWrap/>
            <w:vAlign w:val="center"/>
            <w:hideMark/>
          </w:tcPr>
          <w:p w14:paraId="52B0B552"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Durepox</w:t>
            </w:r>
            <w:proofErr w:type="spellEnd"/>
            <w:r w:rsidRPr="003A37CE">
              <w:rPr>
                <w:rFonts w:ascii="Arial" w:hAnsi="Arial" w:cs="Arial"/>
                <w:color w:val="000000"/>
                <w:sz w:val="22"/>
                <w:szCs w:val="22"/>
              </w:rPr>
              <w:t xml:space="preserve"> 100g secagem 10 minutos</w:t>
            </w:r>
          </w:p>
        </w:tc>
        <w:tc>
          <w:tcPr>
            <w:tcW w:w="850" w:type="dxa"/>
            <w:shd w:val="clear" w:color="auto" w:fill="auto"/>
            <w:noWrap/>
            <w:vAlign w:val="center"/>
            <w:hideMark/>
          </w:tcPr>
          <w:p w14:paraId="6028FA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F13A0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110C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65C69835" w14:textId="77777777" w:rsidTr="00A645A6">
        <w:trPr>
          <w:trHeight w:val="300"/>
        </w:trPr>
        <w:tc>
          <w:tcPr>
            <w:tcW w:w="739" w:type="dxa"/>
            <w:shd w:val="clear" w:color="auto" w:fill="auto"/>
            <w:noWrap/>
            <w:vAlign w:val="center"/>
            <w:hideMark/>
          </w:tcPr>
          <w:p w14:paraId="0746076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128</w:t>
            </w:r>
          </w:p>
        </w:tc>
        <w:tc>
          <w:tcPr>
            <w:tcW w:w="5812" w:type="dxa"/>
            <w:shd w:val="clear" w:color="auto" w:fill="auto"/>
            <w:noWrap/>
            <w:vAlign w:val="center"/>
            <w:hideMark/>
          </w:tcPr>
          <w:p w14:paraId="24971F1D"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Durepox</w:t>
            </w:r>
            <w:proofErr w:type="spellEnd"/>
            <w:r w:rsidRPr="003A37CE">
              <w:rPr>
                <w:rFonts w:ascii="Arial" w:hAnsi="Arial" w:cs="Arial"/>
                <w:color w:val="000000"/>
                <w:sz w:val="22"/>
                <w:szCs w:val="22"/>
              </w:rPr>
              <w:t xml:space="preserve"> 100g secagem 24 horas</w:t>
            </w:r>
          </w:p>
        </w:tc>
        <w:tc>
          <w:tcPr>
            <w:tcW w:w="850" w:type="dxa"/>
            <w:shd w:val="clear" w:color="auto" w:fill="auto"/>
            <w:noWrap/>
            <w:vAlign w:val="center"/>
            <w:hideMark/>
          </w:tcPr>
          <w:p w14:paraId="5491587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66FB27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C25EB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26D1D5F0" w14:textId="77777777" w:rsidTr="00A645A6">
        <w:trPr>
          <w:trHeight w:val="300"/>
        </w:trPr>
        <w:tc>
          <w:tcPr>
            <w:tcW w:w="739" w:type="dxa"/>
            <w:shd w:val="clear" w:color="auto" w:fill="auto"/>
            <w:noWrap/>
            <w:vAlign w:val="center"/>
            <w:hideMark/>
          </w:tcPr>
          <w:p w14:paraId="0ECA05A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129</w:t>
            </w:r>
          </w:p>
        </w:tc>
        <w:tc>
          <w:tcPr>
            <w:tcW w:w="5812" w:type="dxa"/>
            <w:shd w:val="clear" w:color="auto" w:fill="auto"/>
            <w:noWrap/>
            <w:vAlign w:val="center"/>
            <w:hideMark/>
          </w:tcPr>
          <w:p w14:paraId="77473C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Elemento filtrante EF 200 carvão aditivado</w:t>
            </w:r>
          </w:p>
        </w:tc>
        <w:tc>
          <w:tcPr>
            <w:tcW w:w="850" w:type="dxa"/>
            <w:shd w:val="clear" w:color="auto" w:fill="auto"/>
            <w:noWrap/>
            <w:vAlign w:val="center"/>
            <w:hideMark/>
          </w:tcPr>
          <w:p w14:paraId="02FBC3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70</w:t>
            </w:r>
          </w:p>
        </w:tc>
        <w:tc>
          <w:tcPr>
            <w:tcW w:w="709" w:type="dxa"/>
            <w:shd w:val="clear" w:color="auto" w:fill="auto"/>
            <w:noWrap/>
            <w:vAlign w:val="center"/>
            <w:hideMark/>
          </w:tcPr>
          <w:p w14:paraId="0F74B2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ADEF7B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3F132FD3" w14:textId="77777777" w:rsidTr="00A645A6">
        <w:trPr>
          <w:trHeight w:val="300"/>
        </w:trPr>
        <w:tc>
          <w:tcPr>
            <w:tcW w:w="739" w:type="dxa"/>
            <w:shd w:val="clear" w:color="auto" w:fill="auto"/>
            <w:noWrap/>
            <w:vAlign w:val="center"/>
            <w:hideMark/>
          </w:tcPr>
          <w:p w14:paraId="5B0923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130</w:t>
            </w:r>
          </w:p>
        </w:tc>
        <w:tc>
          <w:tcPr>
            <w:tcW w:w="5812" w:type="dxa"/>
            <w:shd w:val="clear" w:color="auto" w:fill="auto"/>
            <w:noWrap/>
            <w:vAlign w:val="center"/>
            <w:hideMark/>
          </w:tcPr>
          <w:p w14:paraId="089DA191" w14:textId="1560393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flexível corrugado de 1/2"</w:t>
            </w:r>
          </w:p>
        </w:tc>
        <w:tc>
          <w:tcPr>
            <w:tcW w:w="850" w:type="dxa"/>
            <w:shd w:val="clear" w:color="auto" w:fill="auto"/>
            <w:noWrap/>
            <w:vAlign w:val="center"/>
            <w:hideMark/>
          </w:tcPr>
          <w:p w14:paraId="224BEC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5C845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7F3213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D6C66FD" w14:textId="77777777" w:rsidTr="00A645A6">
        <w:trPr>
          <w:trHeight w:val="300"/>
        </w:trPr>
        <w:tc>
          <w:tcPr>
            <w:tcW w:w="739" w:type="dxa"/>
            <w:shd w:val="clear" w:color="auto" w:fill="auto"/>
            <w:noWrap/>
            <w:vAlign w:val="center"/>
            <w:hideMark/>
          </w:tcPr>
          <w:p w14:paraId="5E1E7C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131</w:t>
            </w:r>
          </w:p>
        </w:tc>
        <w:tc>
          <w:tcPr>
            <w:tcW w:w="5812" w:type="dxa"/>
            <w:shd w:val="clear" w:color="auto" w:fill="auto"/>
            <w:noWrap/>
            <w:vAlign w:val="center"/>
            <w:hideMark/>
          </w:tcPr>
          <w:p w14:paraId="52A6CBCB"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rígido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de 1 x1/4"</w:t>
            </w:r>
          </w:p>
        </w:tc>
        <w:tc>
          <w:tcPr>
            <w:tcW w:w="850" w:type="dxa"/>
            <w:shd w:val="clear" w:color="auto" w:fill="auto"/>
            <w:noWrap/>
            <w:vAlign w:val="center"/>
            <w:hideMark/>
          </w:tcPr>
          <w:p w14:paraId="63E506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42CFD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CFEFE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BC97E36" w14:textId="77777777" w:rsidTr="00A645A6">
        <w:trPr>
          <w:trHeight w:val="300"/>
        </w:trPr>
        <w:tc>
          <w:tcPr>
            <w:tcW w:w="739" w:type="dxa"/>
            <w:shd w:val="clear" w:color="auto" w:fill="auto"/>
            <w:noWrap/>
            <w:vAlign w:val="center"/>
            <w:hideMark/>
          </w:tcPr>
          <w:p w14:paraId="52B7E9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132</w:t>
            </w:r>
          </w:p>
        </w:tc>
        <w:tc>
          <w:tcPr>
            <w:tcW w:w="5812" w:type="dxa"/>
            <w:shd w:val="clear" w:color="auto" w:fill="auto"/>
            <w:noWrap/>
            <w:vAlign w:val="center"/>
            <w:hideMark/>
          </w:tcPr>
          <w:p w14:paraId="747D1BD0"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rígido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de 1x 1/2"</w:t>
            </w:r>
          </w:p>
        </w:tc>
        <w:tc>
          <w:tcPr>
            <w:tcW w:w="850" w:type="dxa"/>
            <w:shd w:val="clear" w:color="auto" w:fill="auto"/>
            <w:noWrap/>
            <w:vAlign w:val="center"/>
            <w:hideMark/>
          </w:tcPr>
          <w:p w14:paraId="7EA0DE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7C7CB4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715D6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9DAB35B" w14:textId="77777777" w:rsidTr="00A645A6">
        <w:trPr>
          <w:trHeight w:val="300"/>
        </w:trPr>
        <w:tc>
          <w:tcPr>
            <w:tcW w:w="739" w:type="dxa"/>
            <w:shd w:val="clear" w:color="auto" w:fill="auto"/>
            <w:noWrap/>
            <w:vAlign w:val="center"/>
            <w:hideMark/>
          </w:tcPr>
          <w:p w14:paraId="7BFBCE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133</w:t>
            </w:r>
          </w:p>
        </w:tc>
        <w:tc>
          <w:tcPr>
            <w:tcW w:w="5812" w:type="dxa"/>
            <w:shd w:val="clear" w:color="auto" w:fill="auto"/>
            <w:noWrap/>
            <w:vAlign w:val="center"/>
            <w:hideMark/>
          </w:tcPr>
          <w:p w14:paraId="062C4DA0" w14:textId="277F9FF0"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rígido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de 2"</w:t>
            </w:r>
          </w:p>
        </w:tc>
        <w:tc>
          <w:tcPr>
            <w:tcW w:w="850" w:type="dxa"/>
            <w:shd w:val="clear" w:color="auto" w:fill="auto"/>
            <w:noWrap/>
            <w:vAlign w:val="center"/>
            <w:hideMark/>
          </w:tcPr>
          <w:p w14:paraId="6CAAB4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6BEE1A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88678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C889326" w14:textId="77777777" w:rsidTr="00A645A6">
        <w:trPr>
          <w:trHeight w:val="300"/>
        </w:trPr>
        <w:tc>
          <w:tcPr>
            <w:tcW w:w="739" w:type="dxa"/>
            <w:shd w:val="clear" w:color="auto" w:fill="auto"/>
            <w:noWrap/>
            <w:vAlign w:val="center"/>
            <w:hideMark/>
          </w:tcPr>
          <w:p w14:paraId="661F82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134</w:t>
            </w:r>
          </w:p>
        </w:tc>
        <w:tc>
          <w:tcPr>
            <w:tcW w:w="5812" w:type="dxa"/>
            <w:shd w:val="clear" w:color="auto" w:fill="auto"/>
            <w:noWrap/>
            <w:vAlign w:val="center"/>
            <w:hideMark/>
          </w:tcPr>
          <w:p w14:paraId="61EE81E8"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rígido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de 1/2"</w:t>
            </w:r>
          </w:p>
        </w:tc>
        <w:tc>
          <w:tcPr>
            <w:tcW w:w="850" w:type="dxa"/>
            <w:shd w:val="clear" w:color="auto" w:fill="auto"/>
            <w:noWrap/>
            <w:vAlign w:val="center"/>
            <w:hideMark/>
          </w:tcPr>
          <w:p w14:paraId="15FA89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47886C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7B597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FCD0841" w14:textId="77777777" w:rsidTr="00A645A6">
        <w:trPr>
          <w:trHeight w:val="300"/>
        </w:trPr>
        <w:tc>
          <w:tcPr>
            <w:tcW w:w="739" w:type="dxa"/>
            <w:shd w:val="clear" w:color="auto" w:fill="auto"/>
            <w:noWrap/>
            <w:vAlign w:val="center"/>
            <w:hideMark/>
          </w:tcPr>
          <w:p w14:paraId="4E8207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135</w:t>
            </w:r>
          </w:p>
        </w:tc>
        <w:tc>
          <w:tcPr>
            <w:tcW w:w="5812" w:type="dxa"/>
            <w:shd w:val="clear" w:color="auto" w:fill="auto"/>
            <w:noWrap/>
            <w:vAlign w:val="center"/>
            <w:hideMark/>
          </w:tcPr>
          <w:p w14:paraId="6D6E3145" w14:textId="6627936D"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rígido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de 3/4"</w:t>
            </w:r>
          </w:p>
        </w:tc>
        <w:tc>
          <w:tcPr>
            <w:tcW w:w="850" w:type="dxa"/>
            <w:shd w:val="clear" w:color="auto" w:fill="auto"/>
            <w:noWrap/>
            <w:vAlign w:val="center"/>
            <w:hideMark/>
          </w:tcPr>
          <w:p w14:paraId="37651C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D0AE9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6BDF0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2C321F2" w14:textId="77777777" w:rsidTr="00A645A6">
        <w:trPr>
          <w:trHeight w:val="300"/>
        </w:trPr>
        <w:tc>
          <w:tcPr>
            <w:tcW w:w="739" w:type="dxa"/>
            <w:shd w:val="clear" w:color="auto" w:fill="auto"/>
            <w:noWrap/>
            <w:vAlign w:val="center"/>
            <w:hideMark/>
          </w:tcPr>
          <w:p w14:paraId="17C256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136</w:t>
            </w:r>
          </w:p>
        </w:tc>
        <w:tc>
          <w:tcPr>
            <w:tcW w:w="5812" w:type="dxa"/>
            <w:shd w:val="clear" w:color="auto" w:fill="auto"/>
            <w:noWrap/>
            <w:vAlign w:val="center"/>
            <w:hideMark/>
          </w:tcPr>
          <w:p w14:paraId="15707E13" w14:textId="174FA341"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Eletroduto</w:t>
            </w:r>
            <w:proofErr w:type="spellEnd"/>
            <w:r w:rsidRPr="003A37CE">
              <w:rPr>
                <w:rFonts w:ascii="Arial" w:hAnsi="Arial" w:cs="Arial"/>
                <w:color w:val="000000"/>
                <w:sz w:val="22"/>
                <w:szCs w:val="22"/>
              </w:rPr>
              <w:t xml:space="preserve"> rígido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de 1"</w:t>
            </w:r>
          </w:p>
        </w:tc>
        <w:tc>
          <w:tcPr>
            <w:tcW w:w="850" w:type="dxa"/>
            <w:shd w:val="clear" w:color="000000" w:fill="FFFFFF"/>
            <w:noWrap/>
            <w:vAlign w:val="center"/>
            <w:hideMark/>
          </w:tcPr>
          <w:p w14:paraId="17A159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000000" w:fill="FFFFFF"/>
            <w:noWrap/>
            <w:vAlign w:val="center"/>
            <w:hideMark/>
          </w:tcPr>
          <w:p w14:paraId="23E7B9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BB67C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91B840A" w14:textId="77777777" w:rsidTr="00A645A6">
        <w:trPr>
          <w:trHeight w:val="300"/>
        </w:trPr>
        <w:tc>
          <w:tcPr>
            <w:tcW w:w="739" w:type="dxa"/>
            <w:shd w:val="clear" w:color="auto" w:fill="auto"/>
            <w:noWrap/>
            <w:vAlign w:val="center"/>
            <w:hideMark/>
          </w:tcPr>
          <w:p w14:paraId="42FA25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137</w:t>
            </w:r>
          </w:p>
        </w:tc>
        <w:tc>
          <w:tcPr>
            <w:tcW w:w="5812" w:type="dxa"/>
            <w:shd w:val="clear" w:color="000000" w:fill="FFFFFF"/>
            <w:noWrap/>
            <w:vAlign w:val="center"/>
            <w:hideMark/>
          </w:tcPr>
          <w:p w14:paraId="117C3D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Espátula de aço</w:t>
            </w:r>
          </w:p>
        </w:tc>
        <w:tc>
          <w:tcPr>
            <w:tcW w:w="850" w:type="dxa"/>
            <w:shd w:val="clear" w:color="000000" w:fill="FFFFFF"/>
            <w:noWrap/>
            <w:vAlign w:val="center"/>
            <w:hideMark/>
          </w:tcPr>
          <w:p w14:paraId="664DF1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w:t>
            </w:r>
          </w:p>
        </w:tc>
        <w:tc>
          <w:tcPr>
            <w:tcW w:w="709" w:type="dxa"/>
            <w:shd w:val="clear" w:color="000000" w:fill="FFFFFF"/>
            <w:noWrap/>
            <w:vAlign w:val="center"/>
            <w:hideMark/>
          </w:tcPr>
          <w:p w14:paraId="57372A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A58BB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194CB5F1" w14:textId="77777777" w:rsidTr="00A645A6">
        <w:trPr>
          <w:trHeight w:val="300"/>
        </w:trPr>
        <w:tc>
          <w:tcPr>
            <w:tcW w:w="739" w:type="dxa"/>
            <w:shd w:val="clear" w:color="auto" w:fill="auto"/>
            <w:noWrap/>
            <w:vAlign w:val="center"/>
            <w:hideMark/>
          </w:tcPr>
          <w:p w14:paraId="6FA551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138</w:t>
            </w:r>
          </w:p>
        </w:tc>
        <w:tc>
          <w:tcPr>
            <w:tcW w:w="5812" w:type="dxa"/>
            <w:shd w:val="clear" w:color="auto" w:fill="auto"/>
            <w:noWrap/>
            <w:vAlign w:val="center"/>
            <w:hideMark/>
          </w:tcPr>
          <w:p w14:paraId="3423E6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Fechadura para móveis aro 861 CR (0286101 CR) para gaveta</w:t>
            </w:r>
          </w:p>
        </w:tc>
        <w:tc>
          <w:tcPr>
            <w:tcW w:w="850" w:type="dxa"/>
            <w:shd w:val="clear" w:color="auto" w:fill="auto"/>
            <w:noWrap/>
            <w:vAlign w:val="center"/>
            <w:hideMark/>
          </w:tcPr>
          <w:p w14:paraId="604B90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4DFE10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6C972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7AC4904" w14:textId="77777777" w:rsidTr="00A645A6">
        <w:trPr>
          <w:trHeight w:val="300"/>
        </w:trPr>
        <w:tc>
          <w:tcPr>
            <w:tcW w:w="739" w:type="dxa"/>
            <w:shd w:val="clear" w:color="auto" w:fill="auto"/>
            <w:noWrap/>
            <w:vAlign w:val="center"/>
            <w:hideMark/>
          </w:tcPr>
          <w:p w14:paraId="2EEC9F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139</w:t>
            </w:r>
          </w:p>
        </w:tc>
        <w:tc>
          <w:tcPr>
            <w:tcW w:w="5812" w:type="dxa"/>
            <w:shd w:val="clear" w:color="auto" w:fill="auto"/>
            <w:noWrap/>
            <w:vAlign w:val="center"/>
            <w:hideMark/>
          </w:tcPr>
          <w:p w14:paraId="46A4D1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cabinho 1.0mm</w:t>
            </w:r>
          </w:p>
        </w:tc>
        <w:tc>
          <w:tcPr>
            <w:tcW w:w="850" w:type="dxa"/>
            <w:shd w:val="clear" w:color="auto" w:fill="auto"/>
            <w:noWrap/>
            <w:vAlign w:val="center"/>
            <w:hideMark/>
          </w:tcPr>
          <w:p w14:paraId="3C042C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13</w:t>
            </w:r>
          </w:p>
        </w:tc>
        <w:tc>
          <w:tcPr>
            <w:tcW w:w="709" w:type="dxa"/>
            <w:shd w:val="clear" w:color="auto" w:fill="auto"/>
            <w:noWrap/>
            <w:vAlign w:val="center"/>
            <w:hideMark/>
          </w:tcPr>
          <w:p w14:paraId="071DB1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w:t>
            </w:r>
          </w:p>
        </w:tc>
        <w:tc>
          <w:tcPr>
            <w:tcW w:w="1276" w:type="dxa"/>
            <w:shd w:val="clear" w:color="auto" w:fill="auto"/>
            <w:noWrap/>
            <w:vAlign w:val="center"/>
            <w:hideMark/>
          </w:tcPr>
          <w:p w14:paraId="192C685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6DA5518" w14:textId="77777777" w:rsidTr="00A645A6">
        <w:trPr>
          <w:trHeight w:val="300"/>
        </w:trPr>
        <w:tc>
          <w:tcPr>
            <w:tcW w:w="739" w:type="dxa"/>
            <w:shd w:val="clear" w:color="auto" w:fill="auto"/>
            <w:noWrap/>
            <w:vAlign w:val="center"/>
            <w:hideMark/>
          </w:tcPr>
          <w:p w14:paraId="077A16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140</w:t>
            </w:r>
          </w:p>
        </w:tc>
        <w:tc>
          <w:tcPr>
            <w:tcW w:w="5812" w:type="dxa"/>
            <w:shd w:val="clear" w:color="auto" w:fill="auto"/>
            <w:noWrap/>
            <w:vAlign w:val="center"/>
            <w:hideMark/>
          </w:tcPr>
          <w:p w14:paraId="71AF33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de telefone tipo cabinho 2 pares com capa</w:t>
            </w:r>
          </w:p>
        </w:tc>
        <w:tc>
          <w:tcPr>
            <w:tcW w:w="850" w:type="dxa"/>
            <w:shd w:val="clear" w:color="auto" w:fill="auto"/>
            <w:noWrap/>
            <w:vAlign w:val="center"/>
            <w:hideMark/>
          </w:tcPr>
          <w:p w14:paraId="69557F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600m</w:t>
            </w:r>
          </w:p>
        </w:tc>
        <w:tc>
          <w:tcPr>
            <w:tcW w:w="709" w:type="dxa"/>
            <w:shd w:val="clear" w:color="auto" w:fill="auto"/>
            <w:noWrap/>
            <w:vAlign w:val="center"/>
            <w:hideMark/>
          </w:tcPr>
          <w:p w14:paraId="0FFF5DD8" w14:textId="6536A23E"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2BFE5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5D8C3D0B" w14:textId="77777777" w:rsidTr="00A645A6">
        <w:trPr>
          <w:trHeight w:val="300"/>
        </w:trPr>
        <w:tc>
          <w:tcPr>
            <w:tcW w:w="739" w:type="dxa"/>
            <w:shd w:val="clear" w:color="auto" w:fill="auto"/>
            <w:noWrap/>
            <w:vAlign w:val="center"/>
            <w:hideMark/>
          </w:tcPr>
          <w:p w14:paraId="20FF45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141</w:t>
            </w:r>
          </w:p>
        </w:tc>
        <w:tc>
          <w:tcPr>
            <w:tcW w:w="5812" w:type="dxa"/>
            <w:shd w:val="clear" w:color="auto" w:fill="auto"/>
            <w:noWrap/>
            <w:vAlign w:val="center"/>
            <w:hideMark/>
          </w:tcPr>
          <w:p w14:paraId="7C105F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de telefone tipo cabinho 4 pares com capa</w:t>
            </w:r>
          </w:p>
        </w:tc>
        <w:tc>
          <w:tcPr>
            <w:tcW w:w="850" w:type="dxa"/>
            <w:shd w:val="clear" w:color="auto" w:fill="auto"/>
            <w:noWrap/>
            <w:vAlign w:val="center"/>
            <w:hideMark/>
          </w:tcPr>
          <w:p w14:paraId="1B25BA0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600m</w:t>
            </w:r>
          </w:p>
        </w:tc>
        <w:tc>
          <w:tcPr>
            <w:tcW w:w="709" w:type="dxa"/>
            <w:shd w:val="clear" w:color="auto" w:fill="auto"/>
            <w:noWrap/>
            <w:vAlign w:val="center"/>
            <w:hideMark/>
          </w:tcPr>
          <w:p w14:paraId="115EBE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ACB1F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059B36ED" w14:textId="77777777" w:rsidTr="00A645A6">
        <w:trPr>
          <w:trHeight w:val="300"/>
        </w:trPr>
        <w:tc>
          <w:tcPr>
            <w:tcW w:w="739" w:type="dxa"/>
            <w:shd w:val="clear" w:color="auto" w:fill="auto"/>
            <w:noWrap/>
            <w:vAlign w:val="center"/>
            <w:hideMark/>
          </w:tcPr>
          <w:p w14:paraId="680EA4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142</w:t>
            </w:r>
          </w:p>
        </w:tc>
        <w:tc>
          <w:tcPr>
            <w:tcW w:w="5812" w:type="dxa"/>
            <w:shd w:val="clear" w:color="000000" w:fill="FFFFFF"/>
            <w:noWrap/>
            <w:vAlign w:val="center"/>
            <w:hideMark/>
          </w:tcPr>
          <w:p w14:paraId="14BDB3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jumper para os distribuidores gerais</w:t>
            </w:r>
          </w:p>
        </w:tc>
        <w:tc>
          <w:tcPr>
            <w:tcW w:w="850" w:type="dxa"/>
            <w:shd w:val="clear" w:color="000000" w:fill="FFFFFF"/>
            <w:noWrap/>
            <w:vAlign w:val="center"/>
            <w:hideMark/>
          </w:tcPr>
          <w:p w14:paraId="4C9975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000000" w:fill="FFFFFF"/>
            <w:noWrap/>
            <w:vAlign w:val="center"/>
            <w:hideMark/>
          </w:tcPr>
          <w:p w14:paraId="36444B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w:t>
            </w:r>
          </w:p>
        </w:tc>
        <w:tc>
          <w:tcPr>
            <w:tcW w:w="1276" w:type="dxa"/>
            <w:shd w:val="clear" w:color="auto" w:fill="auto"/>
            <w:noWrap/>
            <w:vAlign w:val="center"/>
            <w:hideMark/>
          </w:tcPr>
          <w:p w14:paraId="750616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4EFFD45F" w14:textId="77777777" w:rsidTr="00A645A6">
        <w:trPr>
          <w:trHeight w:val="300"/>
        </w:trPr>
        <w:tc>
          <w:tcPr>
            <w:tcW w:w="739" w:type="dxa"/>
            <w:shd w:val="clear" w:color="auto" w:fill="auto"/>
            <w:noWrap/>
            <w:vAlign w:val="center"/>
            <w:hideMark/>
          </w:tcPr>
          <w:p w14:paraId="2E96DB9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143</w:t>
            </w:r>
          </w:p>
        </w:tc>
        <w:tc>
          <w:tcPr>
            <w:tcW w:w="5812" w:type="dxa"/>
            <w:shd w:val="clear" w:color="auto" w:fill="auto"/>
            <w:noWrap/>
            <w:vAlign w:val="center"/>
            <w:hideMark/>
          </w:tcPr>
          <w:p w14:paraId="6C722FBA" w14:textId="7BFB161D"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paralelo flexível 2x 0.75mm2</w:t>
            </w:r>
          </w:p>
        </w:tc>
        <w:tc>
          <w:tcPr>
            <w:tcW w:w="850" w:type="dxa"/>
            <w:shd w:val="clear" w:color="auto" w:fill="auto"/>
            <w:noWrap/>
            <w:vAlign w:val="center"/>
            <w:hideMark/>
          </w:tcPr>
          <w:p w14:paraId="739DDB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09FC4F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2F8CFE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AA866B2" w14:textId="77777777" w:rsidTr="00A645A6">
        <w:trPr>
          <w:trHeight w:val="300"/>
        </w:trPr>
        <w:tc>
          <w:tcPr>
            <w:tcW w:w="739" w:type="dxa"/>
            <w:shd w:val="clear" w:color="auto" w:fill="auto"/>
            <w:noWrap/>
            <w:vAlign w:val="center"/>
            <w:hideMark/>
          </w:tcPr>
          <w:p w14:paraId="47831A0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144</w:t>
            </w:r>
          </w:p>
        </w:tc>
        <w:tc>
          <w:tcPr>
            <w:tcW w:w="5812" w:type="dxa"/>
            <w:shd w:val="clear" w:color="auto" w:fill="auto"/>
            <w:noWrap/>
            <w:vAlign w:val="center"/>
            <w:hideMark/>
          </w:tcPr>
          <w:p w14:paraId="0B8B40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paralelo flexível 2x 1.0mm2</w:t>
            </w:r>
          </w:p>
        </w:tc>
        <w:tc>
          <w:tcPr>
            <w:tcW w:w="850" w:type="dxa"/>
            <w:shd w:val="clear" w:color="auto" w:fill="auto"/>
            <w:noWrap/>
            <w:vAlign w:val="center"/>
            <w:hideMark/>
          </w:tcPr>
          <w:p w14:paraId="784507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300</w:t>
            </w:r>
          </w:p>
        </w:tc>
        <w:tc>
          <w:tcPr>
            <w:tcW w:w="709" w:type="dxa"/>
            <w:shd w:val="clear" w:color="auto" w:fill="auto"/>
            <w:noWrap/>
            <w:vAlign w:val="center"/>
            <w:hideMark/>
          </w:tcPr>
          <w:p w14:paraId="0B4FCE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0FB3AA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07B4276" w14:textId="77777777" w:rsidTr="00A645A6">
        <w:trPr>
          <w:trHeight w:val="300"/>
        </w:trPr>
        <w:tc>
          <w:tcPr>
            <w:tcW w:w="739" w:type="dxa"/>
            <w:shd w:val="clear" w:color="auto" w:fill="auto"/>
            <w:noWrap/>
            <w:vAlign w:val="center"/>
            <w:hideMark/>
          </w:tcPr>
          <w:p w14:paraId="2978BA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145</w:t>
            </w:r>
          </w:p>
        </w:tc>
        <w:tc>
          <w:tcPr>
            <w:tcW w:w="5812" w:type="dxa"/>
            <w:shd w:val="clear" w:color="auto" w:fill="auto"/>
            <w:noWrap/>
            <w:vAlign w:val="center"/>
            <w:hideMark/>
          </w:tcPr>
          <w:p w14:paraId="179469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paralelo flexível 2x 2.5mm2</w:t>
            </w:r>
          </w:p>
        </w:tc>
        <w:tc>
          <w:tcPr>
            <w:tcW w:w="850" w:type="dxa"/>
            <w:shd w:val="clear" w:color="auto" w:fill="auto"/>
            <w:noWrap/>
            <w:vAlign w:val="center"/>
            <w:hideMark/>
          </w:tcPr>
          <w:p w14:paraId="33938F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w:t>
            </w:r>
          </w:p>
        </w:tc>
        <w:tc>
          <w:tcPr>
            <w:tcW w:w="709" w:type="dxa"/>
            <w:shd w:val="clear" w:color="auto" w:fill="auto"/>
            <w:noWrap/>
            <w:vAlign w:val="center"/>
            <w:hideMark/>
          </w:tcPr>
          <w:p w14:paraId="3EFCDA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055B73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47F407C" w14:textId="77777777" w:rsidTr="00A645A6">
        <w:trPr>
          <w:trHeight w:val="300"/>
        </w:trPr>
        <w:tc>
          <w:tcPr>
            <w:tcW w:w="739" w:type="dxa"/>
            <w:shd w:val="clear" w:color="auto" w:fill="auto"/>
            <w:noWrap/>
            <w:vAlign w:val="center"/>
            <w:hideMark/>
          </w:tcPr>
          <w:p w14:paraId="33B169E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146</w:t>
            </w:r>
          </w:p>
        </w:tc>
        <w:tc>
          <w:tcPr>
            <w:tcW w:w="5812" w:type="dxa"/>
            <w:shd w:val="clear" w:color="auto" w:fill="auto"/>
            <w:noWrap/>
            <w:vAlign w:val="center"/>
            <w:hideMark/>
          </w:tcPr>
          <w:p w14:paraId="3838B6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paralelo flexível 2x 4.0mm2</w:t>
            </w:r>
          </w:p>
        </w:tc>
        <w:tc>
          <w:tcPr>
            <w:tcW w:w="850" w:type="dxa"/>
            <w:shd w:val="clear" w:color="auto" w:fill="auto"/>
            <w:noWrap/>
            <w:vAlign w:val="center"/>
            <w:hideMark/>
          </w:tcPr>
          <w:p w14:paraId="72B3E4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7A457E0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570060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02E5F93" w14:textId="77777777" w:rsidTr="00A645A6">
        <w:trPr>
          <w:trHeight w:val="300"/>
        </w:trPr>
        <w:tc>
          <w:tcPr>
            <w:tcW w:w="739" w:type="dxa"/>
            <w:shd w:val="clear" w:color="auto" w:fill="auto"/>
            <w:noWrap/>
            <w:vAlign w:val="center"/>
            <w:hideMark/>
          </w:tcPr>
          <w:p w14:paraId="60D9B28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147</w:t>
            </w:r>
          </w:p>
        </w:tc>
        <w:tc>
          <w:tcPr>
            <w:tcW w:w="5812" w:type="dxa"/>
            <w:shd w:val="clear" w:color="auto" w:fill="auto"/>
            <w:noWrap/>
            <w:vAlign w:val="center"/>
            <w:hideMark/>
          </w:tcPr>
          <w:p w14:paraId="1AA3E5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paralelo flexível 2x 6.0mm2</w:t>
            </w:r>
          </w:p>
        </w:tc>
        <w:tc>
          <w:tcPr>
            <w:tcW w:w="850" w:type="dxa"/>
            <w:shd w:val="clear" w:color="auto" w:fill="auto"/>
            <w:noWrap/>
            <w:vAlign w:val="center"/>
            <w:hideMark/>
          </w:tcPr>
          <w:p w14:paraId="1CB3B8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35C357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2212A41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E3F7393" w14:textId="77777777" w:rsidTr="00A645A6">
        <w:trPr>
          <w:trHeight w:val="300"/>
        </w:trPr>
        <w:tc>
          <w:tcPr>
            <w:tcW w:w="739" w:type="dxa"/>
            <w:shd w:val="clear" w:color="auto" w:fill="auto"/>
            <w:noWrap/>
            <w:vAlign w:val="center"/>
            <w:hideMark/>
          </w:tcPr>
          <w:p w14:paraId="4E1553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148</w:t>
            </w:r>
          </w:p>
        </w:tc>
        <w:tc>
          <w:tcPr>
            <w:tcW w:w="5812" w:type="dxa"/>
            <w:shd w:val="clear" w:color="auto" w:fill="auto"/>
            <w:noWrap/>
            <w:vAlign w:val="center"/>
            <w:hideMark/>
          </w:tcPr>
          <w:p w14:paraId="2343AC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cabinho flexível singelo 0.75mm2 (c/100m)</w:t>
            </w:r>
          </w:p>
        </w:tc>
        <w:tc>
          <w:tcPr>
            <w:tcW w:w="850" w:type="dxa"/>
            <w:shd w:val="clear" w:color="auto" w:fill="auto"/>
            <w:noWrap/>
            <w:vAlign w:val="center"/>
            <w:hideMark/>
          </w:tcPr>
          <w:p w14:paraId="763445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4E52A4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538988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31A8964" w14:textId="77777777" w:rsidTr="00A645A6">
        <w:trPr>
          <w:trHeight w:val="300"/>
        </w:trPr>
        <w:tc>
          <w:tcPr>
            <w:tcW w:w="739" w:type="dxa"/>
            <w:shd w:val="clear" w:color="auto" w:fill="auto"/>
            <w:noWrap/>
            <w:vAlign w:val="center"/>
            <w:hideMark/>
          </w:tcPr>
          <w:p w14:paraId="4341BA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149</w:t>
            </w:r>
          </w:p>
        </w:tc>
        <w:tc>
          <w:tcPr>
            <w:tcW w:w="5812" w:type="dxa"/>
            <w:shd w:val="clear" w:color="auto" w:fill="auto"/>
            <w:noWrap/>
            <w:vAlign w:val="center"/>
            <w:hideMark/>
          </w:tcPr>
          <w:p w14:paraId="4BA344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cabinho flexível singelo 1.0mm2 (c/100m)</w:t>
            </w:r>
          </w:p>
        </w:tc>
        <w:tc>
          <w:tcPr>
            <w:tcW w:w="850" w:type="dxa"/>
            <w:shd w:val="clear" w:color="auto" w:fill="auto"/>
            <w:noWrap/>
            <w:vAlign w:val="center"/>
            <w:hideMark/>
          </w:tcPr>
          <w:p w14:paraId="51832CA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305506B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48EE90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D7AB09C" w14:textId="77777777" w:rsidTr="00A645A6">
        <w:trPr>
          <w:trHeight w:val="300"/>
        </w:trPr>
        <w:tc>
          <w:tcPr>
            <w:tcW w:w="739" w:type="dxa"/>
            <w:shd w:val="clear" w:color="auto" w:fill="auto"/>
            <w:noWrap/>
            <w:vAlign w:val="center"/>
            <w:hideMark/>
          </w:tcPr>
          <w:p w14:paraId="2C157C4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150</w:t>
            </w:r>
          </w:p>
        </w:tc>
        <w:tc>
          <w:tcPr>
            <w:tcW w:w="5812" w:type="dxa"/>
            <w:shd w:val="clear" w:color="auto" w:fill="auto"/>
            <w:noWrap/>
            <w:vAlign w:val="center"/>
            <w:hideMark/>
          </w:tcPr>
          <w:p w14:paraId="4F4E47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cabinho flexível singelo 10.0mm2 (c/100m)</w:t>
            </w:r>
          </w:p>
        </w:tc>
        <w:tc>
          <w:tcPr>
            <w:tcW w:w="850" w:type="dxa"/>
            <w:shd w:val="clear" w:color="auto" w:fill="auto"/>
            <w:noWrap/>
            <w:vAlign w:val="center"/>
            <w:hideMark/>
          </w:tcPr>
          <w:p w14:paraId="091CCC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30E540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65DCAA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154F8C0" w14:textId="77777777" w:rsidTr="00A645A6">
        <w:trPr>
          <w:trHeight w:val="300"/>
        </w:trPr>
        <w:tc>
          <w:tcPr>
            <w:tcW w:w="739" w:type="dxa"/>
            <w:shd w:val="clear" w:color="auto" w:fill="auto"/>
            <w:noWrap/>
            <w:vAlign w:val="center"/>
            <w:hideMark/>
          </w:tcPr>
          <w:p w14:paraId="46D626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151</w:t>
            </w:r>
          </w:p>
        </w:tc>
        <w:tc>
          <w:tcPr>
            <w:tcW w:w="5812" w:type="dxa"/>
            <w:shd w:val="clear" w:color="auto" w:fill="auto"/>
            <w:noWrap/>
            <w:vAlign w:val="center"/>
            <w:hideMark/>
          </w:tcPr>
          <w:p w14:paraId="20801C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cabinho flexível singelo 2.5mm2 (c/100m)</w:t>
            </w:r>
          </w:p>
        </w:tc>
        <w:tc>
          <w:tcPr>
            <w:tcW w:w="850" w:type="dxa"/>
            <w:shd w:val="clear" w:color="auto" w:fill="auto"/>
            <w:noWrap/>
            <w:vAlign w:val="center"/>
            <w:hideMark/>
          </w:tcPr>
          <w:p w14:paraId="6DE13D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74F4EC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731615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77EB38D" w14:textId="77777777" w:rsidTr="00A645A6">
        <w:trPr>
          <w:trHeight w:val="300"/>
        </w:trPr>
        <w:tc>
          <w:tcPr>
            <w:tcW w:w="739" w:type="dxa"/>
            <w:shd w:val="clear" w:color="auto" w:fill="auto"/>
            <w:noWrap/>
            <w:vAlign w:val="center"/>
            <w:hideMark/>
          </w:tcPr>
          <w:p w14:paraId="23D79FC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152</w:t>
            </w:r>
          </w:p>
        </w:tc>
        <w:tc>
          <w:tcPr>
            <w:tcW w:w="5812" w:type="dxa"/>
            <w:shd w:val="clear" w:color="auto" w:fill="auto"/>
            <w:noWrap/>
            <w:vAlign w:val="center"/>
            <w:hideMark/>
          </w:tcPr>
          <w:p w14:paraId="2218D6A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Fio cabinho flexível singelo 6.0mm2 (c/100m)</w:t>
            </w:r>
          </w:p>
        </w:tc>
        <w:tc>
          <w:tcPr>
            <w:tcW w:w="850" w:type="dxa"/>
            <w:shd w:val="clear" w:color="auto" w:fill="auto"/>
            <w:noWrap/>
            <w:vAlign w:val="center"/>
            <w:hideMark/>
          </w:tcPr>
          <w:p w14:paraId="2DEFA4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5D7B29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58E36A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A929E5C" w14:textId="77777777" w:rsidTr="00A645A6">
        <w:trPr>
          <w:trHeight w:val="300"/>
        </w:trPr>
        <w:tc>
          <w:tcPr>
            <w:tcW w:w="739" w:type="dxa"/>
            <w:shd w:val="clear" w:color="auto" w:fill="auto"/>
            <w:noWrap/>
            <w:vAlign w:val="center"/>
            <w:hideMark/>
          </w:tcPr>
          <w:p w14:paraId="42BAF4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153</w:t>
            </w:r>
          </w:p>
        </w:tc>
        <w:tc>
          <w:tcPr>
            <w:tcW w:w="5812" w:type="dxa"/>
            <w:shd w:val="clear" w:color="auto" w:fill="auto"/>
            <w:noWrap/>
            <w:vAlign w:val="center"/>
            <w:hideMark/>
          </w:tcPr>
          <w:p w14:paraId="195108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Fita adesiva em alumínio 50mm/30mt</w:t>
            </w:r>
          </w:p>
        </w:tc>
        <w:tc>
          <w:tcPr>
            <w:tcW w:w="850" w:type="dxa"/>
            <w:shd w:val="clear" w:color="auto" w:fill="auto"/>
            <w:noWrap/>
            <w:vAlign w:val="center"/>
            <w:hideMark/>
          </w:tcPr>
          <w:p w14:paraId="54B62E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w:t>
            </w:r>
          </w:p>
        </w:tc>
        <w:tc>
          <w:tcPr>
            <w:tcW w:w="709" w:type="dxa"/>
            <w:shd w:val="clear" w:color="auto" w:fill="auto"/>
            <w:noWrap/>
            <w:vAlign w:val="center"/>
            <w:hideMark/>
          </w:tcPr>
          <w:p w14:paraId="6C29A23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4415C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476927FA" w14:textId="77777777" w:rsidTr="00A645A6">
        <w:trPr>
          <w:trHeight w:val="300"/>
        </w:trPr>
        <w:tc>
          <w:tcPr>
            <w:tcW w:w="739" w:type="dxa"/>
            <w:shd w:val="clear" w:color="auto" w:fill="auto"/>
            <w:noWrap/>
            <w:vAlign w:val="center"/>
            <w:hideMark/>
          </w:tcPr>
          <w:p w14:paraId="55D200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154</w:t>
            </w:r>
          </w:p>
        </w:tc>
        <w:tc>
          <w:tcPr>
            <w:tcW w:w="5812" w:type="dxa"/>
            <w:shd w:val="clear" w:color="auto" w:fill="auto"/>
            <w:noWrap/>
            <w:vAlign w:val="center"/>
            <w:hideMark/>
          </w:tcPr>
          <w:p w14:paraId="7469D0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fita </w:t>
            </w:r>
            <w:proofErr w:type="spellStart"/>
            <w:r w:rsidRPr="003A37CE">
              <w:rPr>
                <w:rFonts w:ascii="Arial" w:hAnsi="Arial" w:cs="Arial"/>
                <w:color w:val="000000"/>
                <w:sz w:val="22"/>
                <w:szCs w:val="22"/>
              </w:rPr>
              <w:t>anti</w:t>
            </w:r>
            <w:proofErr w:type="spellEnd"/>
            <w:r w:rsidRPr="003A37CE">
              <w:rPr>
                <w:rFonts w:ascii="Arial" w:hAnsi="Arial" w:cs="Arial"/>
                <w:color w:val="000000"/>
                <w:sz w:val="22"/>
                <w:szCs w:val="22"/>
              </w:rPr>
              <w:t xml:space="preserve"> derrapante</w:t>
            </w:r>
          </w:p>
        </w:tc>
        <w:tc>
          <w:tcPr>
            <w:tcW w:w="850" w:type="dxa"/>
            <w:shd w:val="clear" w:color="auto" w:fill="auto"/>
            <w:noWrap/>
            <w:vAlign w:val="center"/>
            <w:hideMark/>
          </w:tcPr>
          <w:p w14:paraId="1A62E44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5EDC1A2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3CE5653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E4488EB" w14:textId="77777777" w:rsidTr="00A645A6">
        <w:trPr>
          <w:trHeight w:val="300"/>
        </w:trPr>
        <w:tc>
          <w:tcPr>
            <w:tcW w:w="739" w:type="dxa"/>
            <w:shd w:val="clear" w:color="auto" w:fill="auto"/>
            <w:noWrap/>
            <w:vAlign w:val="center"/>
            <w:hideMark/>
          </w:tcPr>
          <w:p w14:paraId="282F8DB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155</w:t>
            </w:r>
          </w:p>
        </w:tc>
        <w:tc>
          <w:tcPr>
            <w:tcW w:w="5812" w:type="dxa"/>
            <w:shd w:val="clear" w:color="auto" w:fill="auto"/>
            <w:noWrap/>
            <w:vAlign w:val="center"/>
            <w:hideMark/>
          </w:tcPr>
          <w:p w14:paraId="435C94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Fita de alta fusão de 5 centímetros c/100 metros</w:t>
            </w:r>
          </w:p>
        </w:tc>
        <w:tc>
          <w:tcPr>
            <w:tcW w:w="850" w:type="dxa"/>
            <w:shd w:val="clear" w:color="auto" w:fill="auto"/>
            <w:noWrap/>
            <w:vAlign w:val="center"/>
            <w:hideMark/>
          </w:tcPr>
          <w:p w14:paraId="51C919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AD92E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8E402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E2ECB85" w14:textId="77777777" w:rsidTr="00A645A6">
        <w:trPr>
          <w:trHeight w:val="300"/>
        </w:trPr>
        <w:tc>
          <w:tcPr>
            <w:tcW w:w="739" w:type="dxa"/>
            <w:shd w:val="clear" w:color="auto" w:fill="auto"/>
            <w:noWrap/>
            <w:vAlign w:val="center"/>
            <w:hideMark/>
          </w:tcPr>
          <w:p w14:paraId="764550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156</w:t>
            </w:r>
          </w:p>
        </w:tc>
        <w:tc>
          <w:tcPr>
            <w:tcW w:w="5812" w:type="dxa"/>
            <w:shd w:val="clear" w:color="000000" w:fill="FFFFFF"/>
            <w:noWrap/>
            <w:vAlign w:val="center"/>
            <w:hideMark/>
          </w:tcPr>
          <w:p w14:paraId="5C4043B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Fita crepe 24 mm X 50 </w:t>
            </w:r>
            <w:proofErr w:type="spellStart"/>
            <w:r w:rsidRPr="003A37CE">
              <w:rPr>
                <w:rFonts w:ascii="Arial" w:hAnsi="Arial" w:cs="Arial"/>
                <w:color w:val="000000"/>
                <w:sz w:val="22"/>
                <w:szCs w:val="22"/>
              </w:rPr>
              <w:t>mt</w:t>
            </w:r>
            <w:proofErr w:type="spellEnd"/>
          </w:p>
        </w:tc>
        <w:tc>
          <w:tcPr>
            <w:tcW w:w="850" w:type="dxa"/>
            <w:shd w:val="clear" w:color="000000" w:fill="FFFFFF"/>
            <w:noWrap/>
            <w:vAlign w:val="center"/>
            <w:hideMark/>
          </w:tcPr>
          <w:p w14:paraId="287377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000000" w:fill="FFFFFF"/>
            <w:noWrap/>
            <w:vAlign w:val="center"/>
            <w:hideMark/>
          </w:tcPr>
          <w:p w14:paraId="70AB6C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B73A2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1834E8F" w14:textId="77777777" w:rsidTr="00A645A6">
        <w:trPr>
          <w:trHeight w:val="300"/>
        </w:trPr>
        <w:tc>
          <w:tcPr>
            <w:tcW w:w="739" w:type="dxa"/>
            <w:shd w:val="clear" w:color="auto" w:fill="auto"/>
            <w:noWrap/>
            <w:vAlign w:val="center"/>
            <w:hideMark/>
          </w:tcPr>
          <w:p w14:paraId="044262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157</w:t>
            </w:r>
          </w:p>
        </w:tc>
        <w:tc>
          <w:tcPr>
            <w:tcW w:w="5812" w:type="dxa"/>
            <w:shd w:val="clear" w:color="auto" w:fill="auto"/>
            <w:noWrap/>
            <w:vAlign w:val="center"/>
            <w:hideMark/>
          </w:tcPr>
          <w:p w14:paraId="01D899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Fita Isolante c/ 50 metros </w:t>
            </w:r>
            <w:proofErr w:type="spellStart"/>
            <w:r w:rsidRPr="003A37CE">
              <w:rPr>
                <w:rFonts w:ascii="Arial" w:hAnsi="Arial" w:cs="Arial"/>
                <w:color w:val="000000"/>
                <w:sz w:val="22"/>
                <w:szCs w:val="22"/>
              </w:rPr>
              <w:t>anti-chama</w:t>
            </w:r>
            <w:proofErr w:type="spellEnd"/>
          </w:p>
        </w:tc>
        <w:tc>
          <w:tcPr>
            <w:tcW w:w="850" w:type="dxa"/>
            <w:shd w:val="clear" w:color="auto" w:fill="auto"/>
            <w:noWrap/>
            <w:vAlign w:val="center"/>
            <w:hideMark/>
          </w:tcPr>
          <w:p w14:paraId="6D9100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6EC17D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FEEA6D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587F0D6" w14:textId="77777777" w:rsidTr="00A645A6">
        <w:trPr>
          <w:trHeight w:val="300"/>
        </w:trPr>
        <w:tc>
          <w:tcPr>
            <w:tcW w:w="739" w:type="dxa"/>
            <w:shd w:val="clear" w:color="auto" w:fill="auto"/>
            <w:noWrap/>
            <w:vAlign w:val="center"/>
            <w:hideMark/>
          </w:tcPr>
          <w:p w14:paraId="3569B69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158</w:t>
            </w:r>
          </w:p>
        </w:tc>
        <w:tc>
          <w:tcPr>
            <w:tcW w:w="5812" w:type="dxa"/>
            <w:shd w:val="clear" w:color="auto" w:fill="auto"/>
            <w:noWrap/>
            <w:vAlign w:val="center"/>
            <w:hideMark/>
          </w:tcPr>
          <w:p w14:paraId="338E95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Fita teflon c/ 20 metros 3/4"</w:t>
            </w:r>
          </w:p>
        </w:tc>
        <w:tc>
          <w:tcPr>
            <w:tcW w:w="850" w:type="dxa"/>
            <w:shd w:val="clear" w:color="auto" w:fill="auto"/>
            <w:noWrap/>
            <w:vAlign w:val="center"/>
            <w:hideMark/>
          </w:tcPr>
          <w:p w14:paraId="00007C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2DACD3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w:t>
            </w:r>
          </w:p>
        </w:tc>
        <w:tc>
          <w:tcPr>
            <w:tcW w:w="1276" w:type="dxa"/>
            <w:shd w:val="clear" w:color="auto" w:fill="auto"/>
            <w:noWrap/>
            <w:vAlign w:val="center"/>
            <w:hideMark/>
          </w:tcPr>
          <w:p w14:paraId="5A40DD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070FFFC" w14:textId="77777777" w:rsidTr="00A645A6">
        <w:trPr>
          <w:trHeight w:val="300"/>
        </w:trPr>
        <w:tc>
          <w:tcPr>
            <w:tcW w:w="739" w:type="dxa"/>
            <w:shd w:val="clear" w:color="auto" w:fill="auto"/>
            <w:noWrap/>
            <w:vAlign w:val="center"/>
            <w:hideMark/>
          </w:tcPr>
          <w:p w14:paraId="4B2EEC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159</w:t>
            </w:r>
          </w:p>
        </w:tc>
        <w:tc>
          <w:tcPr>
            <w:tcW w:w="5812" w:type="dxa"/>
            <w:shd w:val="clear" w:color="auto" w:fill="auto"/>
            <w:noWrap/>
            <w:vAlign w:val="center"/>
            <w:hideMark/>
          </w:tcPr>
          <w:p w14:paraId="622C26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Fita teflon c/ 20 metros 1/2"</w:t>
            </w:r>
          </w:p>
        </w:tc>
        <w:tc>
          <w:tcPr>
            <w:tcW w:w="850" w:type="dxa"/>
            <w:shd w:val="clear" w:color="auto" w:fill="auto"/>
            <w:noWrap/>
            <w:vAlign w:val="center"/>
            <w:hideMark/>
          </w:tcPr>
          <w:p w14:paraId="52CA34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325A7D9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48FEC8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361AFE5" w14:textId="77777777" w:rsidTr="00A645A6">
        <w:trPr>
          <w:trHeight w:val="300"/>
        </w:trPr>
        <w:tc>
          <w:tcPr>
            <w:tcW w:w="739" w:type="dxa"/>
            <w:shd w:val="clear" w:color="auto" w:fill="auto"/>
            <w:noWrap/>
            <w:vAlign w:val="center"/>
            <w:hideMark/>
          </w:tcPr>
          <w:p w14:paraId="7A1928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160</w:t>
            </w:r>
          </w:p>
        </w:tc>
        <w:tc>
          <w:tcPr>
            <w:tcW w:w="5812" w:type="dxa"/>
            <w:shd w:val="clear" w:color="auto" w:fill="auto"/>
            <w:noWrap/>
            <w:vAlign w:val="center"/>
            <w:hideMark/>
          </w:tcPr>
          <w:p w14:paraId="322D31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Fita zebrada para isolamento de área</w:t>
            </w:r>
          </w:p>
        </w:tc>
        <w:tc>
          <w:tcPr>
            <w:tcW w:w="850" w:type="dxa"/>
            <w:shd w:val="clear" w:color="auto" w:fill="auto"/>
            <w:noWrap/>
            <w:vAlign w:val="center"/>
            <w:hideMark/>
          </w:tcPr>
          <w:p w14:paraId="0AC36A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5E424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w:t>
            </w:r>
          </w:p>
        </w:tc>
        <w:tc>
          <w:tcPr>
            <w:tcW w:w="1276" w:type="dxa"/>
            <w:shd w:val="clear" w:color="auto" w:fill="auto"/>
            <w:noWrap/>
            <w:vAlign w:val="center"/>
            <w:hideMark/>
          </w:tcPr>
          <w:p w14:paraId="1C5210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9C0E04A" w14:textId="77777777" w:rsidTr="00A645A6">
        <w:trPr>
          <w:trHeight w:val="300"/>
        </w:trPr>
        <w:tc>
          <w:tcPr>
            <w:tcW w:w="739" w:type="dxa"/>
            <w:shd w:val="clear" w:color="auto" w:fill="auto"/>
            <w:noWrap/>
            <w:vAlign w:val="center"/>
            <w:hideMark/>
          </w:tcPr>
          <w:p w14:paraId="25A5A7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161</w:t>
            </w:r>
          </w:p>
        </w:tc>
        <w:tc>
          <w:tcPr>
            <w:tcW w:w="5812" w:type="dxa"/>
            <w:shd w:val="clear" w:color="auto" w:fill="auto"/>
            <w:noWrap/>
            <w:vAlign w:val="center"/>
            <w:hideMark/>
          </w:tcPr>
          <w:p w14:paraId="5F1F711E" w14:textId="6A8C3E75"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Fixa Fio 2.5mm - pacote c/20</w:t>
            </w:r>
          </w:p>
        </w:tc>
        <w:tc>
          <w:tcPr>
            <w:tcW w:w="850" w:type="dxa"/>
            <w:shd w:val="clear" w:color="auto" w:fill="auto"/>
            <w:noWrap/>
            <w:vAlign w:val="center"/>
            <w:hideMark/>
          </w:tcPr>
          <w:p w14:paraId="544365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8A2D5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9DEF7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CC0B243" w14:textId="77777777" w:rsidTr="00A645A6">
        <w:trPr>
          <w:trHeight w:val="300"/>
        </w:trPr>
        <w:tc>
          <w:tcPr>
            <w:tcW w:w="739" w:type="dxa"/>
            <w:shd w:val="clear" w:color="auto" w:fill="auto"/>
            <w:noWrap/>
            <w:vAlign w:val="center"/>
            <w:hideMark/>
          </w:tcPr>
          <w:p w14:paraId="576968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162</w:t>
            </w:r>
          </w:p>
        </w:tc>
        <w:tc>
          <w:tcPr>
            <w:tcW w:w="5812" w:type="dxa"/>
            <w:shd w:val="clear" w:color="auto" w:fill="auto"/>
            <w:noWrap/>
            <w:vAlign w:val="center"/>
            <w:hideMark/>
          </w:tcPr>
          <w:p w14:paraId="01EDF0FB" w14:textId="21450C50"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Fixa Fio 4.0mm - pacote c/ 20</w:t>
            </w:r>
          </w:p>
        </w:tc>
        <w:tc>
          <w:tcPr>
            <w:tcW w:w="850" w:type="dxa"/>
            <w:shd w:val="clear" w:color="auto" w:fill="auto"/>
            <w:noWrap/>
            <w:vAlign w:val="center"/>
            <w:hideMark/>
          </w:tcPr>
          <w:p w14:paraId="204287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35CD8E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BFA4F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D0CDE10" w14:textId="77777777" w:rsidTr="00A645A6">
        <w:trPr>
          <w:trHeight w:val="300"/>
        </w:trPr>
        <w:tc>
          <w:tcPr>
            <w:tcW w:w="739" w:type="dxa"/>
            <w:shd w:val="clear" w:color="auto" w:fill="auto"/>
            <w:noWrap/>
            <w:vAlign w:val="center"/>
            <w:hideMark/>
          </w:tcPr>
          <w:p w14:paraId="278368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163</w:t>
            </w:r>
          </w:p>
        </w:tc>
        <w:tc>
          <w:tcPr>
            <w:tcW w:w="5812" w:type="dxa"/>
            <w:shd w:val="clear" w:color="auto" w:fill="auto"/>
            <w:noWrap/>
            <w:vAlign w:val="center"/>
            <w:hideMark/>
          </w:tcPr>
          <w:p w14:paraId="7757ECEA" w14:textId="70F60B90"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Fixa Fio 6.0mm - pacote c/ 20</w:t>
            </w:r>
          </w:p>
        </w:tc>
        <w:tc>
          <w:tcPr>
            <w:tcW w:w="850" w:type="dxa"/>
            <w:shd w:val="clear" w:color="auto" w:fill="auto"/>
            <w:noWrap/>
            <w:vAlign w:val="center"/>
            <w:hideMark/>
          </w:tcPr>
          <w:p w14:paraId="0328BD8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CFC9D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231D6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6DEE3B2" w14:textId="77777777" w:rsidTr="00A645A6">
        <w:trPr>
          <w:trHeight w:val="300"/>
        </w:trPr>
        <w:tc>
          <w:tcPr>
            <w:tcW w:w="739" w:type="dxa"/>
            <w:shd w:val="clear" w:color="auto" w:fill="auto"/>
            <w:noWrap/>
            <w:vAlign w:val="center"/>
            <w:hideMark/>
          </w:tcPr>
          <w:p w14:paraId="11AFD65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164</w:t>
            </w:r>
          </w:p>
        </w:tc>
        <w:tc>
          <w:tcPr>
            <w:tcW w:w="5812" w:type="dxa"/>
            <w:shd w:val="clear" w:color="auto" w:fill="auto"/>
            <w:noWrap/>
            <w:vAlign w:val="center"/>
            <w:hideMark/>
          </w:tcPr>
          <w:p w14:paraId="21BFA3B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Fusível de cartucho 60 A</w:t>
            </w:r>
          </w:p>
        </w:tc>
        <w:tc>
          <w:tcPr>
            <w:tcW w:w="850" w:type="dxa"/>
            <w:shd w:val="clear" w:color="auto" w:fill="auto"/>
            <w:noWrap/>
            <w:vAlign w:val="center"/>
            <w:hideMark/>
          </w:tcPr>
          <w:p w14:paraId="4FF8C6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5DC46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E895D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5262CD7" w14:textId="77777777" w:rsidTr="00A645A6">
        <w:trPr>
          <w:trHeight w:val="300"/>
        </w:trPr>
        <w:tc>
          <w:tcPr>
            <w:tcW w:w="739" w:type="dxa"/>
            <w:shd w:val="clear" w:color="auto" w:fill="auto"/>
            <w:noWrap/>
            <w:vAlign w:val="center"/>
            <w:hideMark/>
          </w:tcPr>
          <w:p w14:paraId="1FD206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165</w:t>
            </w:r>
          </w:p>
        </w:tc>
        <w:tc>
          <w:tcPr>
            <w:tcW w:w="5812" w:type="dxa"/>
            <w:shd w:val="clear" w:color="auto" w:fill="auto"/>
            <w:noWrap/>
            <w:vAlign w:val="center"/>
            <w:hideMark/>
          </w:tcPr>
          <w:p w14:paraId="573EC0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Fusível de vidro 10A</w:t>
            </w:r>
          </w:p>
        </w:tc>
        <w:tc>
          <w:tcPr>
            <w:tcW w:w="850" w:type="dxa"/>
            <w:shd w:val="clear" w:color="auto" w:fill="auto"/>
            <w:noWrap/>
            <w:vAlign w:val="center"/>
            <w:hideMark/>
          </w:tcPr>
          <w:p w14:paraId="1D76FB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8A2AE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40314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E3E7052" w14:textId="77777777" w:rsidTr="00A645A6">
        <w:trPr>
          <w:trHeight w:val="300"/>
        </w:trPr>
        <w:tc>
          <w:tcPr>
            <w:tcW w:w="739" w:type="dxa"/>
            <w:shd w:val="clear" w:color="auto" w:fill="auto"/>
            <w:noWrap/>
            <w:vAlign w:val="center"/>
            <w:hideMark/>
          </w:tcPr>
          <w:p w14:paraId="34930B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166</w:t>
            </w:r>
          </w:p>
        </w:tc>
        <w:tc>
          <w:tcPr>
            <w:tcW w:w="5812" w:type="dxa"/>
            <w:shd w:val="clear" w:color="auto" w:fill="auto"/>
            <w:noWrap/>
            <w:vAlign w:val="center"/>
            <w:hideMark/>
          </w:tcPr>
          <w:p w14:paraId="082633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Fusível de vidro 4A</w:t>
            </w:r>
          </w:p>
        </w:tc>
        <w:tc>
          <w:tcPr>
            <w:tcW w:w="850" w:type="dxa"/>
            <w:shd w:val="clear" w:color="auto" w:fill="auto"/>
            <w:noWrap/>
            <w:vAlign w:val="center"/>
            <w:hideMark/>
          </w:tcPr>
          <w:p w14:paraId="3C83AF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2F89A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6419D5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1514785" w14:textId="77777777" w:rsidTr="00A645A6">
        <w:trPr>
          <w:trHeight w:val="300"/>
        </w:trPr>
        <w:tc>
          <w:tcPr>
            <w:tcW w:w="739" w:type="dxa"/>
            <w:shd w:val="clear" w:color="auto" w:fill="auto"/>
            <w:noWrap/>
            <w:vAlign w:val="center"/>
            <w:hideMark/>
          </w:tcPr>
          <w:p w14:paraId="0C67BF7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167</w:t>
            </w:r>
          </w:p>
        </w:tc>
        <w:tc>
          <w:tcPr>
            <w:tcW w:w="5812" w:type="dxa"/>
            <w:shd w:val="clear" w:color="auto" w:fill="auto"/>
            <w:noWrap/>
            <w:vAlign w:val="center"/>
            <w:hideMark/>
          </w:tcPr>
          <w:p w14:paraId="03295B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Fusível de vidro 5A</w:t>
            </w:r>
          </w:p>
        </w:tc>
        <w:tc>
          <w:tcPr>
            <w:tcW w:w="850" w:type="dxa"/>
            <w:shd w:val="clear" w:color="auto" w:fill="auto"/>
            <w:noWrap/>
            <w:vAlign w:val="center"/>
            <w:hideMark/>
          </w:tcPr>
          <w:p w14:paraId="64B94E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40CDF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CDBA4E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CE3F9AB" w14:textId="77777777" w:rsidTr="00A645A6">
        <w:trPr>
          <w:trHeight w:val="300"/>
        </w:trPr>
        <w:tc>
          <w:tcPr>
            <w:tcW w:w="739" w:type="dxa"/>
            <w:shd w:val="clear" w:color="auto" w:fill="auto"/>
            <w:noWrap/>
            <w:vAlign w:val="center"/>
            <w:hideMark/>
          </w:tcPr>
          <w:p w14:paraId="663195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168</w:t>
            </w:r>
          </w:p>
        </w:tc>
        <w:tc>
          <w:tcPr>
            <w:tcW w:w="5812" w:type="dxa"/>
            <w:shd w:val="clear" w:color="auto" w:fill="auto"/>
            <w:noWrap/>
            <w:vAlign w:val="center"/>
            <w:hideMark/>
          </w:tcPr>
          <w:p w14:paraId="174EB28D" w14:textId="2A267D7D"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Fuzível</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diazed</w:t>
            </w:r>
            <w:proofErr w:type="spellEnd"/>
            <w:r w:rsidRPr="003A37CE">
              <w:rPr>
                <w:rFonts w:ascii="Arial" w:hAnsi="Arial" w:cs="Arial"/>
                <w:color w:val="000000"/>
                <w:sz w:val="22"/>
                <w:szCs w:val="22"/>
              </w:rPr>
              <w:t xml:space="preserve"> 35 A</w:t>
            </w:r>
          </w:p>
        </w:tc>
        <w:tc>
          <w:tcPr>
            <w:tcW w:w="850" w:type="dxa"/>
            <w:shd w:val="clear" w:color="auto" w:fill="auto"/>
            <w:noWrap/>
            <w:vAlign w:val="center"/>
            <w:hideMark/>
          </w:tcPr>
          <w:p w14:paraId="412483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0CFA2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8A0D3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A5CBF4C" w14:textId="77777777" w:rsidTr="00A645A6">
        <w:trPr>
          <w:trHeight w:val="300"/>
        </w:trPr>
        <w:tc>
          <w:tcPr>
            <w:tcW w:w="739" w:type="dxa"/>
            <w:shd w:val="clear" w:color="auto" w:fill="auto"/>
            <w:noWrap/>
            <w:vAlign w:val="center"/>
            <w:hideMark/>
          </w:tcPr>
          <w:p w14:paraId="10EDECB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169</w:t>
            </w:r>
          </w:p>
        </w:tc>
        <w:tc>
          <w:tcPr>
            <w:tcW w:w="5812" w:type="dxa"/>
            <w:shd w:val="clear" w:color="auto" w:fill="auto"/>
            <w:noWrap/>
            <w:vAlign w:val="center"/>
            <w:hideMark/>
          </w:tcPr>
          <w:p w14:paraId="129EE8EC" w14:textId="21A8E6B9"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Fuzível</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diazed</w:t>
            </w:r>
            <w:proofErr w:type="spellEnd"/>
            <w:r w:rsidRPr="003A37CE">
              <w:rPr>
                <w:rFonts w:ascii="Arial" w:hAnsi="Arial" w:cs="Arial"/>
                <w:color w:val="000000"/>
                <w:sz w:val="22"/>
                <w:szCs w:val="22"/>
              </w:rPr>
              <w:t xml:space="preserve"> 80 A</w:t>
            </w:r>
          </w:p>
        </w:tc>
        <w:tc>
          <w:tcPr>
            <w:tcW w:w="850" w:type="dxa"/>
            <w:shd w:val="clear" w:color="auto" w:fill="auto"/>
            <w:noWrap/>
            <w:vAlign w:val="center"/>
            <w:hideMark/>
          </w:tcPr>
          <w:p w14:paraId="755A61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753B0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0A022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ADF913C" w14:textId="77777777" w:rsidTr="00A645A6">
        <w:trPr>
          <w:trHeight w:val="300"/>
        </w:trPr>
        <w:tc>
          <w:tcPr>
            <w:tcW w:w="739" w:type="dxa"/>
            <w:shd w:val="clear" w:color="auto" w:fill="auto"/>
            <w:noWrap/>
            <w:vAlign w:val="center"/>
            <w:hideMark/>
          </w:tcPr>
          <w:p w14:paraId="43238D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170</w:t>
            </w:r>
          </w:p>
        </w:tc>
        <w:tc>
          <w:tcPr>
            <w:tcW w:w="5812" w:type="dxa"/>
            <w:shd w:val="clear" w:color="auto" w:fill="auto"/>
            <w:noWrap/>
            <w:vAlign w:val="center"/>
            <w:hideMark/>
          </w:tcPr>
          <w:p w14:paraId="45F50E4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Gás </w:t>
            </w:r>
            <w:proofErr w:type="spellStart"/>
            <w:r w:rsidRPr="003A37CE">
              <w:rPr>
                <w:rFonts w:ascii="Arial" w:hAnsi="Arial" w:cs="Arial"/>
                <w:color w:val="000000"/>
                <w:sz w:val="22"/>
                <w:szCs w:val="22"/>
              </w:rPr>
              <w:t>freon</w:t>
            </w:r>
            <w:proofErr w:type="spellEnd"/>
            <w:r w:rsidRPr="003A37CE">
              <w:rPr>
                <w:rFonts w:ascii="Arial" w:hAnsi="Arial" w:cs="Arial"/>
                <w:color w:val="000000"/>
                <w:sz w:val="22"/>
                <w:szCs w:val="22"/>
              </w:rPr>
              <w:t xml:space="preserve"> 22” c/56 Kg.</w:t>
            </w:r>
          </w:p>
        </w:tc>
        <w:tc>
          <w:tcPr>
            <w:tcW w:w="850" w:type="dxa"/>
            <w:shd w:val="clear" w:color="auto" w:fill="auto"/>
            <w:noWrap/>
            <w:vAlign w:val="center"/>
            <w:hideMark/>
          </w:tcPr>
          <w:p w14:paraId="65325DF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584AA2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242E1D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5CA22E62" w14:textId="77777777" w:rsidTr="00A645A6">
        <w:trPr>
          <w:trHeight w:val="300"/>
        </w:trPr>
        <w:tc>
          <w:tcPr>
            <w:tcW w:w="739" w:type="dxa"/>
            <w:shd w:val="clear" w:color="auto" w:fill="auto"/>
            <w:noWrap/>
            <w:vAlign w:val="center"/>
            <w:hideMark/>
          </w:tcPr>
          <w:p w14:paraId="0DD37C3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171</w:t>
            </w:r>
          </w:p>
        </w:tc>
        <w:tc>
          <w:tcPr>
            <w:tcW w:w="5812" w:type="dxa"/>
            <w:shd w:val="clear" w:color="auto" w:fill="auto"/>
            <w:noWrap/>
            <w:vAlign w:val="center"/>
            <w:hideMark/>
          </w:tcPr>
          <w:p w14:paraId="0552416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Gesso em pó saco de 1Kg</w:t>
            </w:r>
          </w:p>
        </w:tc>
        <w:tc>
          <w:tcPr>
            <w:tcW w:w="850" w:type="dxa"/>
            <w:shd w:val="clear" w:color="auto" w:fill="auto"/>
            <w:noWrap/>
            <w:vAlign w:val="center"/>
            <w:hideMark/>
          </w:tcPr>
          <w:p w14:paraId="3FA2B4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FE414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Kg</w:t>
            </w:r>
          </w:p>
        </w:tc>
        <w:tc>
          <w:tcPr>
            <w:tcW w:w="1276" w:type="dxa"/>
            <w:shd w:val="clear" w:color="auto" w:fill="auto"/>
            <w:noWrap/>
            <w:vAlign w:val="center"/>
            <w:hideMark/>
          </w:tcPr>
          <w:p w14:paraId="4BE2F3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4015461" w14:textId="77777777" w:rsidTr="00A645A6">
        <w:trPr>
          <w:trHeight w:val="300"/>
        </w:trPr>
        <w:tc>
          <w:tcPr>
            <w:tcW w:w="739" w:type="dxa"/>
            <w:shd w:val="clear" w:color="auto" w:fill="auto"/>
            <w:noWrap/>
            <w:vAlign w:val="center"/>
            <w:hideMark/>
          </w:tcPr>
          <w:p w14:paraId="54DA5AD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172</w:t>
            </w:r>
          </w:p>
        </w:tc>
        <w:tc>
          <w:tcPr>
            <w:tcW w:w="5812" w:type="dxa"/>
            <w:shd w:val="clear" w:color="auto" w:fill="auto"/>
            <w:noWrap/>
            <w:vAlign w:val="center"/>
            <w:hideMark/>
          </w:tcPr>
          <w:p w14:paraId="57DCB4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Interruptor simples 1 seção c/ tomada </w:t>
            </w:r>
            <w:proofErr w:type="spellStart"/>
            <w:r w:rsidRPr="003A37CE">
              <w:rPr>
                <w:rFonts w:ascii="Arial" w:hAnsi="Arial" w:cs="Arial"/>
                <w:color w:val="000000"/>
                <w:sz w:val="22"/>
                <w:szCs w:val="22"/>
              </w:rPr>
              <w:t>elérico</w:t>
            </w:r>
            <w:proofErr w:type="spellEnd"/>
          </w:p>
        </w:tc>
        <w:tc>
          <w:tcPr>
            <w:tcW w:w="850" w:type="dxa"/>
            <w:shd w:val="clear" w:color="auto" w:fill="auto"/>
            <w:noWrap/>
            <w:vAlign w:val="center"/>
            <w:hideMark/>
          </w:tcPr>
          <w:p w14:paraId="49012D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w:t>
            </w:r>
          </w:p>
        </w:tc>
        <w:tc>
          <w:tcPr>
            <w:tcW w:w="709" w:type="dxa"/>
            <w:shd w:val="clear" w:color="auto" w:fill="auto"/>
            <w:noWrap/>
            <w:vAlign w:val="center"/>
            <w:hideMark/>
          </w:tcPr>
          <w:p w14:paraId="4D3E6B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E9C7A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91C2ACF" w14:textId="77777777" w:rsidTr="00A645A6">
        <w:trPr>
          <w:trHeight w:val="300"/>
        </w:trPr>
        <w:tc>
          <w:tcPr>
            <w:tcW w:w="739" w:type="dxa"/>
            <w:shd w:val="clear" w:color="auto" w:fill="auto"/>
            <w:noWrap/>
            <w:vAlign w:val="center"/>
            <w:hideMark/>
          </w:tcPr>
          <w:p w14:paraId="420EC2D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173</w:t>
            </w:r>
          </w:p>
        </w:tc>
        <w:tc>
          <w:tcPr>
            <w:tcW w:w="5812" w:type="dxa"/>
            <w:shd w:val="clear" w:color="auto" w:fill="auto"/>
            <w:noWrap/>
            <w:vAlign w:val="center"/>
            <w:hideMark/>
          </w:tcPr>
          <w:p w14:paraId="4B547A8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Interruptor simples 1 seção c/ tomada </w:t>
            </w:r>
            <w:proofErr w:type="spellStart"/>
            <w:r w:rsidRPr="003A37CE">
              <w:rPr>
                <w:rFonts w:ascii="Arial" w:hAnsi="Arial" w:cs="Arial"/>
                <w:color w:val="000000"/>
                <w:sz w:val="22"/>
                <w:szCs w:val="22"/>
              </w:rPr>
              <w:t>elérico</w:t>
            </w:r>
            <w:proofErr w:type="spellEnd"/>
          </w:p>
        </w:tc>
        <w:tc>
          <w:tcPr>
            <w:tcW w:w="850" w:type="dxa"/>
            <w:shd w:val="clear" w:color="auto" w:fill="auto"/>
            <w:noWrap/>
            <w:vAlign w:val="center"/>
            <w:hideMark/>
          </w:tcPr>
          <w:p w14:paraId="02ED8C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w:t>
            </w:r>
          </w:p>
        </w:tc>
        <w:tc>
          <w:tcPr>
            <w:tcW w:w="709" w:type="dxa"/>
            <w:shd w:val="clear" w:color="auto" w:fill="auto"/>
            <w:noWrap/>
            <w:vAlign w:val="center"/>
            <w:hideMark/>
          </w:tcPr>
          <w:p w14:paraId="6E33BC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1E0D3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FC7FAE2" w14:textId="77777777" w:rsidTr="00A645A6">
        <w:trPr>
          <w:trHeight w:val="300"/>
        </w:trPr>
        <w:tc>
          <w:tcPr>
            <w:tcW w:w="739" w:type="dxa"/>
            <w:shd w:val="clear" w:color="auto" w:fill="auto"/>
            <w:noWrap/>
            <w:vAlign w:val="center"/>
            <w:hideMark/>
          </w:tcPr>
          <w:p w14:paraId="08A306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174</w:t>
            </w:r>
          </w:p>
        </w:tc>
        <w:tc>
          <w:tcPr>
            <w:tcW w:w="5812" w:type="dxa"/>
            <w:shd w:val="clear" w:color="auto" w:fill="auto"/>
            <w:noWrap/>
            <w:vAlign w:val="center"/>
            <w:hideMark/>
          </w:tcPr>
          <w:p w14:paraId="71465B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simples 2 seções c/ c/ tomada elétrico</w:t>
            </w:r>
          </w:p>
        </w:tc>
        <w:tc>
          <w:tcPr>
            <w:tcW w:w="850" w:type="dxa"/>
            <w:shd w:val="clear" w:color="auto" w:fill="auto"/>
            <w:noWrap/>
            <w:vAlign w:val="center"/>
            <w:hideMark/>
          </w:tcPr>
          <w:p w14:paraId="3338B01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w:t>
            </w:r>
          </w:p>
        </w:tc>
        <w:tc>
          <w:tcPr>
            <w:tcW w:w="709" w:type="dxa"/>
            <w:shd w:val="clear" w:color="auto" w:fill="auto"/>
            <w:noWrap/>
            <w:vAlign w:val="center"/>
            <w:hideMark/>
          </w:tcPr>
          <w:p w14:paraId="20C8B9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8BC3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DA1954E" w14:textId="77777777" w:rsidTr="00A645A6">
        <w:trPr>
          <w:trHeight w:val="300"/>
        </w:trPr>
        <w:tc>
          <w:tcPr>
            <w:tcW w:w="739" w:type="dxa"/>
            <w:shd w:val="clear" w:color="auto" w:fill="auto"/>
            <w:noWrap/>
            <w:vAlign w:val="center"/>
            <w:hideMark/>
          </w:tcPr>
          <w:p w14:paraId="75F08C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175</w:t>
            </w:r>
          </w:p>
        </w:tc>
        <w:tc>
          <w:tcPr>
            <w:tcW w:w="5812" w:type="dxa"/>
            <w:shd w:val="clear" w:color="auto" w:fill="auto"/>
            <w:noWrap/>
            <w:vAlign w:val="center"/>
            <w:hideMark/>
          </w:tcPr>
          <w:p w14:paraId="28478F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simples 2 seções elétrico</w:t>
            </w:r>
          </w:p>
        </w:tc>
        <w:tc>
          <w:tcPr>
            <w:tcW w:w="850" w:type="dxa"/>
            <w:shd w:val="clear" w:color="auto" w:fill="auto"/>
            <w:noWrap/>
            <w:vAlign w:val="center"/>
            <w:hideMark/>
          </w:tcPr>
          <w:p w14:paraId="5C6A6E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w:t>
            </w:r>
          </w:p>
        </w:tc>
        <w:tc>
          <w:tcPr>
            <w:tcW w:w="709" w:type="dxa"/>
            <w:shd w:val="clear" w:color="auto" w:fill="auto"/>
            <w:noWrap/>
            <w:vAlign w:val="center"/>
            <w:hideMark/>
          </w:tcPr>
          <w:p w14:paraId="7A206B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8D710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3EEDE48" w14:textId="77777777" w:rsidTr="00A645A6">
        <w:trPr>
          <w:trHeight w:val="300"/>
        </w:trPr>
        <w:tc>
          <w:tcPr>
            <w:tcW w:w="739" w:type="dxa"/>
            <w:shd w:val="clear" w:color="auto" w:fill="auto"/>
            <w:noWrap/>
            <w:vAlign w:val="center"/>
            <w:hideMark/>
          </w:tcPr>
          <w:p w14:paraId="3AE9CD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176</w:t>
            </w:r>
          </w:p>
        </w:tc>
        <w:tc>
          <w:tcPr>
            <w:tcW w:w="5812" w:type="dxa"/>
            <w:shd w:val="clear" w:color="auto" w:fill="auto"/>
            <w:noWrap/>
            <w:vAlign w:val="center"/>
            <w:hideMark/>
          </w:tcPr>
          <w:p w14:paraId="366ED4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simples 3 seções elétrico</w:t>
            </w:r>
          </w:p>
        </w:tc>
        <w:tc>
          <w:tcPr>
            <w:tcW w:w="850" w:type="dxa"/>
            <w:shd w:val="clear" w:color="auto" w:fill="auto"/>
            <w:noWrap/>
            <w:vAlign w:val="center"/>
            <w:hideMark/>
          </w:tcPr>
          <w:p w14:paraId="54D88C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w:t>
            </w:r>
          </w:p>
        </w:tc>
        <w:tc>
          <w:tcPr>
            <w:tcW w:w="709" w:type="dxa"/>
            <w:shd w:val="clear" w:color="auto" w:fill="auto"/>
            <w:noWrap/>
            <w:vAlign w:val="center"/>
            <w:hideMark/>
          </w:tcPr>
          <w:p w14:paraId="1299A75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BB543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79E3C95" w14:textId="77777777" w:rsidTr="00A645A6">
        <w:trPr>
          <w:trHeight w:val="300"/>
        </w:trPr>
        <w:tc>
          <w:tcPr>
            <w:tcW w:w="739" w:type="dxa"/>
            <w:shd w:val="clear" w:color="auto" w:fill="auto"/>
            <w:noWrap/>
            <w:vAlign w:val="center"/>
            <w:hideMark/>
          </w:tcPr>
          <w:p w14:paraId="5DD255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177</w:t>
            </w:r>
          </w:p>
        </w:tc>
        <w:tc>
          <w:tcPr>
            <w:tcW w:w="5812" w:type="dxa"/>
            <w:shd w:val="clear" w:color="auto" w:fill="auto"/>
            <w:noWrap/>
            <w:vAlign w:val="center"/>
            <w:hideMark/>
          </w:tcPr>
          <w:p w14:paraId="692B19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c/ espelho, 1 seção + tomada 4 x 2", 10A-250V</w:t>
            </w:r>
          </w:p>
        </w:tc>
        <w:tc>
          <w:tcPr>
            <w:tcW w:w="850" w:type="dxa"/>
            <w:shd w:val="clear" w:color="auto" w:fill="auto"/>
            <w:noWrap/>
            <w:vAlign w:val="center"/>
            <w:hideMark/>
          </w:tcPr>
          <w:p w14:paraId="357506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579750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F8AB7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598C14B" w14:textId="77777777" w:rsidTr="00A645A6">
        <w:trPr>
          <w:trHeight w:val="300"/>
        </w:trPr>
        <w:tc>
          <w:tcPr>
            <w:tcW w:w="739" w:type="dxa"/>
            <w:shd w:val="clear" w:color="auto" w:fill="auto"/>
            <w:noWrap/>
            <w:vAlign w:val="center"/>
            <w:hideMark/>
          </w:tcPr>
          <w:p w14:paraId="5C86CA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178</w:t>
            </w:r>
          </w:p>
        </w:tc>
        <w:tc>
          <w:tcPr>
            <w:tcW w:w="5812" w:type="dxa"/>
            <w:shd w:val="clear" w:color="auto" w:fill="auto"/>
            <w:noWrap/>
            <w:vAlign w:val="center"/>
            <w:hideMark/>
          </w:tcPr>
          <w:p w14:paraId="3A0683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c/ espelho, seção simples, 4 x 2, 10A-250V</w:t>
            </w:r>
          </w:p>
        </w:tc>
        <w:tc>
          <w:tcPr>
            <w:tcW w:w="850" w:type="dxa"/>
            <w:shd w:val="clear" w:color="auto" w:fill="auto"/>
            <w:noWrap/>
            <w:vAlign w:val="center"/>
            <w:hideMark/>
          </w:tcPr>
          <w:p w14:paraId="26E702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751FC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F406C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22AB3C8" w14:textId="77777777" w:rsidTr="00A645A6">
        <w:trPr>
          <w:trHeight w:val="300"/>
        </w:trPr>
        <w:tc>
          <w:tcPr>
            <w:tcW w:w="739" w:type="dxa"/>
            <w:shd w:val="clear" w:color="auto" w:fill="auto"/>
            <w:noWrap/>
            <w:vAlign w:val="center"/>
            <w:hideMark/>
          </w:tcPr>
          <w:p w14:paraId="203C0E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179</w:t>
            </w:r>
          </w:p>
        </w:tc>
        <w:tc>
          <w:tcPr>
            <w:tcW w:w="5812" w:type="dxa"/>
            <w:shd w:val="clear" w:color="auto" w:fill="auto"/>
            <w:noWrap/>
            <w:vAlign w:val="center"/>
            <w:hideMark/>
          </w:tcPr>
          <w:p w14:paraId="3B1541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c/ espelho de 2 seções + tomada 4 x 2", 10A-250V</w:t>
            </w:r>
          </w:p>
        </w:tc>
        <w:tc>
          <w:tcPr>
            <w:tcW w:w="850" w:type="dxa"/>
            <w:shd w:val="clear" w:color="auto" w:fill="auto"/>
            <w:noWrap/>
            <w:vAlign w:val="center"/>
            <w:hideMark/>
          </w:tcPr>
          <w:p w14:paraId="398A86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2520B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08E67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B9994FA" w14:textId="77777777" w:rsidTr="00A645A6">
        <w:trPr>
          <w:trHeight w:val="300"/>
        </w:trPr>
        <w:tc>
          <w:tcPr>
            <w:tcW w:w="739" w:type="dxa"/>
            <w:shd w:val="clear" w:color="auto" w:fill="auto"/>
            <w:noWrap/>
            <w:vAlign w:val="center"/>
            <w:hideMark/>
          </w:tcPr>
          <w:p w14:paraId="5B3FB1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180</w:t>
            </w:r>
          </w:p>
        </w:tc>
        <w:tc>
          <w:tcPr>
            <w:tcW w:w="5812" w:type="dxa"/>
            <w:shd w:val="clear" w:color="auto" w:fill="auto"/>
            <w:noWrap/>
            <w:vAlign w:val="center"/>
            <w:hideMark/>
          </w:tcPr>
          <w:p w14:paraId="3599F3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c/ espelho, 2 seções simples, 10A-250V</w:t>
            </w:r>
          </w:p>
        </w:tc>
        <w:tc>
          <w:tcPr>
            <w:tcW w:w="850" w:type="dxa"/>
            <w:shd w:val="clear" w:color="auto" w:fill="auto"/>
            <w:noWrap/>
            <w:vAlign w:val="center"/>
            <w:hideMark/>
          </w:tcPr>
          <w:p w14:paraId="6E0FAE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A9F48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B9AC58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201655F" w14:textId="77777777" w:rsidTr="00A645A6">
        <w:trPr>
          <w:trHeight w:val="300"/>
        </w:trPr>
        <w:tc>
          <w:tcPr>
            <w:tcW w:w="739" w:type="dxa"/>
            <w:shd w:val="clear" w:color="auto" w:fill="auto"/>
            <w:noWrap/>
            <w:vAlign w:val="center"/>
            <w:hideMark/>
          </w:tcPr>
          <w:p w14:paraId="4DF524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181</w:t>
            </w:r>
          </w:p>
        </w:tc>
        <w:tc>
          <w:tcPr>
            <w:tcW w:w="5812" w:type="dxa"/>
            <w:shd w:val="clear" w:color="auto" w:fill="auto"/>
            <w:noWrap/>
            <w:vAlign w:val="center"/>
            <w:hideMark/>
          </w:tcPr>
          <w:p w14:paraId="507C4E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c/ espelho, 3 seções + tomada 4 x 4", 10A-250V</w:t>
            </w:r>
          </w:p>
        </w:tc>
        <w:tc>
          <w:tcPr>
            <w:tcW w:w="850" w:type="dxa"/>
            <w:shd w:val="clear" w:color="auto" w:fill="auto"/>
            <w:noWrap/>
            <w:vAlign w:val="center"/>
            <w:hideMark/>
          </w:tcPr>
          <w:p w14:paraId="4BD273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3AD3E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85578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1E315A5" w14:textId="77777777" w:rsidTr="00A645A6">
        <w:trPr>
          <w:trHeight w:val="300"/>
        </w:trPr>
        <w:tc>
          <w:tcPr>
            <w:tcW w:w="739" w:type="dxa"/>
            <w:shd w:val="clear" w:color="auto" w:fill="auto"/>
            <w:noWrap/>
            <w:vAlign w:val="center"/>
            <w:hideMark/>
          </w:tcPr>
          <w:p w14:paraId="1A9ABF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182</w:t>
            </w:r>
          </w:p>
        </w:tc>
        <w:tc>
          <w:tcPr>
            <w:tcW w:w="5812" w:type="dxa"/>
            <w:shd w:val="clear" w:color="auto" w:fill="auto"/>
            <w:noWrap/>
            <w:vAlign w:val="center"/>
            <w:hideMark/>
          </w:tcPr>
          <w:p w14:paraId="3DBC46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Interruptor c/espelho, 3 seções simples, 4 x 2", 10A-250V</w:t>
            </w:r>
          </w:p>
        </w:tc>
        <w:tc>
          <w:tcPr>
            <w:tcW w:w="850" w:type="dxa"/>
            <w:shd w:val="clear" w:color="auto" w:fill="auto"/>
            <w:noWrap/>
            <w:vAlign w:val="center"/>
            <w:hideMark/>
          </w:tcPr>
          <w:p w14:paraId="7AE6BD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103CB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9B14C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BAE4A4D" w14:textId="77777777" w:rsidTr="00A645A6">
        <w:trPr>
          <w:trHeight w:val="300"/>
        </w:trPr>
        <w:tc>
          <w:tcPr>
            <w:tcW w:w="739" w:type="dxa"/>
            <w:shd w:val="clear" w:color="auto" w:fill="auto"/>
            <w:noWrap/>
            <w:vAlign w:val="center"/>
            <w:hideMark/>
          </w:tcPr>
          <w:p w14:paraId="2FC245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183</w:t>
            </w:r>
          </w:p>
        </w:tc>
        <w:tc>
          <w:tcPr>
            <w:tcW w:w="5812" w:type="dxa"/>
            <w:shd w:val="clear" w:color="auto" w:fill="auto"/>
            <w:noWrap/>
            <w:vAlign w:val="center"/>
            <w:hideMark/>
          </w:tcPr>
          <w:p w14:paraId="4AFDA1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45º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100 mm</w:t>
            </w:r>
          </w:p>
        </w:tc>
        <w:tc>
          <w:tcPr>
            <w:tcW w:w="850" w:type="dxa"/>
            <w:shd w:val="clear" w:color="auto" w:fill="auto"/>
            <w:noWrap/>
            <w:vAlign w:val="center"/>
            <w:hideMark/>
          </w:tcPr>
          <w:p w14:paraId="7F170F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2C768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6FFBA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CFE225E" w14:textId="77777777" w:rsidTr="00A645A6">
        <w:trPr>
          <w:trHeight w:val="300"/>
        </w:trPr>
        <w:tc>
          <w:tcPr>
            <w:tcW w:w="739" w:type="dxa"/>
            <w:shd w:val="clear" w:color="auto" w:fill="auto"/>
            <w:noWrap/>
            <w:vAlign w:val="center"/>
            <w:hideMark/>
          </w:tcPr>
          <w:p w14:paraId="286541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184</w:t>
            </w:r>
          </w:p>
        </w:tc>
        <w:tc>
          <w:tcPr>
            <w:tcW w:w="5812" w:type="dxa"/>
            <w:shd w:val="clear" w:color="auto" w:fill="auto"/>
            <w:noWrap/>
            <w:vAlign w:val="center"/>
            <w:hideMark/>
          </w:tcPr>
          <w:p w14:paraId="4F81D6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100 mm</w:t>
            </w:r>
          </w:p>
        </w:tc>
        <w:tc>
          <w:tcPr>
            <w:tcW w:w="850" w:type="dxa"/>
            <w:shd w:val="clear" w:color="auto" w:fill="auto"/>
            <w:noWrap/>
            <w:vAlign w:val="center"/>
            <w:hideMark/>
          </w:tcPr>
          <w:p w14:paraId="430547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CA6AC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124D4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12C92A2" w14:textId="77777777" w:rsidTr="00A645A6">
        <w:trPr>
          <w:trHeight w:val="300"/>
        </w:trPr>
        <w:tc>
          <w:tcPr>
            <w:tcW w:w="739" w:type="dxa"/>
            <w:shd w:val="clear" w:color="auto" w:fill="auto"/>
            <w:noWrap/>
            <w:vAlign w:val="center"/>
            <w:hideMark/>
          </w:tcPr>
          <w:p w14:paraId="1C794F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185</w:t>
            </w:r>
          </w:p>
        </w:tc>
        <w:tc>
          <w:tcPr>
            <w:tcW w:w="5812" w:type="dxa"/>
            <w:shd w:val="clear" w:color="auto" w:fill="auto"/>
            <w:noWrap/>
            <w:vAlign w:val="center"/>
            <w:hideMark/>
          </w:tcPr>
          <w:p w14:paraId="74FE36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40 mm</w:t>
            </w:r>
          </w:p>
        </w:tc>
        <w:tc>
          <w:tcPr>
            <w:tcW w:w="850" w:type="dxa"/>
            <w:shd w:val="clear" w:color="auto" w:fill="auto"/>
            <w:noWrap/>
            <w:vAlign w:val="center"/>
            <w:hideMark/>
          </w:tcPr>
          <w:p w14:paraId="577384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5B965D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484AE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667AAF7" w14:textId="77777777" w:rsidTr="00A645A6">
        <w:trPr>
          <w:trHeight w:val="300"/>
        </w:trPr>
        <w:tc>
          <w:tcPr>
            <w:tcW w:w="739" w:type="dxa"/>
            <w:shd w:val="clear" w:color="auto" w:fill="auto"/>
            <w:noWrap/>
            <w:vAlign w:val="center"/>
            <w:hideMark/>
          </w:tcPr>
          <w:p w14:paraId="06022E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186</w:t>
            </w:r>
          </w:p>
        </w:tc>
        <w:tc>
          <w:tcPr>
            <w:tcW w:w="5812" w:type="dxa"/>
            <w:shd w:val="clear" w:color="auto" w:fill="auto"/>
            <w:noWrap/>
            <w:vAlign w:val="center"/>
            <w:hideMark/>
          </w:tcPr>
          <w:p w14:paraId="1CBF33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50 mm</w:t>
            </w:r>
          </w:p>
        </w:tc>
        <w:tc>
          <w:tcPr>
            <w:tcW w:w="850" w:type="dxa"/>
            <w:shd w:val="clear" w:color="auto" w:fill="auto"/>
            <w:noWrap/>
            <w:vAlign w:val="center"/>
            <w:hideMark/>
          </w:tcPr>
          <w:p w14:paraId="6E22D74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9A953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FF148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55D37D9" w14:textId="77777777" w:rsidTr="00A645A6">
        <w:trPr>
          <w:trHeight w:val="300"/>
        </w:trPr>
        <w:tc>
          <w:tcPr>
            <w:tcW w:w="739" w:type="dxa"/>
            <w:shd w:val="clear" w:color="auto" w:fill="auto"/>
            <w:noWrap/>
            <w:vAlign w:val="center"/>
            <w:hideMark/>
          </w:tcPr>
          <w:p w14:paraId="3216B57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187</w:t>
            </w:r>
          </w:p>
        </w:tc>
        <w:tc>
          <w:tcPr>
            <w:tcW w:w="5812" w:type="dxa"/>
            <w:shd w:val="clear" w:color="auto" w:fill="auto"/>
            <w:noWrap/>
            <w:vAlign w:val="center"/>
            <w:hideMark/>
          </w:tcPr>
          <w:p w14:paraId="2C3BCF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75 mm</w:t>
            </w:r>
          </w:p>
        </w:tc>
        <w:tc>
          <w:tcPr>
            <w:tcW w:w="850" w:type="dxa"/>
            <w:shd w:val="clear" w:color="auto" w:fill="auto"/>
            <w:noWrap/>
            <w:vAlign w:val="center"/>
            <w:hideMark/>
          </w:tcPr>
          <w:p w14:paraId="0DA5689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DA9E4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9B5FA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380116A" w14:textId="77777777" w:rsidTr="00A645A6">
        <w:trPr>
          <w:trHeight w:val="300"/>
        </w:trPr>
        <w:tc>
          <w:tcPr>
            <w:tcW w:w="739" w:type="dxa"/>
            <w:shd w:val="clear" w:color="auto" w:fill="auto"/>
            <w:noWrap/>
            <w:vAlign w:val="center"/>
            <w:hideMark/>
          </w:tcPr>
          <w:p w14:paraId="14346A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188</w:t>
            </w:r>
          </w:p>
        </w:tc>
        <w:tc>
          <w:tcPr>
            <w:tcW w:w="5812" w:type="dxa"/>
            <w:shd w:val="clear" w:color="auto" w:fill="auto"/>
            <w:noWrap/>
            <w:vAlign w:val="center"/>
            <w:hideMark/>
          </w:tcPr>
          <w:p w14:paraId="39EA90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1/2</w:t>
            </w:r>
          </w:p>
        </w:tc>
        <w:tc>
          <w:tcPr>
            <w:tcW w:w="850" w:type="dxa"/>
            <w:shd w:val="clear" w:color="auto" w:fill="auto"/>
            <w:noWrap/>
            <w:vAlign w:val="center"/>
            <w:hideMark/>
          </w:tcPr>
          <w:p w14:paraId="76A34C1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71AA93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7F029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2A2DCFF" w14:textId="77777777" w:rsidTr="00A645A6">
        <w:trPr>
          <w:trHeight w:val="300"/>
        </w:trPr>
        <w:tc>
          <w:tcPr>
            <w:tcW w:w="739" w:type="dxa"/>
            <w:shd w:val="clear" w:color="auto" w:fill="auto"/>
            <w:noWrap/>
            <w:vAlign w:val="center"/>
            <w:hideMark/>
          </w:tcPr>
          <w:p w14:paraId="3328B99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189</w:t>
            </w:r>
          </w:p>
        </w:tc>
        <w:tc>
          <w:tcPr>
            <w:tcW w:w="5812" w:type="dxa"/>
            <w:shd w:val="clear" w:color="auto" w:fill="auto"/>
            <w:noWrap/>
            <w:vAlign w:val="center"/>
            <w:hideMark/>
          </w:tcPr>
          <w:p w14:paraId="3C65BF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3/4</w:t>
            </w:r>
          </w:p>
        </w:tc>
        <w:tc>
          <w:tcPr>
            <w:tcW w:w="850" w:type="dxa"/>
            <w:shd w:val="clear" w:color="auto" w:fill="auto"/>
            <w:noWrap/>
            <w:vAlign w:val="center"/>
            <w:hideMark/>
          </w:tcPr>
          <w:p w14:paraId="266BFC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7BEC1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C05B9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1B0011E" w14:textId="77777777" w:rsidTr="00A645A6">
        <w:trPr>
          <w:trHeight w:val="300"/>
        </w:trPr>
        <w:tc>
          <w:tcPr>
            <w:tcW w:w="739" w:type="dxa"/>
            <w:shd w:val="clear" w:color="auto" w:fill="auto"/>
            <w:noWrap/>
            <w:vAlign w:val="center"/>
            <w:hideMark/>
          </w:tcPr>
          <w:p w14:paraId="4D04FF8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190</w:t>
            </w:r>
          </w:p>
        </w:tc>
        <w:tc>
          <w:tcPr>
            <w:tcW w:w="5812" w:type="dxa"/>
            <w:shd w:val="clear" w:color="auto" w:fill="auto"/>
            <w:noWrap/>
            <w:vAlign w:val="center"/>
            <w:hideMark/>
          </w:tcPr>
          <w:p w14:paraId="53CC80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1"</w:t>
            </w:r>
          </w:p>
        </w:tc>
        <w:tc>
          <w:tcPr>
            <w:tcW w:w="850" w:type="dxa"/>
            <w:shd w:val="clear" w:color="auto" w:fill="auto"/>
            <w:noWrap/>
            <w:vAlign w:val="center"/>
            <w:hideMark/>
          </w:tcPr>
          <w:p w14:paraId="6771D0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44C52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EFE02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06F4F87" w14:textId="77777777" w:rsidTr="00A645A6">
        <w:trPr>
          <w:trHeight w:val="300"/>
        </w:trPr>
        <w:tc>
          <w:tcPr>
            <w:tcW w:w="739" w:type="dxa"/>
            <w:shd w:val="clear" w:color="auto" w:fill="auto"/>
            <w:noWrap/>
            <w:vAlign w:val="center"/>
            <w:hideMark/>
          </w:tcPr>
          <w:p w14:paraId="582796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191</w:t>
            </w:r>
          </w:p>
        </w:tc>
        <w:tc>
          <w:tcPr>
            <w:tcW w:w="5812" w:type="dxa"/>
            <w:shd w:val="clear" w:color="auto" w:fill="auto"/>
            <w:noWrap/>
            <w:vAlign w:val="center"/>
            <w:hideMark/>
          </w:tcPr>
          <w:p w14:paraId="01C53B4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1.1/2</w:t>
            </w:r>
          </w:p>
        </w:tc>
        <w:tc>
          <w:tcPr>
            <w:tcW w:w="850" w:type="dxa"/>
            <w:shd w:val="clear" w:color="auto" w:fill="auto"/>
            <w:noWrap/>
            <w:vAlign w:val="center"/>
            <w:hideMark/>
          </w:tcPr>
          <w:p w14:paraId="067F61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FDA440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370FB8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B24E956" w14:textId="77777777" w:rsidTr="00A645A6">
        <w:trPr>
          <w:trHeight w:val="300"/>
        </w:trPr>
        <w:tc>
          <w:tcPr>
            <w:tcW w:w="739" w:type="dxa"/>
            <w:shd w:val="clear" w:color="auto" w:fill="auto"/>
            <w:noWrap/>
            <w:vAlign w:val="center"/>
            <w:hideMark/>
          </w:tcPr>
          <w:p w14:paraId="394AB8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192</w:t>
            </w:r>
          </w:p>
        </w:tc>
        <w:tc>
          <w:tcPr>
            <w:tcW w:w="5812" w:type="dxa"/>
            <w:shd w:val="clear" w:color="auto" w:fill="auto"/>
            <w:noWrap/>
            <w:vAlign w:val="center"/>
            <w:hideMark/>
          </w:tcPr>
          <w:p w14:paraId="02A134C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1.1/4</w:t>
            </w:r>
          </w:p>
        </w:tc>
        <w:tc>
          <w:tcPr>
            <w:tcW w:w="850" w:type="dxa"/>
            <w:shd w:val="clear" w:color="auto" w:fill="auto"/>
            <w:noWrap/>
            <w:vAlign w:val="center"/>
            <w:hideMark/>
          </w:tcPr>
          <w:p w14:paraId="7D7233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2126BA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5C46A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89AA3A3" w14:textId="77777777" w:rsidTr="00A645A6">
        <w:trPr>
          <w:trHeight w:val="300"/>
        </w:trPr>
        <w:tc>
          <w:tcPr>
            <w:tcW w:w="739" w:type="dxa"/>
            <w:shd w:val="clear" w:color="auto" w:fill="auto"/>
            <w:noWrap/>
            <w:vAlign w:val="center"/>
            <w:hideMark/>
          </w:tcPr>
          <w:p w14:paraId="12184A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193</w:t>
            </w:r>
          </w:p>
        </w:tc>
        <w:tc>
          <w:tcPr>
            <w:tcW w:w="5812" w:type="dxa"/>
            <w:shd w:val="clear" w:color="auto" w:fill="auto"/>
            <w:noWrap/>
            <w:vAlign w:val="center"/>
            <w:hideMark/>
          </w:tcPr>
          <w:p w14:paraId="48F6B9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com bucha de latão</w:t>
            </w:r>
          </w:p>
        </w:tc>
        <w:tc>
          <w:tcPr>
            <w:tcW w:w="850" w:type="dxa"/>
            <w:shd w:val="clear" w:color="auto" w:fill="auto"/>
            <w:noWrap/>
            <w:vAlign w:val="center"/>
            <w:hideMark/>
          </w:tcPr>
          <w:p w14:paraId="3C3D027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B94CE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6CC59B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8B82466" w14:textId="77777777" w:rsidTr="00A645A6">
        <w:trPr>
          <w:trHeight w:val="300"/>
        </w:trPr>
        <w:tc>
          <w:tcPr>
            <w:tcW w:w="739" w:type="dxa"/>
            <w:shd w:val="clear" w:color="auto" w:fill="auto"/>
            <w:noWrap/>
            <w:vAlign w:val="center"/>
            <w:hideMark/>
          </w:tcPr>
          <w:p w14:paraId="6F847C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194</w:t>
            </w:r>
          </w:p>
        </w:tc>
        <w:tc>
          <w:tcPr>
            <w:tcW w:w="5812" w:type="dxa"/>
            <w:shd w:val="clear" w:color="auto" w:fill="auto"/>
            <w:noWrap/>
            <w:vAlign w:val="center"/>
            <w:hideMark/>
          </w:tcPr>
          <w:p w14:paraId="4899F4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20 mm</w:t>
            </w:r>
          </w:p>
        </w:tc>
        <w:tc>
          <w:tcPr>
            <w:tcW w:w="850" w:type="dxa"/>
            <w:shd w:val="clear" w:color="auto" w:fill="auto"/>
            <w:noWrap/>
            <w:vAlign w:val="center"/>
            <w:hideMark/>
          </w:tcPr>
          <w:p w14:paraId="55371A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E087C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6A0FA8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656731F" w14:textId="77777777" w:rsidTr="00A645A6">
        <w:trPr>
          <w:trHeight w:val="300"/>
        </w:trPr>
        <w:tc>
          <w:tcPr>
            <w:tcW w:w="739" w:type="dxa"/>
            <w:shd w:val="clear" w:color="auto" w:fill="auto"/>
            <w:noWrap/>
            <w:vAlign w:val="center"/>
            <w:hideMark/>
          </w:tcPr>
          <w:p w14:paraId="5B5933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195</w:t>
            </w:r>
          </w:p>
        </w:tc>
        <w:tc>
          <w:tcPr>
            <w:tcW w:w="5812" w:type="dxa"/>
            <w:shd w:val="clear" w:color="auto" w:fill="auto"/>
            <w:noWrap/>
            <w:vAlign w:val="center"/>
            <w:hideMark/>
          </w:tcPr>
          <w:p w14:paraId="081D46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25 mm</w:t>
            </w:r>
          </w:p>
        </w:tc>
        <w:tc>
          <w:tcPr>
            <w:tcW w:w="850" w:type="dxa"/>
            <w:shd w:val="clear" w:color="auto" w:fill="auto"/>
            <w:noWrap/>
            <w:vAlign w:val="center"/>
            <w:hideMark/>
          </w:tcPr>
          <w:p w14:paraId="6628847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B6F6D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CBB3E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C169F10" w14:textId="77777777" w:rsidTr="00A645A6">
        <w:trPr>
          <w:trHeight w:val="300"/>
        </w:trPr>
        <w:tc>
          <w:tcPr>
            <w:tcW w:w="739" w:type="dxa"/>
            <w:shd w:val="clear" w:color="auto" w:fill="auto"/>
            <w:noWrap/>
            <w:vAlign w:val="center"/>
            <w:hideMark/>
          </w:tcPr>
          <w:p w14:paraId="6D8B6D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196</w:t>
            </w:r>
          </w:p>
        </w:tc>
        <w:tc>
          <w:tcPr>
            <w:tcW w:w="5812" w:type="dxa"/>
            <w:shd w:val="clear" w:color="auto" w:fill="auto"/>
            <w:noWrap/>
            <w:vAlign w:val="center"/>
            <w:hideMark/>
          </w:tcPr>
          <w:p w14:paraId="1900A0A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32 mm</w:t>
            </w:r>
          </w:p>
        </w:tc>
        <w:tc>
          <w:tcPr>
            <w:tcW w:w="850" w:type="dxa"/>
            <w:shd w:val="clear" w:color="auto" w:fill="auto"/>
            <w:noWrap/>
            <w:vAlign w:val="center"/>
            <w:hideMark/>
          </w:tcPr>
          <w:p w14:paraId="481FE3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A5F3F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30D9B9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12A8907" w14:textId="77777777" w:rsidTr="00A645A6">
        <w:trPr>
          <w:trHeight w:val="300"/>
        </w:trPr>
        <w:tc>
          <w:tcPr>
            <w:tcW w:w="739" w:type="dxa"/>
            <w:shd w:val="clear" w:color="auto" w:fill="auto"/>
            <w:noWrap/>
            <w:vAlign w:val="center"/>
            <w:hideMark/>
          </w:tcPr>
          <w:p w14:paraId="4AE0ECE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197</w:t>
            </w:r>
          </w:p>
        </w:tc>
        <w:tc>
          <w:tcPr>
            <w:tcW w:w="5812" w:type="dxa"/>
            <w:shd w:val="clear" w:color="auto" w:fill="auto"/>
            <w:noWrap/>
            <w:vAlign w:val="center"/>
            <w:hideMark/>
          </w:tcPr>
          <w:p w14:paraId="31EE0E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Joelho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50 mm</w:t>
            </w:r>
          </w:p>
        </w:tc>
        <w:tc>
          <w:tcPr>
            <w:tcW w:w="850" w:type="dxa"/>
            <w:shd w:val="clear" w:color="auto" w:fill="auto"/>
            <w:noWrap/>
            <w:vAlign w:val="center"/>
            <w:hideMark/>
          </w:tcPr>
          <w:p w14:paraId="14BC71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C47E2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CC8DF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6BE293D" w14:textId="77777777" w:rsidTr="00A645A6">
        <w:trPr>
          <w:trHeight w:val="300"/>
        </w:trPr>
        <w:tc>
          <w:tcPr>
            <w:tcW w:w="739" w:type="dxa"/>
            <w:shd w:val="clear" w:color="auto" w:fill="auto"/>
            <w:noWrap/>
            <w:vAlign w:val="center"/>
            <w:hideMark/>
          </w:tcPr>
          <w:p w14:paraId="27D78A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198</w:t>
            </w:r>
          </w:p>
        </w:tc>
        <w:tc>
          <w:tcPr>
            <w:tcW w:w="5812" w:type="dxa"/>
            <w:shd w:val="clear" w:color="auto" w:fill="auto"/>
            <w:noWrap/>
            <w:vAlign w:val="center"/>
            <w:hideMark/>
          </w:tcPr>
          <w:p w14:paraId="12D779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Lâmina de serra</w:t>
            </w:r>
          </w:p>
        </w:tc>
        <w:tc>
          <w:tcPr>
            <w:tcW w:w="850" w:type="dxa"/>
            <w:shd w:val="clear" w:color="auto" w:fill="auto"/>
            <w:noWrap/>
            <w:vAlign w:val="center"/>
            <w:hideMark/>
          </w:tcPr>
          <w:p w14:paraId="6F6965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3966BA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50548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CB6D141" w14:textId="77777777" w:rsidTr="00A645A6">
        <w:trPr>
          <w:trHeight w:val="300"/>
        </w:trPr>
        <w:tc>
          <w:tcPr>
            <w:tcW w:w="739" w:type="dxa"/>
            <w:shd w:val="clear" w:color="auto" w:fill="auto"/>
            <w:noWrap/>
            <w:vAlign w:val="center"/>
            <w:hideMark/>
          </w:tcPr>
          <w:p w14:paraId="6840C9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199</w:t>
            </w:r>
          </w:p>
        </w:tc>
        <w:tc>
          <w:tcPr>
            <w:tcW w:w="5812" w:type="dxa"/>
            <w:shd w:val="clear" w:color="auto" w:fill="auto"/>
            <w:noWrap/>
            <w:vAlign w:val="center"/>
            <w:hideMark/>
          </w:tcPr>
          <w:p w14:paraId="189133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Lâmpada </w:t>
            </w:r>
            <w:proofErr w:type="spellStart"/>
            <w:r w:rsidRPr="003A37CE">
              <w:rPr>
                <w:rFonts w:ascii="Arial" w:hAnsi="Arial" w:cs="Arial"/>
                <w:color w:val="000000"/>
                <w:sz w:val="22"/>
                <w:szCs w:val="22"/>
              </w:rPr>
              <w:t>dicróica</w:t>
            </w:r>
            <w:proofErr w:type="spellEnd"/>
            <w:r w:rsidRPr="003A37CE">
              <w:rPr>
                <w:rFonts w:ascii="Arial" w:hAnsi="Arial" w:cs="Arial"/>
                <w:color w:val="000000"/>
                <w:sz w:val="22"/>
                <w:szCs w:val="22"/>
              </w:rPr>
              <w:t xml:space="preserve"> 50W/127V</w:t>
            </w:r>
          </w:p>
        </w:tc>
        <w:tc>
          <w:tcPr>
            <w:tcW w:w="850" w:type="dxa"/>
            <w:shd w:val="clear" w:color="auto" w:fill="auto"/>
            <w:noWrap/>
            <w:vAlign w:val="center"/>
            <w:hideMark/>
          </w:tcPr>
          <w:p w14:paraId="157FA0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5C3906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2C9A4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55014AD" w14:textId="77777777" w:rsidTr="00A645A6">
        <w:trPr>
          <w:trHeight w:val="300"/>
        </w:trPr>
        <w:tc>
          <w:tcPr>
            <w:tcW w:w="739" w:type="dxa"/>
            <w:shd w:val="clear" w:color="auto" w:fill="auto"/>
            <w:noWrap/>
            <w:vAlign w:val="center"/>
            <w:hideMark/>
          </w:tcPr>
          <w:p w14:paraId="6C867FA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5812" w:type="dxa"/>
            <w:shd w:val="clear" w:color="auto" w:fill="auto"/>
            <w:noWrap/>
            <w:vAlign w:val="center"/>
            <w:hideMark/>
          </w:tcPr>
          <w:p w14:paraId="7EDC30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Lâmpada </w:t>
            </w:r>
            <w:proofErr w:type="spellStart"/>
            <w:r w:rsidRPr="003A37CE">
              <w:rPr>
                <w:rFonts w:ascii="Arial" w:hAnsi="Arial" w:cs="Arial"/>
                <w:color w:val="000000"/>
                <w:sz w:val="22"/>
                <w:szCs w:val="22"/>
              </w:rPr>
              <w:t>dicróica</w:t>
            </w:r>
            <w:proofErr w:type="spellEnd"/>
            <w:r w:rsidRPr="003A37CE">
              <w:rPr>
                <w:rFonts w:ascii="Arial" w:hAnsi="Arial" w:cs="Arial"/>
                <w:color w:val="000000"/>
                <w:sz w:val="22"/>
                <w:szCs w:val="22"/>
              </w:rPr>
              <w:t xml:space="preserve"> 50W/220V</w:t>
            </w:r>
          </w:p>
        </w:tc>
        <w:tc>
          <w:tcPr>
            <w:tcW w:w="850" w:type="dxa"/>
            <w:shd w:val="clear" w:color="auto" w:fill="auto"/>
            <w:noWrap/>
            <w:vAlign w:val="center"/>
            <w:hideMark/>
          </w:tcPr>
          <w:p w14:paraId="602DB71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54D624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64AF9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BD45E6F" w14:textId="77777777" w:rsidTr="00A645A6">
        <w:trPr>
          <w:trHeight w:val="300"/>
        </w:trPr>
        <w:tc>
          <w:tcPr>
            <w:tcW w:w="739" w:type="dxa"/>
            <w:shd w:val="clear" w:color="auto" w:fill="auto"/>
            <w:noWrap/>
            <w:vAlign w:val="center"/>
            <w:hideMark/>
          </w:tcPr>
          <w:p w14:paraId="1C362C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201</w:t>
            </w:r>
          </w:p>
        </w:tc>
        <w:tc>
          <w:tcPr>
            <w:tcW w:w="5812" w:type="dxa"/>
            <w:shd w:val="clear" w:color="auto" w:fill="auto"/>
            <w:noWrap/>
            <w:vAlign w:val="center"/>
            <w:hideMark/>
          </w:tcPr>
          <w:p w14:paraId="655AF90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décor sílica /</w:t>
            </w:r>
            <w:proofErr w:type="spellStart"/>
            <w:r w:rsidRPr="003A37CE">
              <w:rPr>
                <w:rFonts w:ascii="Arial" w:hAnsi="Arial" w:cs="Arial"/>
                <w:color w:val="000000"/>
                <w:sz w:val="22"/>
                <w:szCs w:val="22"/>
              </w:rPr>
              <w:t>opal</w:t>
            </w:r>
            <w:proofErr w:type="spellEnd"/>
            <w:r w:rsidRPr="003A37CE">
              <w:rPr>
                <w:rFonts w:ascii="Arial" w:hAnsi="Arial" w:cs="Arial"/>
                <w:color w:val="000000"/>
                <w:sz w:val="22"/>
                <w:szCs w:val="22"/>
              </w:rPr>
              <w:t xml:space="preserve"> 25W/127V</w:t>
            </w:r>
          </w:p>
        </w:tc>
        <w:tc>
          <w:tcPr>
            <w:tcW w:w="850" w:type="dxa"/>
            <w:shd w:val="clear" w:color="auto" w:fill="auto"/>
            <w:noWrap/>
            <w:vAlign w:val="center"/>
            <w:hideMark/>
          </w:tcPr>
          <w:p w14:paraId="6E1041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00AEDC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5CF2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80A3D1F" w14:textId="77777777" w:rsidTr="00A645A6">
        <w:trPr>
          <w:trHeight w:val="300"/>
        </w:trPr>
        <w:tc>
          <w:tcPr>
            <w:tcW w:w="739" w:type="dxa"/>
            <w:shd w:val="clear" w:color="auto" w:fill="auto"/>
            <w:noWrap/>
            <w:vAlign w:val="center"/>
            <w:hideMark/>
          </w:tcPr>
          <w:p w14:paraId="5D378EC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202</w:t>
            </w:r>
          </w:p>
        </w:tc>
        <w:tc>
          <w:tcPr>
            <w:tcW w:w="5812" w:type="dxa"/>
            <w:shd w:val="clear" w:color="auto" w:fill="auto"/>
            <w:noWrap/>
            <w:vAlign w:val="center"/>
            <w:hideMark/>
          </w:tcPr>
          <w:p w14:paraId="376C78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décor sílica /</w:t>
            </w:r>
            <w:proofErr w:type="spellStart"/>
            <w:r w:rsidRPr="003A37CE">
              <w:rPr>
                <w:rFonts w:ascii="Arial" w:hAnsi="Arial" w:cs="Arial"/>
                <w:color w:val="000000"/>
                <w:sz w:val="22"/>
                <w:szCs w:val="22"/>
              </w:rPr>
              <w:t>opal</w:t>
            </w:r>
            <w:proofErr w:type="spellEnd"/>
            <w:r w:rsidRPr="003A37CE">
              <w:rPr>
                <w:rFonts w:ascii="Arial" w:hAnsi="Arial" w:cs="Arial"/>
                <w:color w:val="000000"/>
                <w:sz w:val="22"/>
                <w:szCs w:val="22"/>
              </w:rPr>
              <w:t xml:space="preserve"> 60W/127V</w:t>
            </w:r>
          </w:p>
        </w:tc>
        <w:tc>
          <w:tcPr>
            <w:tcW w:w="850" w:type="dxa"/>
            <w:shd w:val="clear" w:color="auto" w:fill="auto"/>
            <w:noWrap/>
            <w:vAlign w:val="center"/>
            <w:hideMark/>
          </w:tcPr>
          <w:p w14:paraId="5754C0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695D11E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284B4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875BC40" w14:textId="77777777" w:rsidTr="00A645A6">
        <w:trPr>
          <w:trHeight w:val="300"/>
        </w:trPr>
        <w:tc>
          <w:tcPr>
            <w:tcW w:w="739" w:type="dxa"/>
            <w:shd w:val="clear" w:color="auto" w:fill="auto"/>
            <w:noWrap/>
            <w:vAlign w:val="center"/>
            <w:hideMark/>
          </w:tcPr>
          <w:p w14:paraId="2BD796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203</w:t>
            </w:r>
          </w:p>
        </w:tc>
        <w:tc>
          <w:tcPr>
            <w:tcW w:w="5812" w:type="dxa"/>
            <w:shd w:val="clear" w:color="auto" w:fill="auto"/>
            <w:noWrap/>
            <w:vAlign w:val="center"/>
            <w:hideMark/>
          </w:tcPr>
          <w:p w14:paraId="08AF7D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eletrônica compacta 9W/127V tonalidade de cor amarela</w:t>
            </w:r>
          </w:p>
        </w:tc>
        <w:tc>
          <w:tcPr>
            <w:tcW w:w="850" w:type="dxa"/>
            <w:shd w:val="clear" w:color="auto" w:fill="auto"/>
            <w:noWrap/>
            <w:vAlign w:val="center"/>
            <w:hideMark/>
          </w:tcPr>
          <w:p w14:paraId="4F78B3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1.000</w:t>
            </w:r>
          </w:p>
        </w:tc>
        <w:tc>
          <w:tcPr>
            <w:tcW w:w="709" w:type="dxa"/>
            <w:shd w:val="clear" w:color="auto" w:fill="auto"/>
            <w:noWrap/>
            <w:vAlign w:val="center"/>
            <w:hideMark/>
          </w:tcPr>
          <w:p w14:paraId="647F940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D5F9F7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195C4CA" w14:textId="77777777" w:rsidTr="00A645A6">
        <w:trPr>
          <w:trHeight w:val="300"/>
        </w:trPr>
        <w:tc>
          <w:tcPr>
            <w:tcW w:w="739" w:type="dxa"/>
            <w:shd w:val="clear" w:color="auto" w:fill="auto"/>
            <w:noWrap/>
            <w:vAlign w:val="center"/>
            <w:hideMark/>
          </w:tcPr>
          <w:p w14:paraId="47C3AE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204</w:t>
            </w:r>
          </w:p>
        </w:tc>
        <w:tc>
          <w:tcPr>
            <w:tcW w:w="5812" w:type="dxa"/>
            <w:shd w:val="clear" w:color="auto" w:fill="auto"/>
            <w:noWrap/>
            <w:vAlign w:val="center"/>
            <w:hideMark/>
          </w:tcPr>
          <w:p w14:paraId="38FDE6C4" w14:textId="67A8178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20 W</w:t>
            </w:r>
          </w:p>
        </w:tc>
        <w:tc>
          <w:tcPr>
            <w:tcW w:w="850" w:type="dxa"/>
            <w:shd w:val="clear" w:color="auto" w:fill="auto"/>
            <w:noWrap/>
            <w:vAlign w:val="center"/>
            <w:hideMark/>
          </w:tcPr>
          <w:p w14:paraId="7F8AAE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065C8C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78E85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8CE2376" w14:textId="77777777" w:rsidTr="00A645A6">
        <w:trPr>
          <w:trHeight w:val="300"/>
        </w:trPr>
        <w:tc>
          <w:tcPr>
            <w:tcW w:w="739" w:type="dxa"/>
            <w:shd w:val="clear" w:color="auto" w:fill="auto"/>
            <w:noWrap/>
            <w:vAlign w:val="center"/>
            <w:hideMark/>
          </w:tcPr>
          <w:p w14:paraId="09AB3A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205</w:t>
            </w:r>
          </w:p>
        </w:tc>
        <w:tc>
          <w:tcPr>
            <w:tcW w:w="5812" w:type="dxa"/>
            <w:shd w:val="clear" w:color="auto" w:fill="auto"/>
            <w:noWrap/>
            <w:vAlign w:val="center"/>
            <w:hideMark/>
          </w:tcPr>
          <w:p w14:paraId="08F5ADCD" w14:textId="369B8B75"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32 W</w:t>
            </w:r>
          </w:p>
        </w:tc>
        <w:tc>
          <w:tcPr>
            <w:tcW w:w="850" w:type="dxa"/>
            <w:shd w:val="clear" w:color="auto" w:fill="auto"/>
            <w:noWrap/>
            <w:vAlign w:val="center"/>
            <w:hideMark/>
          </w:tcPr>
          <w:p w14:paraId="54194D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1.000</w:t>
            </w:r>
          </w:p>
        </w:tc>
        <w:tc>
          <w:tcPr>
            <w:tcW w:w="709" w:type="dxa"/>
            <w:shd w:val="clear" w:color="auto" w:fill="auto"/>
            <w:noWrap/>
            <w:vAlign w:val="center"/>
            <w:hideMark/>
          </w:tcPr>
          <w:p w14:paraId="69BEA1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13B3E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EF75585" w14:textId="77777777" w:rsidTr="00A645A6">
        <w:trPr>
          <w:trHeight w:val="300"/>
        </w:trPr>
        <w:tc>
          <w:tcPr>
            <w:tcW w:w="739" w:type="dxa"/>
            <w:shd w:val="clear" w:color="auto" w:fill="auto"/>
            <w:noWrap/>
            <w:vAlign w:val="center"/>
            <w:hideMark/>
          </w:tcPr>
          <w:p w14:paraId="4733462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206</w:t>
            </w:r>
          </w:p>
        </w:tc>
        <w:tc>
          <w:tcPr>
            <w:tcW w:w="5812" w:type="dxa"/>
            <w:shd w:val="clear" w:color="auto" w:fill="auto"/>
            <w:noWrap/>
            <w:vAlign w:val="center"/>
            <w:hideMark/>
          </w:tcPr>
          <w:p w14:paraId="151709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40W</w:t>
            </w:r>
          </w:p>
        </w:tc>
        <w:tc>
          <w:tcPr>
            <w:tcW w:w="850" w:type="dxa"/>
            <w:shd w:val="clear" w:color="auto" w:fill="auto"/>
            <w:noWrap/>
            <w:vAlign w:val="center"/>
            <w:hideMark/>
          </w:tcPr>
          <w:p w14:paraId="2FCCC59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3.000</w:t>
            </w:r>
          </w:p>
        </w:tc>
        <w:tc>
          <w:tcPr>
            <w:tcW w:w="709" w:type="dxa"/>
            <w:shd w:val="clear" w:color="auto" w:fill="auto"/>
            <w:noWrap/>
            <w:vAlign w:val="center"/>
            <w:hideMark/>
          </w:tcPr>
          <w:p w14:paraId="5DC4D39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2F57E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9D8205F" w14:textId="77777777" w:rsidTr="00A645A6">
        <w:trPr>
          <w:trHeight w:val="300"/>
        </w:trPr>
        <w:tc>
          <w:tcPr>
            <w:tcW w:w="739" w:type="dxa"/>
            <w:shd w:val="clear" w:color="auto" w:fill="auto"/>
            <w:noWrap/>
            <w:vAlign w:val="center"/>
            <w:hideMark/>
          </w:tcPr>
          <w:p w14:paraId="7198DE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207</w:t>
            </w:r>
          </w:p>
        </w:tc>
        <w:tc>
          <w:tcPr>
            <w:tcW w:w="5812" w:type="dxa"/>
            <w:shd w:val="clear" w:color="auto" w:fill="auto"/>
            <w:noWrap/>
            <w:vAlign w:val="center"/>
            <w:hideMark/>
          </w:tcPr>
          <w:p w14:paraId="109159B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eletrônica compacta 9W/220V tonalidade amarela</w:t>
            </w:r>
          </w:p>
        </w:tc>
        <w:tc>
          <w:tcPr>
            <w:tcW w:w="850" w:type="dxa"/>
            <w:shd w:val="clear" w:color="auto" w:fill="auto"/>
            <w:noWrap/>
            <w:vAlign w:val="center"/>
            <w:hideMark/>
          </w:tcPr>
          <w:p w14:paraId="332B9F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5.000</w:t>
            </w:r>
          </w:p>
        </w:tc>
        <w:tc>
          <w:tcPr>
            <w:tcW w:w="709" w:type="dxa"/>
            <w:shd w:val="clear" w:color="auto" w:fill="auto"/>
            <w:noWrap/>
            <w:vAlign w:val="center"/>
            <w:hideMark/>
          </w:tcPr>
          <w:p w14:paraId="2B9EE2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96BDB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22BC83D" w14:textId="77777777" w:rsidTr="00A645A6">
        <w:trPr>
          <w:trHeight w:val="300"/>
        </w:trPr>
        <w:tc>
          <w:tcPr>
            <w:tcW w:w="739" w:type="dxa"/>
            <w:shd w:val="clear" w:color="auto" w:fill="auto"/>
            <w:noWrap/>
            <w:vAlign w:val="center"/>
            <w:hideMark/>
          </w:tcPr>
          <w:p w14:paraId="435E94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208</w:t>
            </w:r>
          </w:p>
        </w:tc>
        <w:tc>
          <w:tcPr>
            <w:tcW w:w="5812" w:type="dxa"/>
            <w:shd w:val="clear" w:color="auto" w:fill="auto"/>
            <w:noWrap/>
            <w:vAlign w:val="center"/>
            <w:hideMark/>
          </w:tcPr>
          <w:p w14:paraId="1E7EA6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eletrônica tonalidade de cor branca 45W/220V</w:t>
            </w:r>
          </w:p>
        </w:tc>
        <w:tc>
          <w:tcPr>
            <w:tcW w:w="850" w:type="dxa"/>
            <w:shd w:val="clear" w:color="auto" w:fill="auto"/>
            <w:noWrap/>
            <w:vAlign w:val="center"/>
            <w:hideMark/>
          </w:tcPr>
          <w:p w14:paraId="7BBEDC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641EC0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ACC7E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B23EE38" w14:textId="77777777" w:rsidTr="00A645A6">
        <w:trPr>
          <w:trHeight w:val="300"/>
        </w:trPr>
        <w:tc>
          <w:tcPr>
            <w:tcW w:w="739" w:type="dxa"/>
            <w:shd w:val="clear" w:color="auto" w:fill="auto"/>
            <w:noWrap/>
            <w:vAlign w:val="center"/>
            <w:hideMark/>
          </w:tcPr>
          <w:p w14:paraId="44ADB1D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209</w:t>
            </w:r>
          </w:p>
        </w:tc>
        <w:tc>
          <w:tcPr>
            <w:tcW w:w="5812" w:type="dxa"/>
            <w:shd w:val="clear" w:color="auto" w:fill="auto"/>
            <w:noWrap/>
            <w:vAlign w:val="center"/>
            <w:hideMark/>
          </w:tcPr>
          <w:p w14:paraId="568C4B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eletrônica compacta 11W/220V tonalidade de cor amarelada</w:t>
            </w:r>
          </w:p>
        </w:tc>
        <w:tc>
          <w:tcPr>
            <w:tcW w:w="850" w:type="dxa"/>
            <w:shd w:val="clear" w:color="auto" w:fill="auto"/>
            <w:noWrap/>
            <w:vAlign w:val="center"/>
            <w:hideMark/>
          </w:tcPr>
          <w:p w14:paraId="5F2F3D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300</w:t>
            </w:r>
          </w:p>
        </w:tc>
        <w:tc>
          <w:tcPr>
            <w:tcW w:w="709" w:type="dxa"/>
            <w:shd w:val="clear" w:color="auto" w:fill="auto"/>
            <w:noWrap/>
            <w:vAlign w:val="center"/>
            <w:hideMark/>
          </w:tcPr>
          <w:p w14:paraId="325AF9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727C0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8E658D9" w14:textId="77777777" w:rsidTr="00A645A6">
        <w:trPr>
          <w:trHeight w:val="300"/>
        </w:trPr>
        <w:tc>
          <w:tcPr>
            <w:tcW w:w="739" w:type="dxa"/>
            <w:shd w:val="clear" w:color="auto" w:fill="auto"/>
            <w:noWrap/>
            <w:vAlign w:val="center"/>
            <w:hideMark/>
          </w:tcPr>
          <w:p w14:paraId="2C76D6A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210</w:t>
            </w:r>
          </w:p>
        </w:tc>
        <w:tc>
          <w:tcPr>
            <w:tcW w:w="5812" w:type="dxa"/>
            <w:shd w:val="clear" w:color="auto" w:fill="auto"/>
            <w:noWrap/>
            <w:vAlign w:val="center"/>
            <w:hideMark/>
          </w:tcPr>
          <w:p w14:paraId="6615855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eletrônica compacta 15W/127V tonalidade de cor branca</w:t>
            </w:r>
          </w:p>
        </w:tc>
        <w:tc>
          <w:tcPr>
            <w:tcW w:w="850" w:type="dxa"/>
            <w:shd w:val="clear" w:color="auto" w:fill="auto"/>
            <w:noWrap/>
            <w:vAlign w:val="center"/>
            <w:hideMark/>
          </w:tcPr>
          <w:p w14:paraId="62A8DE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0366FF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16BA0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C0E324B" w14:textId="77777777" w:rsidTr="00A645A6">
        <w:trPr>
          <w:trHeight w:val="300"/>
        </w:trPr>
        <w:tc>
          <w:tcPr>
            <w:tcW w:w="739" w:type="dxa"/>
            <w:shd w:val="clear" w:color="auto" w:fill="auto"/>
            <w:noWrap/>
            <w:vAlign w:val="center"/>
            <w:hideMark/>
          </w:tcPr>
          <w:p w14:paraId="77EB5A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211</w:t>
            </w:r>
          </w:p>
        </w:tc>
        <w:tc>
          <w:tcPr>
            <w:tcW w:w="5812" w:type="dxa"/>
            <w:shd w:val="clear" w:color="auto" w:fill="auto"/>
            <w:noWrap/>
            <w:vAlign w:val="center"/>
            <w:hideMark/>
          </w:tcPr>
          <w:p w14:paraId="1B06EF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eletrônica compacta 15W/220V tonalidade de cor amarelada</w:t>
            </w:r>
          </w:p>
        </w:tc>
        <w:tc>
          <w:tcPr>
            <w:tcW w:w="850" w:type="dxa"/>
            <w:shd w:val="clear" w:color="auto" w:fill="auto"/>
            <w:noWrap/>
            <w:vAlign w:val="center"/>
            <w:hideMark/>
          </w:tcPr>
          <w:p w14:paraId="740D55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3EA867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DA9F4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9906335" w14:textId="77777777" w:rsidTr="00A645A6">
        <w:trPr>
          <w:trHeight w:val="300"/>
        </w:trPr>
        <w:tc>
          <w:tcPr>
            <w:tcW w:w="739" w:type="dxa"/>
            <w:shd w:val="clear" w:color="auto" w:fill="auto"/>
            <w:noWrap/>
            <w:vAlign w:val="center"/>
            <w:hideMark/>
          </w:tcPr>
          <w:p w14:paraId="27AC5EE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212</w:t>
            </w:r>
          </w:p>
        </w:tc>
        <w:tc>
          <w:tcPr>
            <w:tcW w:w="5812" w:type="dxa"/>
            <w:shd w:val="clear" w:color="auto" w:fill="auto"/>
            <w:noWrap/>
            <w:vAlign w:val="center"/>
            <w:hideMark/>
          </w:tcPr>
          <w:p w14:paraId="1AC1C7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Lâmpada fluorescente eletrônica compacta 23W/127V </w:t>
            </w:r>
            <w:r w:rsidRPr="003A37CE">
              <w:rPr>
                <w:rFonts w:ascii="Arial" w:hAnsi="Arial" w:cs="Arial"/>
                <w:color w:val="000000"/>
                <w:sz w:val="22"/>
                <w:szCs w:val="22"/>
              </w:rPr>
              <w:lastRenderedPageBreak/>
              <w:t>tonalidade de cor branca</w:t>
            </w:r>
          </w:p>
        </w:tc>
        <w:tc>
          <w:tcPr>
            <w:tcW w:w="850" w:type="dxa"/>
            <w:shd w:val="clear" w:color="auto" w:fill="auto"/>
            <w:noWrap/>
            <w:vAlign w:val="center"/>
            <w:hideMark/>
          </w:tcPr>
          <w:p w14:paraId="170385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200</w:t>
            </w:r>
          </w:p>
        </w:tc>
        <w:tc>
          <w:tcPr>
            <w:tcW w:w="709" w:type="dxa"/>
            <w:shd w:val="clear" w:color="auto" w:fill="auto"/>
            <w:noWrap/>
            <w:vAlign w:val="center"/>
            <w:hideMark/>
          </w:tcPr>
          <w:p w14:paraId="7D2A61B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DF420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D88FDBC" w14:textId="77777777" w:rsidTr="00A645A6">
        <w:trPr>
          <w:trHeight w:val="300"/>
        </w:trPr>
        <w:tc>
          <w:tcPr>
            <w:tcW w:w="739" w:type="dxa"/>
            <w:shd w:val="clear" w:color="auto" w:fill="auto"/>
            <w:noWrap/>
            <w:vAlign w:val="center"/>
            <w:hideMark/>
          </w:tcPr>
          <w:p w14:paraId="333AE0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213</w:t>
            </w:r>
          </w:p>
        </w:tc>
        <w:tc>
          <w:tcPr>
            <w:tcW w:w="5812" w:type="dxa"/>
            <w:shd w:val="clear" w:color="auto" w:fill="auto"/>
            <w:noWrap/>
            <w:vAlign w:val="center"/>
            <w:hideMark/>
          </w:tcPr>
          <w:p w14:paraId="74CC8F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eletrônica compacta 9W/127V tonalidade de cor amarelada</w:t>
            </w:r>
          </w:p>
        </w:tc>
        <w:tc>
          <w:tcPr>
            <w:tcW w:w="850" w:type="dxa"/>
            <w:shd w:val="clear" w:color="auto" w:fill="auto"/>
            <w:noWrap/>
            <w:vAlign w:val="center"/>
            <w:hideMark/>
          </w:tcPr>
          <w:p w14:paraId="66A9D6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1CA9E9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D6241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AA61F2E" w14:textId="77777777" w:rsidTr="00A645A6">
        <w:trPr>
          <w:trHeight w:val="300"/>
        </w:trPr>
        <w:tc>
          <w:tcPr>
            <w:tcW w:w="739" w:type="dxa"/>
            <w:shd w:val="clear" w:color="auto" w:fill="auto"/>
            <w:noWrap/>
            <w:vAlign w:val="center"/>
            <w:hideMark/>
          </w:tcPr>
          <w:p w14:paraId="0B7B1C2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214</w:t>
            </w:r>
          </w:p>
        </w:tc>
        <w:tc>
          <w:tcPr>
            <w:tcW w:w="5812" w:type="dxa"/>
            <w:shd w:val="clear" w:color="auto" w:fill="auto"/>
            <w:noWrap/>
            <w:vAlign w:val="center"/>
            <w:hideMark/>
          </w:tcPr>
          <w:p w14:paraId="0CF475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fluorescente eletrônica tonalidade de cor branca 45W/220V</w:t>
            </w:r>
          </w:p>
        </w:tc>
        <w:tc>
          <w:tcPr>
            <w:tcW w:w="850" w:type="dxa"/>
            <w:shd w:val="clear" w:color="auto" w:fill="auto"/>
            <w:noWrap/>
            <w:vAlign w:val="center"/>
            <w:hideMark/>
          </w:tcPr>
          <w:p w14:paraId="1952BEA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1668892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3623C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58FD3F5" w14:textId="77777777" w:rsidTr="00A645A6">
        <w:trPr>
          <w:trHeight w:val="300"/>
        </w:trPr>
        <w:tc>
          <w:tcPr>
            <w:tcW w:w="739" w:type="dxa"/>
            <w:shd w:val="clear" w:color="auto" w:fill="auto"/>
            <w:noWrap/>
            <w:vAlign w:val="center"/>
            <w:hideMark/>
          </w:tcPr>
          <w:p w14:paraId="4206EF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215</w:t>
            </w:r>
          </w:p>
        </w:tc>
        <w:tc>
          <w:tcPr>
            <w:tcW w:w="5812" w:type="dxa"/>
            <w:shd w:val="clear" w:color="auto" w:fill="auto"/>
            <w:noWrap/>
            <w:vAlign w:val="center"/>
            <w:hideMark/>
          </w:tcPr>
          <w:p w14:paraId="1F1E8F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incandescente 60W/127V</w:t>
            </w:r>
          </w:p>
        </w:tc>
        <w:tc>
          <w:tcPr>
            <w:tcW w:w="850" w:type="dxa"/>
            <w:shd w:val="clear" w:color="auto" w:fill="auto"/>
            <w:noWrap/>
            <w:vAlign w:val="center"/>
            <w:hideMark/>
          </w:tcPr>
          <w:p w14:paraId="72632D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1.000</w:t>
            </w:r>
          </w:p>
        </w:tc>
        <w:tc>
          <w:tcPr>
            <w:tcW w:w="709" w:type="dxa"/>
            <w:shd w:val="clear" w:color="auto" w:fill="auto"/>
            <w:noWrap/>
            <w:vAlign w:val="center"/>
            <w:hideMark/>
          </w:tcPr>
          <w:p w14:paraId="61E5EA7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C618D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0069331" w14:textId="77777777" w:rsidTr="00A645A6">
        <w:trPr>
          <w:trHeight w:val="300"/>
        </w:trPr>
        <w:tc>
          <w:tcPr>
            <w:tcW w:w="739" w:type="dxa"/>
            <w:shd w:val="clear" w:color="auto" w:fill="auto"/>
            <w:noWrap/>
            <w:vAlign w:val="center"/>
            <w:hideMark/>
          </w:tcPr>
          <w:p w14:paraId="09C343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216</w:t>
            </w:r>
          </w:p>
        </w:tc>
        <w:tc>
          <w:tcPr>
            <w:tcW w:w="5812" w:type="dxa"/>
            <w:shd w:val="clear" w:color="auto" w:fill="auto"/>
            <w:noWrap/>
            <w:vAlign w:val="center"/>
            <w:hideMark/>
          </w:tcPr>
          <w:p w14:paraId="230856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incandescente 60W/220V</w:t>
            </w:r>
          </w:p>
        </w:tc>
        <w:tc>
          <w:tcPr>
            <w:tcW w:w="850" w:type="dxa"/>
            <w:shd w:val="clear" w:color="auto" w:fill="auto"/>
            <w:noWrap/>
            <w:vAlign w:val="center"/>
            <w:hideMark/>
          </w:tcPr>
          <w:p w14:paraId="11F338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3.000</w:t>
            </w:r>
          </w:p>
        </w:tc>
        <w:tc>
          <w:tcPr>
            <w:tcW w:w="709" w:type="dxa"/>
            <w:shd w:val="clear" w:color="auto" w:fill="auto"/>
            <w:noWrap/>
            <w:vAlign w:val="center"/>
            <w:hideMark/>
          </w:tcPr>
          <w:p w14:paraId="3ABF92D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271BA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7491DB2" w14:textId="77777777" w:rsidTr="00A645A6">
        <w:trPr>
          <w:trHeight w:val="300"/>
        </w:trPr>
        <w:tc>
          <w:tcPr>
            <w:tcW w:w="739" w:type="dxa"/>
            <w:shd w:val="clear" w:color="auto" w:fill="auto"/>
            <w:noWrap/>
            <w:vAlign w:val="center"/>
            <w:hideMark/>
          </w:tcPr>
          <w:p w14:paraId="574994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217</w:t>
            </w:r>
          </w:p>
        </w:tc>
        <w:tc>
          <w:tcPr>
            <w:tcW w:w="5812" w:type="dxa"/>
            <w:shd w:val="clear" w:color="auto" w:fill="auto"/>
            <w:noWrap/>
            <w:vAlign w:val="center"/>
            <w:hideMark/>
          </w:tcPr>
          <w:p w14:paraId="3CDC23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Lâmpada de vapor metálico bocal E 40 de 400W</w:t>
            </w:r>
          </w:p>
        </w:tc>
        <w:tc>
          <w:tcPr>
            <w:tcW w:w="850" w:type="dxa"/>
            <w:shd w:val="clear" w:color="auto" w:fill="auto"/>
            <w:noWrap/>
            <w:vAlign w:val="center"/>
            <w:hideMark/>
          </w:tcPr>
          <w:p w14:paraId="645CF7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5D890C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DA829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E5370C7" w14:textId="77777777" w:rsidTr="00A645A6">
        <w:trPr>
          <w:trHeight w:val="300"/>
        </w:trPr>
        <w:tc>
          <w:tcPr>
            <w:tcW w:w="739" w:type="dxa"/>
            <w:shd w:val="clear" w:color="auto" w:fill="auto"/>
            <w:noWrap/>
            <w:vAlign w:val="center"/>
            <w:hideMark/>
          </w:tcPr>
          <w:p w14:paraId="7B05286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218</w:t>
            </w:r>
          </w:p>
        </w:tc>
        <w:tc>
          <w:tcPr>
            <w:tcW w:w="5812" w:type="dxa"/>
            <w:shd w:val="clear" w:color="auto" w:fill="auto"/>
            <w:noWrap/>
            <w:vAlign w:val="center"/>
            <w:hideMark/>
          </w:tcPr>
          <w:p w14:paraId="0FEAEE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Limpador de contato de alta precisão LC 150</w:t>
            </w:r>
          </w:p>
        </w:tc>
        <w:tc>
          <w:tcPr>
            <w:tcW w:w="850" w:type="dxa"/>
            <w:shd w:val="clear" w:color="auto" w:fill="auto"/>
            <w:noWrap/>
            <w:vAlign w:val="center"/>
            <w:hideMark/>
          </w:tcPr>
          <w:p w14:paraId="42D04A0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4BB414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67700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3B26A248" w14:textId="77777777" w:rsidTr="00A645A6">
        <w:trPr>
          <w:trHeight w:val="300"/>
        </w:trPr>
        <w:tc>
          <w:tcPr>
            <w:tcW w:w="739" w:type="dxa"/>
            <w:shd w:val="clear" w:color="auto" w:fill="auto"/>
            <w:noWrap/>
            <w:vAlign w:val="center"/>
            <w:hideMark/>
          </w:tcPr>
          <w:p w14:paraId="521A3DD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219</w:t>
            </w:r>
          </w:p>
        </w:tc>
        <w:tc>
          <w:tcPr>
            <w:tcW w:w="5812" w:type="dxa"/>
            <w:shd w:val="clear" w:color="000000" w:fill="FFFFFF"/>
            <w:noWrap/>
            <w:vAlign w:val="center"/>
            <w:hideMark/>
          </w:tcPr>
          <w:p w14:paraId="53C40A45" w14:textId="0841D32F"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Lixa de ferro número 120</w:t>
            </w:r>
          </w:p>
        </w:tc>
        <w:tc>
          <w:tcPr>
            <w:tcW w:w="850" w:type="dxa"/>
            <w:shd w:val="clear" w:color="000000" w:fill="FFFFFF"/>
            <w:noWrap/>
            <w:vAlign w:val="center"/>
            <w:hideMark/>
          </w:tcPr>
          <w:p w14:paraId="22CAE1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000000" w:fill="FFFFFF"/>
            <w:noWrap/>
            <w:vAlign w:val="center"/>
            <w:hideMark/>
          </w:tcPr>
          <w:p w14:paraId="5C4306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257536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A5941B4" w14:textId="77777777" w:rsidTr="00A645A6">
        <w:trPr>
          <w:trHeight w:val="300"/>
        </w:trPr>
        <w:tc>
          <w:tcPr>
            <w:tcW w:w="739" w:type="dxa"/>
            <w:shd w:val="clear" w:color="auto" w:fill="auto"/>
            <w:noWrap/>
            <w:vAlign w:val="center"/>
            <w:hideMark/>
          </w:tcPr>
          <w:p w14:paraId="542C69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220</w:t>
            </w:r>
          </w:p>
        </w:tc>
        <w:tc>
          <w:tcPr>
            <w:tcW w:w="5812" w:type="dxa"/>
            <w:shd w:val="clear" w:color="000000" w:fill="FFFFFF"/>
            <w:noWrap/>
            <w:vAlign w:val="center"/>
            <w:hideMark/>
          </w:tcPr>
          <w:p w14:paraId="46CB55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Lixa de ferro número 150</w:t>
            </w:r>
          </w:p>
        </w:tc>
        <w:tc>
          <w:tcPr>
            <w:tcW w:w="850" w:type="dxa"/>
            <w:shd w:val="clear" w:color="000000" w:fill="FFFFFF"/>
            <w:noWrap/>
            <w:vAlign w:val="center"/>
            <w:hideMark/>
          </w:tcPr>
          <w:p w14:paraId="0192BF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000000" w:fill="FFFFFF"/>
            <w:noWrap/>
            <w:vAlign w:val="center"/>
            <w:hideMark/>
          </w:tcPr>
          <w:p w14:paraId="75C8D13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40EE4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1A59019" w14:textId="77777777" w:rsidTr="00A645A6">
        <w:trPr>
          <w:trHeight w:val="300"/>
        </w:trPr>
        <w:tc>
          <w:tcPr>
            <w:tcW w:w="739" w:type="dxa"/>
            <w:shd w:val="clear" w:color="auto" w:fill="auto"/>
            <w:noWrap/>
            <w:vAlign w:val="center"/>
            <w:hideMark/>
          </w:tcPr>
          <w:p w14:paraId="0D3A67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221</w:t>
            </w:r>
          </w:p>
        </w:tc>
        <w:tc>
          <w:tcPr>
            <w:tcW w:w="5812" w:type="dxa"/>
            <w:shd w:val="clear" w:color="000000" w:fill="FFFFFF"/>
            <w:noWrap/>
            <w:vAlign w:val="center"/>
            <w:hideMark/>
          </w:tcPr>
          <w:p w14:paraId="149488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Lixa de ferro número 60</w:t>
            </w:r>
          </w:p>
        </w:tc>
        <w:tc>
          <w:tcPr>
            <w:tcW w:w="850" w:type="dxa"/>
            <w:shd w:val="clear" w:color="000000" w:fill="FFFFFF"/>
            <w:noWrap/>
            <w:vAlign w:val="center"/>
            <w:hideMark/>
          </w:tcPr>
          <w:p w14:paraId="214F2D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000000" w:fill="FFFFFF"/>
            <w:noWrap/>
            <w:vAlign w:val="center"/>
            <w:hideMark/>
          </w:tcPr>
          <w:p w14:paraId="758E9C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B0BE0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6B603A98" w14:textId="77777777" w:rsidTr="00A645A6">
        <w:trPr>
          <w:trHeight w:val="300"/>
        </w:trPr>
        <w:tc>
          <w:tcPr>
            <w:tcW w:w="739" w:type="dxa"/>
            <w:shd w:val="clear" w:color="auto" w:fill="auto"/>
            <w:noWrap/>
            <w:vAlign w:val="center"/>
            <w:hideMark/>
          </w:tcPr>
          <w:p w14:paraId="1795DB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222</w:t>
            </w:r>
          </w:p>
        </w:tc>
        <w:tc>
          <w:tcPr>
            <w:tcW w:w="5812" w:type="dxa"/>
            <w:shd w:val="clear" w:color="000000" w:fill="FFFFFF"/>
            <w:noWrap/>
            <w:vAlign w:val="center"/>
            <w:hideMark/>
          </w:tcPr>
          <w:p w14:paraId="6B048F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Lixa de ferro número 80</w:t>
            </w:r>
          </w:p>
        </w:tc>
        <w:tc>
          <w:tcPr>
            <w:tcW w:w="850" w:type="dxa"/>
            <w:shd w:val="clear" w:color="000000" w:fill="FFFFFF"/>
            <w:noWrap/>
            <w:vAlign w:val="center"/>
            <w:hideMark/>
          </w:tcPr>
          <w:p w14:paraId="28F68E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000000" w:fill="FFFFFF"/>
            <w:noWrap/>
            <w:vAlign w:val="center"/>
            <w:hideMark/>
          </w:tcPr>
          <w:p w14:paraId="15BD82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2567F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C56639F" w14:textId="77777777" w:rsidTr="00A645A6">
        <w:trPr>
          <w:trHeight w:val="300"/>
        </w:trPr>
        <w:tc>
          <w:tcPr>
            <w:tcW w:w="739" w:type="dxa"/>
            <w:shd w:val="clear" w:color="auto" w:fill="auto"/>
            <w:noWrap/>
            <w:vAlign w:val="center"/>
            <w:hideMark/>
          </w:tcPr>
          <w:p w14:paraId="65B4BB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223</w:t>
            </w:r>
          </w:p>
        </w:tc>
        <w:tc>
          <w:tcPr>
            <w:tcW w:w="5812" w:type="dxa"/>
            <w:shd w:val="clear" w:color="000000" w:fill="FFFFFF"/>
            <w:noWrap/>
            <w:vAlign w:val="center"/>
            <w:hideMark/>
          </w:tcPr>
          <w:p w14:paraId="6179AA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Lona plástica 3X5 m</w:t>
            </w:r>
          </w:p>
        </w:tc>
        <w:tc>
          <w:tcPr>
            <w:tcW w:w="850" w:type="dxa"/>
            <w:shd w:val="clear" w:color="000000" w:fill="FFFFFF"/>
            <w:noWrap/>
            <w:vAlign w:val="center"/>
            <w:hideMark/>
          </w:tcPr>
          <w:p w14:paraId="138C38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000000" w:fill="FFFFFF"/>
            <w:noWrap/>
            <w:vAlign w:val="center"/>
            <w:hideMark/>
          </w:tcPr>
          <w:p w14:paraId="0567CC6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A182B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32889363" w14:textId="77777777" w:rsidTr="00A645A6">
        <w:trPr>
          <w:trHeight w:val="300"/>
        </w:trPr>
        <w:tc>
          <w:tcPr>
            <w:tcW w:w="739" w:type="dxa"/>
            <w:shd w:val="clear" w:color="auto" w:fill="auto"/>
            <w:noWrap/>
            <w:vAlign w:val="center"/>
            <w:hideMark/>
          </w:tcPr>
          <w:p w14:paraId="69388B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224</w:t>
            </w:r>
          </w:p>
        </w:tc>
        <w:tc>
          <w:tcPr>
            <w:tcW w:w="5812" w:type="dxa"/>
            <w:shd w:val="clear" w:color="000000" w:fill="FFFFFF"/>
            <w:noWrap/>
            <w:vAlign w:val="center"/>
            <w:hideMark/>
          </w:tcPr>
          <w:p w14:paraId="393E259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Luvas de borracha tamanho G cor preta</w:t>
            </w:r>
          </w:p>
        </w:tc>
        <w:tc>
          <w:tcPr>
            <w:tcW w:w="850" w:type="dxa"/>
            <w:shd w:val="clear" w:color="000000" w:fill="FFFFFF"/>
            <w:noWrap/>
            <w:vAlign w:val="center"/>
            <w:hideMark/>
          </w:tcPr>
          <w:p w14:paraId="2034D8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26743D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46E9C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7676BBC" w14:textId="77777777" w:rsidTr="00A645A6">
        <w:trPr>
          <w:trHeight w:val="300"/>
        </w:trPr>
        <w:tc>
          <w:tcPr>
            <w:tcW w:w="739" w:type="dxa"/>
            <w:shd w:val="clear" w:color="auto" w:fill="auto"/>
            <w:noWrap/>
            <w:vAlign w:val="center"/>
            <w:hideMark/>
          </w:tcPr>
          <w:p w14:paraId="3C8B06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225</w:t>
            </w:r>
          </w:p>
        </w:tc>
        <w:tc>
          <w:tcPr>
            <w:tcW w:w="5812" w:type="dxa"/>
            <w:shd w:val="clear" w:color="auto" w:fill="auto"/>
            <w:noWrap/>
            <w:vAlign w:val="center"/>
            <w:hideMark/>
          </w:tcPr>
          <w:p w14:paraId="3C8F8A2F" w14:textId="604F7715"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de correr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20 mm</w:t>
            </w:r>
          </w:p>
        </w:tc>
        <w:tc>
          <w:tcPr>
            <w:tcW w:w="850" w:type="dxa"/>
            <w:shd w:val="clear" w:color="auto" w:fill="auto"/>
            <w:noWrap/>
            <w:vAlign w:val="center"/>
            <w:hideMark/>
          </w:tcPr>
          <w:p w14:paraId="69B506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0B492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A5AC5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EDE0F3B" w14:textId="77777777" w:rsidTr="00A645A6">
        <w:trPr>
          <w:trHeight w:val="300"/>
        </w:trPr>
        <w:tc>
          <w:tcPr>
            <w:tcW w:w="739" w:type="dxa"/>
            <w:shd w:val="clear" w:color="auto" w:fill="auto"/>
            <w:noWrap/>
            <w:vAlign w:val="center"/>
            <w:hideMark/>
          </w:tcPr>
          <w:p w14:paraId="359D01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226</w:t>
            </w:r>
          </w:p>
        </w:tc>
        <w:tc>
          <w:tcPr>
            <w:tcW w:w="5812" w:type="dxa"/>
            <w:shd w:val="clear" w:color="auto" w:fill="auto"/>
            <w:noWrap/>
            <w:vAlign w:val="center"/>
            <w:hideMark/>
          </w:tcPr>
          <w:p w14:paraId="634810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de correr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25 mm</w:t>
            </w:r>
          </w:p>
        </w:tc>
        <w:tc>
          <w:tcPr>
            <w:tcW w:w="850" w:type="dxa"/>
            <w:shd w:val="clear" w:color="auto" w:fill="auto"/>
            <w:noWrap/>
            <w:vAlign w:val="center"/>
            <w:hideMark/>
          </w:tcPr>
          <w:p w14:paraId="5EB7D3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D2FD98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FB8C80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F9AC9B4" w14:textId="77777777" w:rsidTr="00A645A6">
        <w:trPr>
          <w:trHeight w:val="300"/>
        </w:trPr>
        <w:tc>
          <w:tcPr>
            <w:tcW w:w="739" w:type="dxa"/>
            <w:shd w:val="clear" w:color="auto" w:fill="auto"/>
            <w:noWrap/>
            <w:vAlign w:val="center"/>
            <w:hideMark/>
          </w:tcPr>
          <w:p w14:paraId="17FB12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227</w:t>
            </w:r>
          </w:p>
        </w:tc>
        <w:tc>
          <w:tcPr>
            <w:tcW w:w="5812" w:type="dxa"/>
            <w:shd w:val="clear" w:color="auto" w:fill="auto"/>
            <w:noWrap/>
            <w:vAlign w:val="center"/>
            <w:hideMark/>
          </w:tcPr>
          <w:p w14:paraId="160AC1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de correr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32 mm</w:t>
            </w:r>
          </w:p>
        </w:tc>
        <w:tc>
          <w:tcPr>
            <w:tcW w:w="850" w:type="dxa"/>
            <w:shd w:val="clear" w:color="auto" w:fill="auto"/>
            <w:noWrap/>
            <w:vAlign w:val="center"/>
            <w:hideMark/>
          </w:tcPr>
          <w:p w14:paraId="35A8EB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C5C518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CB039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2590F3B" w14:textId="77777777" w:rsidTr="00A645A6">
        <w:trPr>
          <w:trHeight w:val="300"/>
        </w:trPr>
        <w:tc>
          <w:tcPr>
            <w:tcW w:w="739" w:type="dxa"/>
            <w:shd w:val="clear" w:color="auto" w:fill="auto"/>
            <w:noWrap/>
            <w:vAlign w:val="center"/>
            <w:hideMark/>
          </w:tcPr>
          <w:p w14:paraId="3038CEF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228</w:t>
            </w:r>
          </w:p>
        </w:tc>
        <w:tc>
          <w:tcPr>
            <w:tcW w:w="5812" w:type="dxa"/>
            <w:shd w:val="clear" w:color="auto" w:fill="auto"/>
            <w:noWrap/>
            <w:vAlign w:val="center"/>
            <w:hideMark/>
          </w:tcPr>
          <w:p w14:paraId="0E67B1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Luva de metal ½</w:t>
            </w:r>
          </w:p>
        </w:tc>
        <w:tc>
          <w:tcPr>
            <w:tcW w:w="850" w:type="dxa"/>
            <w:shd w:val="clear" w:color="auto" w:fill="auto"/>
            <w:noWrap/>
            <w:vAlign w:val="center"/>
            <w:hideMark/>
          </w:tcPr>
          <w:p w14:paraId="3B0397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3E1B3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4B4421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1EE618A" w14:textId="77777777" w:rsidTr="00A645A6">
        <w:trPr>
          <w:trHeight w:val="300"/>
        </w:trPr>
        <w:tc>
          <w:tcPr>
            <w:tcW w:w="739" w:type="dxa"/>
            <w:shd w:val="clear" w:color="auto" w:fill="auto"/>
            <w:noWrap/>
            <w:vAlign w:val="center"/>
            <w:hideMark/>
          </w:tcPr>
          <w:p w14:paraId="4DAA02D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229</w:t>
            </w:r>
          </w:p>
        </w:tc>
        <w:tc>
          <w:tcPr>
            <w:tcW w:w="5812" w:type="dxa"/>
            <w:shd w:val="clear" w:color="auto" w:fill="auto"/>
            <w:noWrap/>
            <w:vAlign w:val="center"/>
            <w:hideMark/>
          </w:tcPr>
          <w:p w14:paraId="0E3C5C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Luva de metal ¾</w:t>
            </w:r>
          </w:p>
        </w:tc>
        <w:tc>
          <w:tcPr>
            <w:tcW w:w="850" w:type="dxa"/>
            <w:shd w:val="clear" w:color="auto" w:fill="auto"/>
            <w:noWrap/>
            <w:vAlign w:val="center"/>
            <w:hideMark/>
          </w:tcPr>
          <w:p w14:paraId="3CC03A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594E68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C5CDF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EAEC615" w14:textId="77777777" w:rsidTr="00A645A6">
        <w:trPr>
          <w:trHeight w:val="300"/>
        </w:trPr>
        <w:tc>
          <w:tcPr>
            <w:tcW w:w="739" w:type="dxa"/>
            <w:shd w:val="clear" w:color="auto" w:fill="auto"/>
            <w:noWrap/>
            <w:vAlign w:val="center"/>
            <w:hideMark/>
          </w:tcPr>
          <w:p w14:paraId="3120AE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230</w:t>
            </w:r>
          </w:p>
        </w:tc>
        <w:tc>
          <w:tcPr>
            <w:tcW w:w="5812" w:type="dxa"/>
            <w:shd w:val="clear" w:color="auto" w:fill="auto"/>
            <w:noWrap/>
            <w:vAlign w:val="center"/>
            <w:hideMark/>
          </w:tcPr>
          <w:p w14:paraId="4DC77D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75mm</w:t>
            </w:r>
          </w:p>
        </w:tc>
        <w:tc>
          <w:tcPr>
            <w:tcW w:w="850" w:type="dxa"/>
            <w:shd w:val="clear" w:color="auto" w:fill="auto"/>
            <w:noWrap/>
            <w:vAlign w:val="center"/>
            <w:hideMark/>
          </w:tcPr>
          <w:p w14:paraId="7924619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3C1D7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E6689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1D26022" w14:textId="77777777" w:rsidTr="00A645A6">
        <w:trPr>
          <w:trHeight w:val="300"/>
        </w:trPr>
        <w:tc>
          <w:tcPr>
            <w:tcW w:w="739" w:type="dxa"/>
            <w:shd w:val="clear" w:color="auto" w:fill="auto"/>
            <w:noWrap/>
            <w:vAlign w:val="center"/>
            <w:hideMark/>
          </w:tcPr>
          <w:p w14:paraId="11F215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231</w:t>
            </w:r>
          </w:p>
        </w:tc>
        <w:tc>
          <w:tcPr>
            <w:tcW w:w="5812" w:type="dxa"/>
            <w:shd w:val="clear" w:color="auto" w:fill="auto"/>
            <w:noWrap/>
            <w:vAlign w:val="center"/>
            <w:hideMark/>
          </w:tcPr>
          <w:p w14:paraId="0F3A60C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100 mm</w:t>
            </w:r>
          </w:p>
        </w:tc>
        <w:tc>
          <w:tcPr>
            <w:tcW w:w="850" w:type="dxa"/>
            <w:shd w:val="clear" w:color="auto" w:fill="auto"/>
            <w:noWrap/>
            <w:vAlign w:val="center"/>
            <w:hideMark/>
          </w:tcPr>
          <w:p w14:paraId="4D9F01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67FB95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9B3626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ED35B56" w14:textId="77777777" w:rsidTr="00A645A6">
        <w:trPr>
          <w:trHeight w:val="300"/>
        </w:trPr>
        <w:tc>
          <w:tcPr>
            <w:tcW w:w="739" w:type="dxa"/>
            <w:shd w:val="clear" w:color="auto" w:fill="auto"/>
            <w:noWrap/>
            <w:vAlign w:val="center"/>
            <w:hideMark/>
          </w:tcPr>
          <w:p w14:paraId="6EBECE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232</w:t>
            </w:r>
          </w:p>
        </w:tc>
        <w:tc>
          <w:tcPr>
            <w:tcW w:w="5812" w:type="dxa"/>
            <w:shd w:val="clear" w:color="auto" w:fill="auto"/>
            <w:noWrap/>
            <w:vAlign w:val="center"/>
            <w:hideMark/>
          </w:tcPr>
          <w:p w14:paraId="2916D90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ferro 1.1/2" x 1.1/4"</w:t>
            </w:r>
          </w:p>
        </w:tc>
        <w:tc>
          <w:tcPr>
            <w:tcW w:w="850" w:type="dxa"/>
            <w:shd w:val="clear" w:color="auto" w:fill="auto"/>
            <w:noWrap/>
            <w:vAlign w:val="center"/>
            <w:hideMark/>
          </w:tcPr>
          <w:p w14:paraId="6C90F9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10B205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891DCE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8A1EF26" w14:textId="77777777" w:rsidTr="00A645A6">
        <w:trPr>
          <w:trHeight w:val="300"/>
        </w:trPr>
        <w:tc>
          <w:tcPr>
            <w:tcW w:w="739" w:type="dxa"/>
            <w:shd w:val="clear" w:color="auto" w:fill="auto"/>
            <w:noWrap/>
            <w:vAlign w:val="center"/>
            <w:hideMark/>
          </w:tcPr>
          <w:p w14:paraId="7D63C38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233</w:t>
            </w:r>
          </w:p>
        </w:tc>
        <w:tc>
          <w:tcPr>
            <w:tcW w:w="5812" w:type="dxa"/>
            <w:shd w:val="clear" w:color="auto" w:fill="auto"/>
            <w:noWrap/>
            <w:vAlign w:val="center"/>
            <w:hideMark/>
          </w:tcPr>
          <w:p w14:paraId="775162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ferro 1.1/4" x 1"</w:t>
            </w:r>
          </w:p>
        </w:tc>
        <w:tc>
          <w:tcPr>
            <w:tcW w:w="850" w:type="dxa"/>
            <w:shd w:val="clear" w:color="auto" w:fill="auto"/>
            <w:noWrap/>
            <w:vAlign w:val="center"/>
            <w:hideMark/>
          </w:tcPr>
          <w:p w14:paraId="082B22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79E3E8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76D56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3550001" w14:textId="77777777" w:rsidTr="00A645A6">
        <w:trPr>
          <w:trHeight w:val="300"/>
        </w:trPr>
        <w:tc>
          <w:tcPr>
            <w:tcW w:w="739" w:type="dxa"/>
            <w:shd w:val="clear" w:color="auto" w:fill="auto"/>
            <w:noWrap/>
            <w:vAlign w:val="center"/>
            <w:hideMark/>
          </w:tcPr>
          <w:p w14:paraId="776084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234</w:t>
            </w:r>
          </w:p>
        </w:tc>
        <w:tc>
          <w:tcPr>
            <w:tcW w:w="5812" w:type="dxa"/>
            <w:shd w:val="clear" w:color="auto" w:fill="auto"/>
            <w:noWrap/>
            <w:vAlign w:val="center"/>
            <w:hideMark/>
          </w:tcPr>
          <w:p w14:paraId="4CCD10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1/2</w:t>
            </w:r>
          </w:p>
        </w:tc>
        <w:tc>
          <w:tcPr>
            <w:tcW w:w="850" w:type="dxa"/>
            <w:shd w:val="clear" w:color="auto" w:fill="auto"/>
            <w:noWrap/>
            <w:vAlign w:val="center"/>
            <w:hideMark/>
          </w:tcPr>
          <w:p w14:paraId="71F323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7B187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09F88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16F1463" w14:textId="77777777" w:rsidTr="00A645A6">
        <w:trPr>
          <w:trHeight w:val="300"/>
        </w:trPr>
        <w:tc>
          <w:tcPr>
            <w:tcW w:w="739" w:type="dxa"/>
            <w:shd w:val="clear" w:color="auto" w:fill="auto"/>
            <w:noWrap/>
            <w:vAlign w:val="center"/>
            <w:hideMark/>
          </w:tcPr>
          <w:p w14:paraId="7EEE15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235</w:t>
            </w:r>
          </w:p>
        </w:tc>
        <w:tc>
          <w:tcPr>
            <w:tcW w:w="5812" w:type="dxa"/>
            <w:shd w:val="clear" w:color="auto" w:fill="auto"/>
            <w:noWrap/>
            <w:vAlign w:val="center"/>
            <w:hideMark/>
          </w:tcPr>
          <w:p w14:paraId="0EC0B7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redução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3/4</w:t>
            </w:r>
          </w:p>
        </w:tc>
        <w:tc>
          <w:tcPr>
            <w:tcW w:w="850" w:type="dxa"/>
            <w:shd w:val="clear" w:color="auto" w:fill="auto"/>
            <w:noWrap/>
            <w:vAlign w:val="center"/>
            <w:hideMark/>
          </w:tcPr>
          <w:p w14:paraId="124F66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B1976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AE800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270D9E7" w14:textId="77777777" w:rsidTr="00A645A6">
        <w:trPr>
          <w:trHeight w:val="300"/>
        </w:trPr>
        <w:tc>
          <w:tcPr>
            <w:tcW w:w="739" w:type="dxa"/>
            <w:shd w:val="clear" w:color="auto" w:fill="auto"/>
            <w:noWrap/>
            <w:vAlign w:val="center"/>
            <w:hideMark/>
          </w:tcPr>
          <w:p w14:paraId="7D6DF9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236</w:t>
            </w:r>
          </w:p>
        </w:tc>
        <w:tc>
          <w:tcPr>
            <w:tcW w:w="5812" w:type="dxa"/>
            <w:shd w:val="clear" w:color="auto" w:fill="auto"/>
            <w:noWrap/>
            <w:vAlign w:val="center"/>
            <w:hideMark/>
          </w:tcPr>
          <w:p w14:paraId="7F096D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ferro 1/2</w:t>
            </w:r>
          </w:p>
        </w:tc>
        <w:tc>
          <w:tcPr>
            <w:tcW w:w="850" w:type="dxa"/>
            <w:shd w:val="clear" w:color="auto" w:fill="auto"/>
            <w:noWrap/>
            <w:vAlign w:val="center"/>
            <w:hideMark/>
          </w:tcPr>
          <w:p w14:paraId="27C17F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5437D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93FDF9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5521CFB" w14:textId="77777777" w:rsidTr="00A645A6">
        <w:trPr>
          <w:trHeight w:val="300"/>
        </w:trPr>
        <w:tc>
          <w:tcPr>
            <w:tcW w:w="739" w:type="dxa"/>
            <w:shd w:val="clear" w:color="auto" w:fill="auto"/>
            <w:noWrap/>
            <w:vAlign w:val="center"/>
            <w:hideMark/>
          </w:tcPr>
          <w:p w14:paraId="2E6442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237</w:t>
            </w:r>
          </w:p>
        </w:tc>
        <w:tc>
          <w:tcPr>
            <w:tcW w:w="5812" w:type="dxa"/>
            <w:shd w:val="clear" w:color="auto" w:fill="auto"/>
            <w:noWrap/>
            <w:vAlign w:val="center"/>
            <w:hideMark/>
          </w:tcPr>
          <w:p w14:paraId="574672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Luva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ferro 3/4</w:t>
            </w:r>
          </w:p>
        </w:tc>
        <w:tc>
          <w:tcPr>
            <w:tcW w:w="850" w:type="dxa"/>
            <w:shd w:val="clear" w:color="auto" w:fill="auto"/>
            <w:noWrap/>
            <w:vAlign w:val="center"/>
            <w:hideMark/>
          </w:tcPr>
          <w:p w14:paraId="44A8E4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E5F7E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080B9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941B3C2" w14:textId="77777777" w:rsidTr="00A645A6">
        <w:trPr>
          <w:trHeight w:val="300"/>
        </w:trPr>
        <w:tc>
          <w:tcPr>
            <w:tcW w:w="739" w:type="dxa"/>
            <w:shd w:val="clear" w:color="auto" w:fill="auto"/>
            <w:noWrap/>
            <w:vAlign w:val="center"/>
            <w:hideMark/>
          </w:tcPr>
          <w:p w14:paraId="6A2ED1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238</w:t>
            </w:r>
          </w:p>
        </w:tc>
        <w:tc>
          <w:tcPr>
            <w:tcW w:w="5812" w:type="dxa"/>
            <w:shd w:val="clear" w:color="auto" w:fill="auto"/>
            <w:noWrap/>
            <w:vAlign w:val="center"/>
            <w:hideMark/>
          </w:tcPr>
          <w:p w14:paraId="2118BF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corrida pintura </w:t>
            </w:r>
            <w:proofErr w:type="spellStart"/>
            <w:r w:rsidRPr="003A37CE">
              <w:rPr>
                <w:rFonts w:ascii="Arial" w:hAnsi="Arial" w:cs="Arial"/>
                <w:color w:val="000000"/>
                <w:sz w:val="22"/>
                <w:szCs w:val="22"/>
              </w:rPr>
              <w:t>pva</w:t>
            </w:r>
            <w:proofErr w:type="spellEnd"/>
            <w:r w:rsidRPr="003A37CE">
              <w:rPr>
                <w:rFonts w:ascii="Arial" w:hAnsi="Arial" w:cs="Arial"/>
                <w:color w:val="000000"/>
                <w:sz w:val="22"/>
                <w:szCs w:val="22"/>
              </w:rPr>
              <w:t xml:space="preserve"> 18 L</w:t>
            </w:r>
          </w:p>
        </w:tc>
        <w:tc>
          <w:tcPr>
            <w:tcW w:w="850" w:type="dxa"/>
            <w:shd w:val="clear" w:color="auto" w:fill="auto"/>
            <w:noWrap/>
            <w:vAlign w:val="center"/>
            <w:hideMark/>
          </w:tcPr>
          <w:p w14:paraId="4D761D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7469B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Balde</w:t>
            </w:r>
          </w:p>
        </w:tc>
        <w:tc>
          <w:tcPr>
            <w:tcW w:w="1276" w:type="dxa"/>
            <w:shd w:val="clear" w:color="auto" w:fill="auto"/>
            <w:noWrap/>
            <w:vAlign w:val="center"/>
            <w:hideMark/>
          </w:tcPr>
          <w:p w14:paraId="7ABCD4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51628FC2" w14:textId="77777777" w:rsidTr="00A645A6">
        <w:trPr>
          <w:trHeight w:val="300"/>
        </w:trPr>
        <w:tc>
          <w:tcPr>
            <w:tcW w:w="739" w:type="dxa"/>
            <w:shd w:val="clear" w:color="auto" w:fill="auto"/>
            <w:noWrap/>
            <w:vAlign w:val="center"/>
            <w:hideMark/>
          </w:tcPr>
          <w:p w14:paraId="2899F8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239</w:t>
            </w:r>
          </w:p>
        </w:tc>
        <w:tc>
          <w:tcPr>
            <w:tcW w:w="5812" w:type="dxa"/>
            <w:shd w:val="clear" w:color="auto" w:fill="auto"/>
            <w:noWrap/>
            <w:vAlign w:val="center"/>
            <w:hideMark/>
          </w:tcPr>
          <w:p w14:paraId="35E732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Massa especial para calafetar madeira e assoalhos cor cerejeira galão de 6,50 kg;</w:t>
            </w:r>
          </w:p>
        </w:tc>
        <w:tc>
          <w:tcPr>
            <w:tcW w:w="850" w:type="dxa"/>
            <w:shd w:val="clear" w:color="auto" w:fill="auto"/>
            <w:noWrap/>
            <w:vAlign w:val="center"/>
            <w:hideMark/>
          </w:tcPr>
          <w:p w14:paraId="01942C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C7FD2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EC61D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66F5E628" w14:textId="77777777" w:rsidTr="00A645A6">
        <w:trPr>
          <w:trHeight w:val="300"/>
        </w:trPr>
        <w:tc>
          <w:tcPr>
            <w:tcW w:w="739" w:type="dxa"/>
            <w:shd w:val="clear" w:color="auto" w:fill="auto"/>
            <w:noWrap/>
            <w:vAlign w:val="center"/>
            <w:hideMark/>
          </w:tcPr>
          <w:p w14:paraId="4D31E2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240</w:t>
            </w:r>
          </w:p>
        </w:tc>
        <w:tc>
          <w:tcPr>
            <w:tcW w:w="5812" w:type="dxa"/>
            <w:shd w:val="clear" w:color="auto" w:fill="auto"/>
            <w:noWrap/>
            <w:vAlign w:val="center"/>
            <w:hideMark/>
          </w:tcPr>
          <w:p w14:paraId="0DC6D2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cor branca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1F91A5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3199B8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147B4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FF39268" w14:textId="77777777" w:rsidTr="00A645A6">
        <w:trPr>
          <w:trHeight w:val="300"/>
        </w:trPr>
        <w:tc>
          <w:tcPr>
            <w:tcW w:w="739" w:type="dxa"/>
            <w:shd w:val="clear" w:color="auto" w:fill="auto"/>
            <w:noWrap/>
            <w:vAlign w:val="center"/>
            <w:hideMark/>
          </w:tcPr>
          <w:p w14:paraId="028B6D9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241</w:t>
            </w:r>
          </w:p>
        </w:tc>
        <w:tc>
          <w:tcPr>
            <w:tcW w:w="5812" w:type="dxa"/>
            <w:shd w:val="clear" w:color="auto" w:fill="auto"/>
            <w:noWrap/>
            <w:vAlign w:val="center"/>
            <w:hideMark/>
          </w:tcPr>
          <w:p w14:paraId="39F70F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cor cerejeira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5624C5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BCB9D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D7656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25FCE7A" w14:textId="77777777" w:rsidTr="00A645A6">
        <w:trPr>
          <w:trHeight w:val="300"/>
        </w:trPr>
        <w:tc>
          <w:tcPr>
            <w:tcW w:w="739" w:type="dxa"/>
            <w:shd w:val="clear" w:color="auto" w:fill="auto"/>
            <w:noWrap/>
            <w:vAlign w:val="center"/>
            <w:hideMark/>
          </w:tcPr>
          <w:p w14:paraId="2E4474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242</w:t>
            </w:r>
          </w:p>
        </w:tc>
        <w:tc>
          <w:tcPr>
            <w:tcW w:w="5812" w:type="dxa"/>
            <w:shd w:val="clear" w:color="auto" w:fill="auto"/>
            <w:noWrap/>
            <w:vAlign w:val="center"/>
            <w:hideMark/>
          </w:tcPr>
          <w:p w14:paraId="133A03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cor pinus,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3395B7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119BD6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27234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173855A" w14:textId="77777777" w:rsidTr="00A645A6">
        <w:trPr>
          <w:trHeight w:val="300"/>
        </w:trPr>
        <w:tc>
          <w:tcPr>
            <w:tcW w:w="739" w:type="dxa"/>
            <w:shd w:val="clear" w:color="auto" w:fill="auto"/>
            <w:noWrap/>
            <w:vAlign w:val="center"/>
            <w:hideMark/>
          </w:tcPr>
          <w:p w14:paraId="0080CE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243</w:t>
            </w:r>
          </w:p>
        </w:tc>
        <w:tc>
          <w:tcPr>
            <w:tcW w:w="5812" w:type="dxa"/>
            <w:shd w:val="clear" w:color="auto" w:fill="auto"/>
            <w:noWrap/>
            <w:vAlign w:val="center"/>
            <w:hideMark/>
          </w:tcPr>
          <w:p w14:paraId="687BF6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cor jatobá,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76B044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6352A6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4DA9A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EF17E30" w14:textId="77777777" w:rsidTr="00A645A6">
        <w:trPr>
          <w:trHeight w:val="300"/>
        </w:trPr>
        <w:tc>
          <w:tcPr>
            <w:tcW w:w="739" w:type="dxa"/>
            <w:shd w:val="clear" w:color="auto" w:fill="auto"/>
            <w:noWrap/>
            <w:vAlign w:val="center"/>
            <w:hideMark/>
          </w:tcPr>
          <w:p w14:paraId="47CF6D6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244</w:t>
            </w:r>
          </w:p>
        </w:tc>
        <w:tc>
          <w:tcPr>
            <w:tcW w:w="5812" w:type="dxa"/>
            <w:shd w:val="clear" w:color="auto" w:fill="auto"/>
            <w:noWrap/>
            <w:vAlign w:val="center"/>
            <w:hideMark/>
          </w:tcPr>
          <w:p w14:paraId="7BA468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cor marfim,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6D554C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7C6E38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B7267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B9DE491" w14:textId="77777777" w:rsidTr="00A645A6">
        <w:trPr>
          <w:trHeight w:val="300"/>
        </w:trPr>
        <w:tc>
          <w:tcPr>
            <w:tcW w:w="739" w:type="dxa"/>
            <w:shd w:val="clear" w:color="auto" w:fill="auto"/>
            <w:noWrap/>
            <w:vAlign w:val="center"/>
            <w:hideMark/>
          </w:tcPr>
          <w:p w14:paraId="7182DE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245</w:t>
            </w:r>
          </w:p>
        </w:tc>
        <w:tc>
          <w:tcPr>
            <w:tcW w:w="5812" w:type="dxa"/>
            <w:shd w:val="clear" w:color="auto" w:fill="auto"/>
            <w:noWrap/>
            <w:vAlign w:val="center"/>
            <w:hideMark/>
          </w:tcPr>
          <w:p w14:paraId="449A6B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cor ipê,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7327AB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3ED7D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8EE5E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C870A9C" w14:textId="77777777" w:rsidTr="00A645A6">
        <w:trPr>
          <w:trHeight w:val="300"/>
        </w:trPr>
        <w:tc>
          <w:tcPr>
            <w:tcW w:w="739" w:type="dxa"/>
            <w:shd w:val="clear" w:color="auto" w:fill="auto"/>
            <w:noWrap/>
            <w:vAlign w:val="center"/>
            <w:hideMark/>
          </w:tcPr>
          <w:p w14:paraId="03565A9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246</w:t>
            </w:r>
          </w:p>
        </w:tc>
        <w:tc>
          <w:tcPr>
            <w:tcW w:w="5812" w:type="dxa"/>
            <w:shd w:val="clear" w:color="auto" w:fill="auto"/>
            <w:noWrap/>
            <w:vAlign w:val="center"/>
            <w:hideMark/>
          </w:tcPr>
          <w:p w14:paraId="22DDB9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Massa para corrigir imperfeições na madeira - </w:t>
            </w:r>
            <w:r w:rsidRPr="003A37CE">
              <w:rPr>
                <w:rFonts w:ascii="Arial" w:hAnsi="Arial" w:cs="Arial"/>
                <w:color w:val="000000"/>
                <w:sz w:val="22"/>
                <w:szCs w:val="22"/>
              </w:rPr>
              <w:lastRenderedPageBreak/>
              <w:t xml:space="preserve">imbuia/tabaco, tipo </w:t>
            </w:r>
            <w:proofErr w:type="spellStart"/>
            <w:r w:rsidRPr="003A37CE">
              <w:rPr>
                <w:rFonts w:ascii="Arial" w:hAnsi="Arial" w:cs="Arial"/>
                <w:color w:val="000000"/>
                <w:sz w:val="22"/>
                <w:szCs w:val="22"/>
              </w:rPr>
              <w:t>sayermassa</w:t>
            </w:r>
            <w:proofErr w:type="spellEnd"/>
          </w:p>
        </w:tc>
        <w:tc>
          <w:tcPr>
            <w:tcW w:w="850" w:type="dxa"/>
            <w:shd w:val="clear" w:color="auto" w:fill="auto"/>
            <w:noWrap/>
            <w:vAlign w:val="center"/>
            <w:hideMark/>
          </w:tcPr>
          <w:p w14:paraId="2F2920D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5</w:t>
            </w:r>
          </w:p>
        </w:tc>
        <w:tc>
          <w:tcPr>
            <w:tcW w:w="709" w:type="dxa"/>
            <w:shd w:val="clear" w:color="auto" w:fill="auto"/>
            <w:noWrap/>
            <w:vAlign w:val="center"/>
            <w:hideMark/>
          </w:tcPr>
          <w:p w14:paraId="57DE20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F9043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8FDE56B" w14:textId="77777777" w:rsidTr="00A645A6">
        <w:trPr>
          <w:trHeight w:val="300"/>
        </w:trPr>
        <w:tc>
          <w:tcPr>
            <w:tcW w:w="739" w:type="dxa"/>
            <w:shd w:val="clear" w:color="auto" w:fill="auto"/>
            <w:noWrap/>
            <w:vAlign w:val="center"/>
            <w:hideMark/>
          </w:tcPr>
          <w:p w14:paraId="43AEE0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247</w:t>
            </w:r>
          </w:p>
        </w:tc>
        <w:tc>
          <w:tcPr>
            <w:tcW w:w="5812" w:type="dxa"/>
            <w:shd w:val="clear" w:color="auto" w:fill="auto"/>
            <w:noWrap/>
            <w:vAlign w:val="center"/>
            <w:hideMark/>
          </w:tcPr>
          <w:p w14:paraId="26E3D8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Massa vidraceiro (Kg)</w:t>
            </w:r>
          </w:p>
        </w:tc>
        <w:tc>
          <w:tcPr>
            <w:tcW w:w="850" w:type="dxa"/>
            <w:shd w:val="clear" w:color="auto" w:fill="auto"/>
            <w:noWrap/>
            <w:vAlign w:val="center"/>
            <w:hideMark/>
          </w:tcPr>
          <w:p w14:paraId="0DF6E9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54572C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Kg</w:t>
            </w:r>
          </w:p>
        </w:tc>
        <w:tc>
          <w:tcPr>
            <w:tcW w:w="1276" w:type="dxa"/>
            <w:shd w:val="clear" w:color="auto" w:fill="auto"/>
            <w:noWrap/>
            <w:vAlign w:val="center"/>
            <w:hideMark/>
          </w:tcPr>
          <w:p w14:paraId="2F5AC9D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66DD6C9" w14:textId="77777777" w:rsidTr="00A645A6">
        <w:trPr>
          <w:trHeight w:val="300"/>
        </w:trPr>
        <w:tc>
          <w:tcPr>
            <w:tcW w:w="739" w:type="dxa"/>
            <w:shd w:val="clear" w:color="auto" w:fill="auto"/>
            <w:noWrap/>
            <w:vAlign w:val="center"/>
            <w:hideMark/>
          </w:tcPr>
          <w:p w14:paraId="4F5709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248</w:t>
            </w:r>
          </w:p>
        </w:tc>
        <w:tc>
          <w:tcPr>
            <w:tcW w:w="5812" w:type="dxa"/>
            <w:shd w:val="clear" w:color="auto" w:fill="auto"/>
            <w:noWrap/>
            <w:vAlign w:val="center"/>
            <w:hideMark/>
          </w:tcPr>
          <w:p w14:paraId="5903D1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Reparo para torneira </w:t>
            </w:r>
            <w:proofErr w:type="spellStart"/>
            <w:r w:rsidRPr="003A37CE">
              <w:rPr>
                <w:rFonts w:ascii="Arial" w:hAnsi="Arial" w:cs="Arial"/>
                <w:color w:val="000000"/>
                <w:sz w:val="22"/>
                <w:szCs w:val="22"/>
              </w:rPr>
              <w:t>decamatic</w:t>
            </w:r>
            <w:proofErr w:type="spellEnd"/>
            <w:r w:rsidRPr="003A37CE">
              <w:rPr>
                <w:rFonts w:ascii="Arial" w:hAnsi="Arial" w:cs="Arial"/>
                <w:color w:val="000000"/>
                <w:sz w:val="22"/>
                <w:szCs w:val="22"/>
              </w:rPr>
              <w:t xml:space="preserve"> eco</w:t>
            </w:r>
          </w:p>
        </w:tc>
        <w:tc>
          <w:tcPr>
            <w:tcW w:w="850" w:type="dxa"/>
            <w:shd w:val="clear" w:color="auto" w:fill="auto"/>
            <w:noWrap/>
            <w:vAlign w:val="center"/>
            <w:hideMark/>
          </w:tcPr>
          <w:p w14:paraId="027BA8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CF4515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3E229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BD3A305" w14:textId="77777777" w:rsidTr="00A645A6">
        <w:trPr>
          <w:trHeight w:val="300"/>
        </w:trPr>
        <w:tc>
          <w:tcPr>
            <w:tcW w:w="739" w:type="dxa"/>
            <w:shd w:val="clear" w:color="auto" w:fill="auto"/>
            <w:noWrap/>
            <w:vAlign w:val="center"/>
            <w:hideMark/>
          </w:tcPr>
          <w:p w14:paraId="2ED5B76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249</w:t>
            </w:r>
          </w:p>
        </w:tc>
        <w:tc>
          <w:tcPr>
            <w:tcW w:w="5812" w:type="dxa"/>
            <w:shd w:val="clear" w:color="auto" w:fill="auto"/>
            <w:noWrap/>
            <w:vAlign w:val="center"/>
            <w:hideMark/>
          </w:tcPr>
          <w:p w14:paraId="57E906B0" w14:textId="639845A1"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Mola hidráulica para porta </w:t>
            </w:r>
            <w:proofErr w:type="spellStart"/>
            <w:r w:rsidRPr="003A37CE">
              <w:rPr>
                <w:rFonts w:ascii="Arial" w:hAnsi="Arial" w:cs="Arial"/>
                <w:color w:val="000000"/>
                <w:sz w:val="22"/>
                <w:szCs w:val="22"/>
              </w:rPr>
              <w:t>coimbra</w:t>
            </w:r>
            <w:proofErr w:type="spellEnd"/>
          </w:p>
        </w:tc>
        <w:tc>
          <w:tcPr>
            <w:tcW w:w="850" w:type="dxa"/>
            <w:shd w:val="clear" w:color="auto" w:fill="auto"/>
            <w:noWrap/>
            <w:vAlign w:val="center"/>
            <w:hideMark/>
          </w:tcPr>
          <w:p w14:paraId="21B270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59FDF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146FF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64F01159" w14:textId="77777777" w:rsidTr="00A645A6">
        <w:trPr>
          <w:trHeight w:val="300"/>
        </w:trPr>
        <w:tc>
          <w:tcPr>
            <w:tcW w:w="739" w:type="dxa"/>
            <w:shd w:val="clear" w:color="auto" w:fill="auto"/>
            <w:noWrap/>
            <w:vAlign w:val="center"/>
            <w:hideMark/>
          </w:tcPr>
          <w:p w14:paraId="1121E4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250</w:t>
            </w:r>
          </w:p>
        </w:tc>
        <w:tc>
          <w:tcPr>
            <w:tcW w:w="5812" w:type="dxa"/>
            <w:shd w:val="clear" w:color="auto" w:fill="auto"/>
            <w:noWrap/>
            <w:vAlign w:val="center"/>
            <w:hideMark/>
          </w:tcPr>
          <w:p w14:paraId="5C56AB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Mola hidráulica para porta </w:t>
            </w:r>
            <w:proofErr w:type="spellStart"/>
            <w:r w:rsidRPr="003A37CE">
              <w:rPr>
                <w:rFonts w:ascii="Arial" w:hAnsi="Arial" w:cs="Arial"/>
                <w:color w:val="000000"/>
                <w:sz w:val="22"/>
                <w:szCs w:val="22"/>
              </w:rPr>
              <w:t>gemicro</w:t>
            </w:r>
            <w:proofErr w:type="spellEnd"/>
          </w:p>
        </w:tc>
        <w:tc>
          <w:tcPr>
            <w:tcW w:w="850" w:type="dxa"/>
            <w:shd w:val="clear" w:color="auto" w:fill="auto"/>
            <w:noWrap/>
            <w:vAlign w:val="center"/>
            <w:hideMark/>
          </w:tcPr>
          <w:p w14:paraId="040917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BCE25A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E8665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063F773" w14:textId="77777777" w:rsidTr="00A645A6">
        <w:trPr>
          <w:trHeight w:val="300"/>
        </w:trPr>
        <w:tc>
          <w:tcPr>
            <w:tcW w:w="739" w:type="dxa"/>
            <w:shd w:val="clear" w:color="auto" w:fill="auto"/>
            <w:noWrap/>
            <w:vAlign w:val="center"/>
            <w:hideMark/>
          </w:tcPr>
          <w:p w14:paraId="68D6723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251</w:t>
            </w:r>
          </w:p>
        </w:tc>
        <w:tc>
          <w:tcPr>
            <w:tcW w:w="5812" w:type="dxa"/>
            <w:shd w:val="clear" w:color="auto" w:fill="auto"/>
            <w:noWrap/>
            <w:vAlign w:val="center"/>
            <w:hideMark/>
          </w:tcPr>
          <w:p w14:paraId="05E8EE52" w14:textId="63B42BFF"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Mola porta hidráulica</w:t>
            </w:r>
          </w:p>
        </w:tc>
        <w:tc>
          <w:tcPr>
            <w:tcW w:w="850" w:type="dxa"/>
            <w:shd w:val="clear" w:color="auto" w:fill="auto"/>
            <w:noWrap/>
            <w:vAlign w:val="center"/>
            <w:hideMark/>
          </w:tcPr>
          <w:p w14:paraId="540B6B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52F76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8DF7A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695A50DC" w14:textId="77777777" w:rsidTr="00A645A6">
        <w:trPr>
          <w:trHeight w:val="300"/>
        </w:trPr>
        <w:tc>
          <w:tcPr>
            <w:tcW w:w="739" w:type="dxa"/>
            <w:shd w:val="clear" w:color="auto" w:fill="auto"/>
            <w:noWrap/>
            <w:vAlign w:val="center"/>
            <w:hideMark/>
          </w:tcPr>
          <w:p w14:paraId="2618CC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252</w:t>
            </w:r>
          </w:p>
        </w:tc>
        <w:tc>
          <w:tcPr>
            <w:tcW w:w="5812" w:type="dxa"/>
            <w:shd w:val="clear" w:color="auto" w:fill="auto"/>
            <w:noWrap/>
            <w:vAlign w:val="center"/>
            <w:hideMark/>
          </w:tcPr>
          <w:p w14:paraId="207B3569" w14:textId="1208AECE"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Mola porta mecânica simples</w:t>
            </w:r>
          </w:p>
        </w:tc>
        <w:tc>
          <w:tcPr>
            <w:tcW w:w="850" w:type="dxa"/>
            <w:shd w:val="clear" w:color="auto" w:fill="auto"/>
            <w:noWrap/>
            <w:vAlign w:val="center"/>
            <w:hideMark/>
          </w:tcPr>
          <w:p w14:paraId="31BCBA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04364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47CF8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6F603A5" w14:textId="77777777" w:rsidTr="00A645A6">
        <w:trPr>
          <w:trHeight w:val="300"/>
        </w:trPr>
        <w:tc>
          <w:tcPr>
            <w:tcW w:w="739" w:type="dxa"/>
            <w:shd w:val="clear" w:color="auto" w:fill="auto"/>
            <w:noWrap/>
            <w:vAlign w:val="center"/>
            <w:hideMark/>
          </w:tcPr>
          <w:p w14:paraId="48DD001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253</w:t>
            </w:r>
          </w:p>
        </w:tc>
        <w:tc>
          <w:tcPr>
            <w:tcW w:w="5812" w:type="dxa"/>
            <w:shd w:val="clear" w:color="auto" w:fill="auto"/>
            <w:noWrap/>
            <w:vAlign w:val="center"/>
            <w:hideMark/>
          </w:tcPr>
          <w:p w14:paraId="6159F322"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Nipso</w:t>
            </w:r>
            <w:proofErr w:type="spellEnd"/>
            <w:r w:rsidRPr="003A37CE">
              <w:rPr>
                <w:rFonts w:ascii="Arial" w:hAnsi="Arial" w:cs="Arial"/>
                <w:color w:val="000000"/>
                <w:sz w:val="22"/>
                <w:szCs w:val="22"/>
              </w:rPr>
              <w:t xml:space="preserve"> de metal ½</w:t>
            </w:r>
          </w:p>
        </w:tc>
        <w:tc>
          <w:tcPr>
            <w:tcW w:w="850" w:type="dxa"/>
            <w:shd w:val="clear" w:color="auto" w:fill="auto"/>
            <w:noWrap/>
            <w:vAlign w:val="center"/>
            <w:hideMark/>
          </w:tcPr>
          <w:p w14:paraId="52D14B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251DE8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9D2CC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429A307" w14:textId="77777777" w:rsidTr="00A645A6">
        <w:trPr>
          <w:trHeight w:val="300"/>
        </w:trPr>
        <w:tc>
          <w:tcPr>
            <w:tcW w:w="739" w:type="dxa"/>
            <w:shd w:val="clear" w:color="auto" w:fill="auto"/>
            <w:noWrap/>
            <w:vAlign w:val="center"/>
            <w:hideMark/>
          </w:tcPr>
          <w:p w14:paraId="26F682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254</w:t>
            </w:r>
          </w:p>
        </w:tc>
        <w:tc>
          <w:tcPr>
            <w:tcW w:w="5812" w:type="dxa"/>
            <w:shd w:val="clear" w:color="auto" w:fill="auto"/>
            <w:noWrap/>
            <w:vAlign w:val="center"/>
            <w:hideMark/>
          </w:tcPr>
          <w:p w14:paraId="5A067142"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Nipso</w:t>
            </w:r>
            <w:proofErr w:type="spellEnd"/>
            <w:r w:rsidRPr="003A37CE">
              <w:rPr>
                <w:rFonts w:ascii="Arial" w:hAnsi="Arial" w:cs="Arial"/>
                <w:color w:val="000000"/>
                <w:sz w:val="22"/>
                <w:szCs w:val="22"/>
              </w:rPr>
              <w:t xml:space="preserve"> de metal ¾</w:t>
            </w:r>
          </w:p>
        </w:tc>
        <w:tc>
          <w:tcPr>
            <w:tcW w:w="850" w:type="dxa"/>
            <w:shd w:val="clear" w:color="auto" w:fill="auto"/>
            <w:noWrap/>
            <w:vAlign w:val="center"/>
            <w:hideMark/>
          </w:tcPr>
          <w:p w14:paraId="4433D42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35FD5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E8BCC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AE52C1A" w14:textId="77777777" w:rsidTr="00A645A6">
        <w:trPr>
          <w:trHeight w:val="300"/>
        </w:trPr>
        <w:tc>
          <w:tcPr>
            <w:tcW w:w="739" w:type="dxa"/>
            <w:shd w:val="clear" w:color="auto" w:fill="auto"/>
            <w:noWrap/>
            <w:vAlign w:val="center"/>
            <w:hideMark/>
          </w:tcPr>
          <w:p w14:paraId="3C6023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255</w:t>
            </w:r>
          </w:p>
        </w:tc>
        <w:tc>
          <w:tcPr>
            <w:tcW w:w="5812" w:type="dxa"/>
            <w:shd w:val="clear" w:color="auto" w:fill="auto"/>
            <w:noWrap/>
            <w:vAlign w:val="center"/>
            <w:hideMark/>
          </w:tcPr>
          <w:p w14:paraId="4F3CDFCC"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Nipso</w:t>
            </w:r>
            <w:proofErr w:type="spellEnd"/>
            <w:r w:rsidRPr="003A37CE">
              <w:rPr>
                <w:rFonts w:ascii="Arial" w:hAnsi="Arial" w:cs="Arial"/>
                <w:color w:val="000000"/>
                <w:sz w:val="22"/>
                <w:szCs w:val="22"/>
              </w:rPr>
              <w:t xml:space="preserve"> de PVC ½</w:t>
            </w:r>
          </w:p>
        </w:tc>
        <w:tc>
          <w:tcPr>
            <w:tcW w:w="850" w:type="dxa"/>
            <w:shd w:val="clear" w:color="auto" w:fill="auto"/>
            <w:noWrap/>
            <w:vAlign w:val="center"/>
            <w:hideMark/>
          </w:tcPr>
          <w:p w14:paraId="6D6279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5EDBE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CC2DE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C1AA04A" w14:textId="77777777" w:rsidTr="00A645A6">
        <w:trPr>
          <w:trHeight w:val="300"/>
        </w:trPr>
        <w:tc>
          <w:tcPr>
            <w:tcW w:w="739" w:type="dxa"/>
            <w:shd w:val="clear" w:color="auto" w:fill="auto"/>
            <w:noWrap/>
            <w:vAlign w:val="center"/>
            <w:hideMark/>
          </w:tcPr>
          <w:p w14:paraId="64D99D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256</w:t>
            </w:r>
          </w:p>
        </w:tc>
        <w:tc>
          <w:tcPr>
            <w:tcW w:w="5812" w:type="dxa"/>
            <w:shd w:val="clear" w:color="auto" w:fill="auto"/>
            <w:noWrap/>
            <w:vAlign w:val="center"/>
            <w:hideMark/>
          </w:tcPr>
          <w:p w14:paraId="0B6C4550"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Nipso</w:t>
            </w:r>
            <w:proofErr w:type="spellEnd"/>
            <w:r w:rsidRPr="003A37CE">
              <w:rPr>
                <w:rFonts w:ascii="Arial" w:hAnsi="Arial" w:cs="Arial"/>
                <w:color w:val="000000"/>
                <w:sz w:val="22"/>
                <w:szCs w:val="22"/>
              </w:rPr>
              <w:t xml:space="preserve"> de PVC ¾</w:t>
            </w:r>
          </w:p>
        </w:tc>
        <w:tc>
          <w:tcPr>
            <w:tcW w:w="850" w:type="dxa"/>
            <w:shd w:val="clear" w:color="auto" w:fill="auto"/>
            <w:noWrap/>
            <w:vAlign w:val="center"/>
            <w:hideMark/>
          </w:tcPr>
          <w:p w14:paraId="53ABCC4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0C7AA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6DD8A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ABC8704" w14:textId="77777777" w:rsidTr="00A645A6">
        <w:trPr>
          <w:trHeight w:val="300"/>
        </w:trPr>
        <w:tc>
          <w:tcPr>
            <w:tcW w:w="739" w:type="dxa"/>
            <w:shd w:val="clear" w:color="auto" w:fill="auto"/>
            <w:noWrap/>
            <w:vAlign w:val="center"/>
            <w:hideMark/>
          </w:tcPr>
          <w:p w14:paraId="24842F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257</w:t>
            </w:r>
          </w:p>
        </w:tc>
        <w:tc>
          <w:tcPr>
            <w:tcW w:w="5812" w:type="dxa"/>
            <w:shd w:val="clear" w:color="000000" w:fill="FFFFFF"/>
            <w:noWrap/>
            <w:vAlign w:val="center"/>
            <w:hideMark/>
          </w:tcPr>
          <w:p w14:paraId="7E24159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Óculos de proteção</w:t>
            </w:r>
          </w:p>
        </w:tc>
        <w:tc>
          <w:tcPr>
            <w:tcW w:w="850" w:type="dxa"/>
            <w:shd w:val="clear" w:color="000000" w:fill="FFFFFF"/>
            <w:noWrap/>
            <w:vAlign w:val="center"/>
            <w:hideMark/>
          </w:tcPr>
          <w:p w14:paraId="495C52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000000" w:fill="FFFFFF"/>
            <w:noWrap/>
            <w:vAlign w:val="center"/>
            <w:hideMark/>
          </w:tcPr>
          <w:p w14:paraId="75E787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E5194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162D3D47" w14:textId="77777777" w:rsidTr="00A645A6">
        <w:trPr>
          <w:trHeight w:val="300"/>
        </w:trPr>
        <w:tc>
          <w:tcPr>
            <w:tcW w:w="739" w:type="dxa"/>
            <w:shd w:val="clear" w:color="auto" w:fill="auto"/>
            <w:noWrap/>
            <w:vAlign w:val="center"/>
            <w:hideMark/>
          </w:tcPr>
          <w:p w14:paraId="1D947B3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258</w:t>
            </w:r>
          </w:p>
        </w:tc>
        <w:tc>
          <w:tcPr>
            <w:tcW w:w="5812" w:type="dxa"/>
            <w:shd w:val="clear" w:color="auto" w:fill="auto"/>
            <w:noWrap/>
            <w:vAlign w:val="center"/>
            <w:hideMark/>
          </w:tcPr>
          <w:p w14:paraId="6447FA3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Óleo lubrificante, tipo WD 40</w:t>
            </w:r>
          </w:p>
        </w:tc>
        <w:tc>
          <w:tcPr>
            <w:tcW w:w="850" w:type="dxa"/>
            <w:shd w:val="clear" w:color="auto" w:fill="auto"/>
            <w:noWrap/>
            <w:vAlign w:val="center"/>
            <w:hideMark/>
          </w:tcPr>
          <w:p w14:paraId="38571F3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15672C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C7D18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2C0031AF" w14:textId="77777777" w:rsidTr="00A645A6">
        <w:trPr>
          <w:trHeight w:val="300"/>
        </w:trPr>
        <w:tc>
          <w:tcPr>
            <w:tcW w:w="739" w:type="dxa"/>
            <w:shd w:val="clear" w:color="auto" w:fill="auto"/>
            <w:noWrap/>
            <w:vAlign w:val="center"/>
            <w:hideMark/>
          </w:tcPr>
          <w:p w14:paraId="609492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259</w:t>
            </w:r>
          </w:p>
        </w:tc>
        <w:tc>
          <w:tcPr>
            <w:tcW w:w="5812" w:type="dxa"/>
            <w:shd w:val="clear" w:color="auto" w:fill="auto"/>
            <w:noWrap/>
            <w:vAlign w:val="center"/>
            <w:hideMark/>
          </w:tcPr>
          <w:p w14:paraId="3ED288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Pilha palito recarregável c/4</w:t>
            </w:r>
          </w:p>
        </w:tc>
        <w:tc>
          <w:tcPr>
            <w:tcW w:w="850" w:type="dxa"/>
            <w:shd w:val="clear" w:color="auto" w:fill="auto"/>
            <w:noWrap/>
            <w:vAlign w:val="center"/>
            <w:hideMark/>
          </w:tcPr>
          <w:p w14:paraId="2DD1C8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416573B"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Unid</w:t>
            </w:r>
            <w:proofErr w:type="spellEnd"/>
          </w:p>
        </w:tc>
        <w:tc>
          <w:tcPr>
            <w:tcW w:w="1276" w:type="dxa"/>
            <w:shd w:val="clear" w:color="auto" w:fill="auto"/>
            <w:noWrap/>
            <w:vAlign w:val="center"/>
            <w:hideMark/>
          </w:tcPr>
          <w:p w14:paraId="481D6D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5938503B" w14:textId="77777777" w:rsidTr="00A645A6">
        <w:trPr>
          <w:trHeight w:val="300"/>
        </w:trPr>
        <w:tc>
          <w:tcPr>
            <w:tcW w:w="739" w:type="dxa"/>
            <w:shd w:val="clear" w:color="auto" w:fill="auto"/>
            <w:noWrap/>
            <w:vAlign w:val="center"/>
            <w:hideMark/>
          </w:tcPr>
          <w:p w14:paraId="1E7EC5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260</w:t>
            </w:r>
          </w:p>
        </w:tc>
        <w:tc>
          <w:tcPr>
            <w:tcW w:w="5812" w:type="dxa"/>
            <w:shd w:val="clear" w:color="auto" w:fill="auto"/>
            <w:noWrap/>
            <w:vAlign w:val="center"/>
            <w:hideMark/>
          </w:tcPr>
          <w:p w14:paraId="006383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Pilha pequena recarregável c/4</w:t>
            </w:r>
          </w:p>
        </w:tc>
        <w:tc>
          <w:tcPr>
            <w:tcW w:w="850" w:type="dxa"/>
            <w:shd w:val="clear" w:color="auto" w:fill="auto"/>
            <w:noWrap/>
            <w:vAlign w:val="center"/>
            <w:hideMark/>
          </w:tcPr>
          <w:p w14:paraId="04A545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36F0445"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Unid</w:t>
            </w:r>
            <w:proofErr w:type="spellEnd"/>
          </w:p>
        </w:tc>
        <w:tc>
          <w:tcPr>
            <w:tcW w:w="1276" w:type="dxa"/>
            <w:shd w:val="clear" w:color="auto" w:fill="auto"/>
            <w:noWrap/>
            <w:vAlign w:val="center"/>
            <w:hideMark/>
          </w:tcPr>
          <w:p w14:paraId="6503AE0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45ED8B4" w14:textId="77777777" w:rsidTr="00A645A6">
        <w:trPr>
          <w:trHeight w:val="300"/>
        </w:trPr>
        <w:tc>
          <w:tcPr>
            <w:tcW w:w="739" w:type="dxa"/>
            <w:shd w:val="clear" w:color="auto" w:fill="auto"/>
            <w:noWrap/>
            <w:vAlign w:val="center"/>
            <w:hideMark/>
          </w:tcPr>
          <w:p w14:paraId="606AD3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261</w:t>
            </w:r>
          </w:p>
        </w:tc>
        <w:tc>
          <w:tcPr>
            <w:tcW w:w="5812" w:type="dxa"/>
            <w:shd w:val="clear" w:color="auto" w:fill="auto"/>
            <w:noWrap/>
            <w:vAlign w:val="center"/>
            <w:hideMark/>
          </w:tcPr>
          <w:p w14:paraId="7D4B6C2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Pincel 6”</w:t>
            </w:r>
          </w:p>
        </w:tc>
        <w:tc>
          <w:tcPr>
            <w:tcW w:w="850" w:type="dxa"/>
            <w:shd w:val="clear" w:color="auto" w:fill="auto"/>
            <w:noWrap/>
            <w:vAlign w:val="center"/>
            <w:hideMark/>
          </w:tcPr>
          <w:p w14:paraId="518125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295140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C2F0E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6C2C9D9D" w14:textId="77777777" w:rsidTr="00A645A6">
        <w:trPr>
          <w:trHeight w:val="300"/>
        </w:trPr>
        <w:tc>
          <w:tcPr>
            <w:tcW w:w="739" w:type="dxa"/>
            <w:shd w:val="clear" w:color="auto" w:fill="auto"/>
            <w:noWrap/>
            <w:vAlign w:val="center"/>
            <w:hideMark/>
          </w:tcPr>
          <w:p w14:paraId="45AC2E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262</w:t>
            </w:r>
          </w:p>
        </w:tc>
        <w:tc>
          <w:tcPr>
            <w:tcW w:w="5812" w:type="dxa"/>
            <w:shd w:val="clear" w:color="000000" w:fill="FFFFFF"/>
            <w:noWrap/>
            <w:vAlign w:val="center"/>
            <w:hideMark/>
          </w:tcPr>
          <w:p w14:paraId="79767A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Pincel de cerdas escuras para esmalte, tinta óleo e vernizes 1/2</w:t>
            </w:r>
          </w:p>
        </w:tc>
        <w:tc>
          <w:tcPr>
            <w:tcW w:w="850" w:type="dxa"/>
            <w:shd w:val="clear" w:color="000000" w:fill="FFFFFF"/>
            <w:noWrap/>
            <w:vAlign w:val="center"/>
            <w:hideMark/>
          </w:tcPr>
          <w:p w14:paraId="513919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000000" w:fill="FFFFFF"/>
            <w:noWrap/>
            <w:vAlign w:val="center"/>
            <w:hideMark/>
          </w:tcPr>
          <w:p w14:paraId="16948D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C02A2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351081B1" w14:textId="77777777" w:rsidTr="00A645A6">
        <w:trPr>
          <w:trHeight w:val="300"/>
        </w:trPr>
        <w:tc>
          <w:tcPr>
            <w:tcW w:w="739" w:type="dxa"/>
            <w:shd w:val="clear" w:color="auto" w:fill="auto"/>
            <w:noWrap/>
            <w:vAlign w:val="center"/>
            <w:hideMark/>
          </w:tcPr>
          <w:p w14:paraId="06A775A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263</w:t>
            </w:r>
          </w:p>
        </w:tc>
        <w:tc>
          <w:tcPr>
            <w:tcW w:w="5812" w:type="dxa"/>
            <w:shd w:val="clear" w:color="000000" w:fill="FFFFFF"/>
            <w:noWrap/>
            <w:vAlign w:val="center"/>
            <w:hideMark/>
          </w:tcPr>
          <w:p w14:paraId="6158D3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Pincel de cerdas escuras para esmalte, tinta óleo e vernizes 3/4</w:t>
            </w:r>
          </w:p>
        </w:tc>
        <w:tc>
          <w:tcPr>
            <w:tcW w:w="850" w:type="dxa"/>
            <w:shd w:val="clear" w:color="000000" w:fill="FFFFFF"/>
            <w:noWrap/>
            <w:vAlign w:val="center"/>
            <w:hideMark/>
          </w:tcPr>
          <w:p w14:paraId="27BFFE9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000000" w:fill="FFFFFF"/>
            <w:noWrap/>
            <w:vAlign w:val="center"/>
            <w:hideMark/>
          </w:tcPr>
          <w:p w14:paraId="0B967CD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73EF38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3D8CDF8A" w14:textId="77777777" w:rsidTr="00A645A6">
        <w:trPr>
          <w:trHeight w:val="300"/>
        </w:trPr>
        <w:tc>
          <w:tcPr>
            <w:tcW w:w="739" w:type="dxa"/>
            <w:shd w:val="clear" w:color="auto" w:fill="auto"/>
            <w:noWrap/>
            <w:vAlign w:val="center"/>
            <w:hideMark/>
          </w:tcPr>
          <w:p w14:paraId="554C375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264</w:t>
            </w:r>
          </w:p>
        </w:tc>
        <w:tc>
          <w:tcPr>
            <w:tcW w:w="5812" w:type="dxa"/>
            <w:shd w:val="clear" w:color="000000" w:fill="FFFFFF"/>
            <w:noWrap/>
            <w:vAlign w:val="center"/>
            <w:hideMark/>
          </w:tcPr>
          <w:p w14:paraId="67F509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Pincel de cerdas escuras para esmalte, tinta óleo e vernizes 2"</w:t>
            </w:r>
          </w:p>
        </w:tc>
        <w:tc>
          <w:tcPr>
            <w:tcW w:w="850" w:type="dxa"/>
            <w:shd w:val="clear" w:color="000000" w:fill="FFFFFF"/>
            <w:noWrap/>
            <w:vAlign w:val="center"/>
            <w:hideMark/>
          </w:tcPr>
          <w:p w14:paraId="3E8248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000000" w:fill="FFFFFF"/>
            <w:noWrap/>
            <w:vAlign w:val="center"/>
            <w:hideMark/>
          </w:tcPr>
          <w:p w14:paraId="27266DB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84AED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249A6020" w14:textId="77777777" w:rsidTr="00A645A6">
        <w:trPr>
          <w:trHeight w:val="300"/>
        </w:trPr>
        <w:tc>
          <w:tcPr>
            <w:tcW w:w="739" w:type="dxa"/>
            <w:shd w:val="clear" w:color="auto" w:fill="auto"/>
            <w:noWrap/>
            <w:vAlign w:val="center"/>
            <w:hideMark/>
          </w:tcPr>
          <w:p w14:paraId="606874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265</w:t>
            </w:r>
          </w:p>
        </w:tc>
        <w:tc>
          <w:tcPr>
            <w:tcW w:w="5812" w:type="dxa"/>
            <w:shd w:val="clear" w:color="auto" w:fill="auto"/>
            <w:noWrap/>
            <w:vAlign w:val="center"/>
            <w:hideMark/>
          </w:tcPr>
          <w:p w14:paraId="22584A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Pino de junção fêmea para extensão</w:t>
            </w:r>
          </w:p>
        </w:tc>
        <w:tc>
          <w:tcPr>
            <w:tcW w:w="850" w:type="dxa"/>
            <w:shd w:val="clear" w:color="auto" w:fill="auto"/>
            <w:noWrap/>
            <w:vAlign w:val="center"/>
            <w:hideMark/>
          </w:tcPr>
          <w:p w14:paraId="302679A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F150E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5DFC5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46DA2A7" w14:textId="77777777" w:rsidTr="00A645A6">
        <w:trPr>
          <w:trHeight w:val="300"/>
        </w:trPr>
        <w:tc>
          <w:tcPr>
            <w:tcW w:w="739" w:type="dxa"/>
            <w:shd w:val="clear" w:color="auto" w:fill="auto"/>
            <w:noWrap/>
            <w:vAlign w:val="center"/>
            <w:hideMark/>
          </w:tcPr>
          <w:p w14:paraId="51667D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266</w:t>
            </w:r>
          </w:p>
        </w:tc>
        <w:tc>
          <w:tcPr>
            <w:tcW w:w="5812" w:type="dxa"/>
            <w:shd w:val="clear" w:color="auto" w:fill="auto"/>
            <w:noWrap/>
            <w:vAlign w:val="center"/>
            <w:hideMark/>
          </w:tcPr>
          <w:p w14:paraId="63D906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Pino RJ 09</w:t>
            </w:r>
          </w:p>
        </w:tc>
        <w:tc>
          <w:tcPr>
            <w:tcW w:w="850" w:type="dxa"/>
            <w:shd w:val="clear" w:color="auto" w:fill="auto"/>
            <w:noWrap/>
            <w:vAlign w:val="center"/>
            <w:hideMark/>
          </w:tcPr>
          <w:p w14:paraId="17D6DE8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w:t>
            </w:r>
          </w:p>
        </w:tc>
        <w:tc>
          <w:tcPr>
            <w:tcW w:w="709" w:type="dxa"/>
            <w:shd w:val="clear" w:color="auto" w:fill="auto"/>
            <w:noWrap/>
            <w:vAlign w:val="center"/>
            <w:hideMark/>
          </w:tcPr>
          <w:p w14:paraId="2924B8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0BBEC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02CBA67A" w14:textId="77777777" w:rsidTr="00A645A6">
        <w:trPr>
          <w:trHeight w:val="300"/>
        </w:trPr>
        <w:tc>
          <w:tcPr>
            <w:tcW w:w="739" w:type="dxa"/>
            <w:shd w:val="clear" w:color="auto" w:fill="auto"/>
            <w:noWrap/>
            <w:vAlign w:val="center"/>
            <w:hideMark/>
          </w:tcPr>
          <w:p w14:paraId="3D05AF9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267</w:t>
            </w:r>
          </w:p>
        </w:tc>
        <w:tc>
          <w:tcPr>
            <w:tcW w:w="5812" w:type="dxa"/>
            <w:shd w:val="clear" w:color="auto" w:fill="auto"/>
            <w:noWrap/>
            <w:vAlign w:val="center"/>
            <w:hideMark/>
          </w:tcPr>
          <w:p w14:paraId="1E2D3D3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Pino RJ 11</w:t>
            </w:r>
          </w:p>
        </w:tc>
        <w:tc>
          <w:tcPr>
            <w:tcW w:w="850" w:type="dxa"/>
            <w:shd w:val="clear" w:color="auto" w:fill="auto"/>
            <w:noWrap/>
            <w:vAlign w:val="center"/>
            <w:hideMark/>
          </w:tcPr>
          <w:p w14:paraId="48935F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w:t>
            </w:r>
          </w:p>
        </w:tc>
        <w:tc>
          <w:tcPr>
            <w:tcW w:w="709" w:type="dxa"/>
            <w:shd w:val="clear" w:color="auto" w:fill="auto"/>
            <w:noWrap/>
            <w:vAlign w:val="center"/>
            <w:hideMark/>
          </w:tcPr>
          <w:p w14:paraId="58B4FB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22CFB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370037E6" w14:textId="77777777" w:rsidTr="00A645A6">
        <w:trPr>
          <w:trHeight w:val="300"/>
        </w:trPr>
        <w:tc>
          <w:tcPr>
            <w:tcW w:w="739" w:type="dxa"/>
            <w:shd w:val="clear" w:color="auto" w:fill="auto"/>
            <w:noWrap/>
            <w:vAlign w:val="center"/>
            <w:hideMark/>
          </w:tcPr>
          <w:p w14:paraId="59BE45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268</w:t>
            </w:r>
          </w:p>
        </w:tc>
        <w:tc>
          <w:tcPr>
            <w:tcW w:w="5812" w:type="dxa"/>
            <w:shd w:val="clear" w:color="auto" w:fill="auto"/>
            <w:noWrap/>
            <w:vAlign w:val="center"/>
            <w:hideMark/>
          </w:tcPr>
          <w:p w14:paraId="736CD0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Pino RJ 45</w:t>
            </w:r>
          </w:p>
        </w:tc>
        <w:tc>
          <w:tcPr>
            <w:tcW w:w="850" w:type="dxa"/>
            <w:shd w:val="clear" w:color="auto" w:fill="auto"/>
            <w:noWrap/>
            <w:vAlign w:val="center"/>
            <w:hideMark/>
          </w:tcPr>
          <w:p w14:paraId="309821F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w:t>
            </w:r>
          </w:p>
        </w:tc>
        <w:tc>
          <w:tcPr>
            <w:tcW w:w="709" w:type="dxa"/>
            <w:shd w:val="clear" w:color="auto" w:fill="auto"/>
            <w:noWrap/>
            <w:vAlign w:val="center"/>
            <w:hideMark/>
          </w:tcPr>
          <w:p w14:paraId="575AC8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0BE7E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r w:rsidR="002141F0" w:rsidRPr="003A37CE" w14:paraId="091D3A9A" w14:textId="77777777" w:rsidTr="00A645A6">
        <w:trPr>
          <w:trHeight w:val="300"/>
        </w:trPr>
        <w:tc>
          <w:tcPr>
            <w:tcW w:w="739" w:type="dxa"/>
            <w:shd w:val="clear" w:color="auto" w:fill="auto"/>
            <w:noWrap/>
            <w:vAlign w:val="center"/>
            <w:hideMark/>
          </w:tcPr>
          <w:p w14:paraId="1E6D49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269</w:t>
            </w:r>
          </w:p>
        </w:tc>
        <w:tc>
          <w:tcPr>
            <w:tcW w:w="5812" w:type="dxa"/>
            <w:shd w:val="clear" w:color="auto" w:fill="auto"/>
            <w:noWrap/>
            <w:vAlign w:val="center"/>
            <w:hideMark/>
          </w:tcPr>
          <w:p w14:paraId="61B9B4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Pistola (ducha higiênica)</w:t>
            </w:r>
          </w:p>
        </w:tc>
        <w:tc>
          <w:tcPr>
            <w:tcW w:w="850" w:type="dxa"/>
            <w:shd w:val="clear" w:color="auto" w:fill="auto"/>
            <w:noWrap/>
            <w:vAlign w:val="center"/>
            <w:hideMark/>
          </w:tcPr>
          <w:p w14:paraId="2C5372C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18674A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DB08C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0D9315A" w14:textId="77777777" w:rsidTr="00A645A6">
        <w:trPr>
          <w:trHeight w:val="300"/>
        </w:trPr>
        <w:tc>
          <w:tcPr>
            <w:tcW w:w="739" w:type="dxa"/>
            <w:shd w:val="clear" w:color="auto" w:fill="auto"/>
            <w:noWrap/>
            <w:vAlign w:val="center"/>
            <w:hideMark/>
          </w:tcPr>
          <w:p w14:paraId="415DC9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270</w:t>
            </w:r>
          </w:p>
        </w:tc>
        <w:tc>
          <w:tcPr>
            <w:tcW w:w="5812" w:type="dxa"/>
            <w:shd w:val="clear" w:color="auto" w:fill="auto"/>
            <w:noWrap/>
            <w:vAlign w:val="center"/>
            <w:hideMark/>
          </w:tcPr>
          <w:p w14:paraId="45F552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Placa gesso 60 x 60 cm</w:t>
            </w:r>
          </w:p>
        </w:tc>
        <w:tc>
          <w:tcPr>
            <w:tcW w:w="850" w:type="dxa"/>
            <w:shd w:val="clear" w:color="auto" w:fill="auto"/>
            <w:noWrap/>
            <w:vAlign w:val="center"/>
            <w:hideMark/>
          </w:tcPr>
          <w:p w14:paraId="6F6068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609A3E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85506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F12EAB3" w14:textId="77777777" w:rsidTr="00A645A6">
        <w:trPr>
          <w:trHeight w:val="300"/>
        </w:trPr>
        <w:tc>
          <w:tcPr>
            <w:tcW w:w="739" w:type="dxa"/>
            <w:shd w:val="clear" w:color="auto" w:fill="auto"/>
            <w:noWrap/>
            <w:vAlign w:val="center"/>
            <w:hideMark/>
          </w:tcPr>
          <w:p w14:paraId="77470BD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271</w:t>
            </w:r>
          </w:p>
        </w:tc>
        <w:tc>
          <w:tcPr>
            <w:tcW w:w="5812" w:type="dxa"/>
            <w:shd w:val="clear" w:color="auto" w:fill="auto"/>
            <w:noWrap/>
            <w:vAlign w:val="center"/>
            <w:hideMark/>
          </w:tcPr>
          <w:p w14:paraId="7B9EB9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8x8</w:t>
            </w:r>
          </w:p>
        </w:tc>
        <w:tc>
          <w:tcPr>
            <w:tcW w:w="850" w:type="dxa"/>
            <w:shd w:val="clear" w:color="auto" w:fill="auto"/>
            <w:noWrap/>
            <w:vAlign w:val="center"/>
            <w:hideMark/>
          </w:tcPr>
          <w:p w14:paraId="1337E3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6211B504" w14:textId="4DBD017A"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5C5A4B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C04AFA5" w14:textId="77777777" w:rsidTr="00A645A6">
        <w:trPr>
          <w:trHeight w:val="300"/>
        </w:trPr>
        <w:tc>
          <w:tcPr>
            <w:tcW w:w="739" w:type="dxa"/>
            <w:shd w:val="clear" w:color="auto" w:fill="auto"/>
            <w:noWrap/>
            <w:vAlign w:val="center"/>
            <w:hideMark/>
          </w:tcPr>
          <w:p w14:paraId="63C29EC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272</w:t>
            </w:r>
          </w:p>
        </w:tc>
        <w:tc>
          <w:tcPr>
            <w:tcW w:w="5812" w:type="dxa"/>
            <w:shd w:val="clear" w:color="auto" w:fill="auto"/>
            <w:noWrap/>
            <w:vAlign w:val="center"/>
            <w:hideMark/>
          </w:tcPr>
          <w:p w14:paraId="3C5148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6x6</w:t>
            </w:r>
          </w:p>
        </w:tc>
        <w:tc>
          <w:tcPr>
            <w:tcW w:w="850" w:type="dxa"/>
            <w:shd w:val="clear" w:color="auto" w:fill="auto"/>
            <w:noWrap/>
            <w:vAlign w:val="center"/>
            <w:hideMark/>
          </w:tcPr>
          <w:p w14:paraId="1548D0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57ABA58" w14:textId="67742F59"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704B83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DF08B9D" w14:textId="77777777" w:rsidTr="00A645A6">
        <w:trPr>
          <w:trHeight w:val="300"/>
        </w:trPr>
        <w:tc>
          <w:tcPr>
            <w:tcW w:w="739" w:type="dxa"/>
            <w:shd w:val="clear" w:color="auto" w:fill="auto"/>
            <w:noWrap/>
            <w:vAlign w:val="center"/>
            <w:hideMark/>
          </w:tcPr>
          <w:p w14:paraId="7AD31A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273</w:t>
            </w:r>
          </w:p>
        </w:tc>
        <w:tc>
          <w:tcPr>
            <w:tcW w:w="5812" w:type="dxa"/>
            <w:shd w:val="clear" w:color="auto" w:fill="auto"/>
            <w:noWrap/>
            <w:vAlign w:val="center"/>
            <w:hideMark/>
          </w:tcPr>
          <w:p w14:paraId="0FB7AD0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10x10</w:t>
            </w:r>
          </w:p>
        </w:tc>
        <w:tc>
          <w:tcPr>
            <w:tcW w:w="850" w:type="dxa"/>
            <w:shd w:val="clear" w:color="auto" w:fill="auto"/>
            <w:noWrap/>
            <w:vAlign w:val="center"/>
            <w:hideMark/>
          </w:tcPr>
          <w:p w14:paraId="147579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79C4DCCD" w14:textId="6B857F6B"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057A8B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8D54C9B" w14:textId="77777777" w:rsidTr="00A645A6">
        <w:trPr>
          <w:trHeight w:val="300"/>
        </w:trPr>
        <w:tc>
          <w:tcPr>
            <w:tcW w:w="739" w:type="dxa"/>
            <w:shd w:val="clear" w:color="auto" w:fill="auto"/>
            <w:noWrap/>
            <w:vAlign w:val="center"/>
            <w:hideMark/>
          </w:tcPr>
          <w:p w14:paraId="6028C7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274</w:t>
            </w:r>
          </w:p>
        </w:tc>
        <w:tc>
          <w:tcPr>
            <w:tcW w:w="5812" w:type="dxa"/>
            <w:shd w:val="clear" w:color="auto" w:fill="auto"/>
            <w:noWrap/>
            <w:vAlign w:val="center"/>
            <w:hideMark/>
          </w:tcPr>
          <w:p w14:paraId="1780EF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12x12</w:t>
            </w:r>
          </w:p>
        </w:tc>
        <w:tc>
          <w:tcPr>
            <w:tcW w:w="850" w:type="dxa"/>
            <w:shd w:val="clear" w:color="auto" w:fill="auto"/>
            <w:noWrap/>
            <w:vAlign w:val="center"/>
            <w:hideMark/>
          </w:tcPr>
          <w:p w14:paraId="487D19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237697C" w14:textId="7BF94F83"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22D6786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F1D1B6A" w14:textId="77777777" w:rsidTr="00A645A6">
        <w:trPr>
          <w:trHeight w:val="300"/>
        </w:trPr>
        <w:tc>
          <w:tcPr>
            <w:tcW w:w="739" w:type="dxa"/>
            <w:shd w:val="clear" w:color="auto" w:fill="auto"/>
            <w:noWrap/>
            <w:vAlign w:val="center"/>
            <w:hideMark/>
          </w:tcPr>
          <w:p w14:paraId="49E88A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275</w:t>
            </w:r>
          </w:p>
        </w:tc>
        <w:tc>
          <w:tcPr>
            <w:tcW w:w="5812" w:type="dxa"/>
            <w:shd w:val="clear" w:color="auto" w:fill="auto"/>
            <w:noWrap/>
            <w:vAlign w:val="center"/>
            <w:hideMark/>
          </w:tcPr>
          <w:p w14:paraId="790BF4E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12x15</w:t>
            </w:r>
          </w:p>
        </w:tc>
        <w:tc>
          <w:tcPr>
            <w:tcW w:w="850" w:type="dxa"/>
            <w:shd w:val="clear" w:color="auto" w:fill="auto"/>
            <w:noWrap/>
            <w:vAlign w:val="center"/>
            <w:hideMark/>
          </w:tcPr>
          <w:p w14:paraId="5ABF9C0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3D1D5D2" w14:textId="25AA39BC"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240496E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450B64F" w14:textId="77777777" w:rsidTr="00A645A6">
        <w:trPr>
          <w:trHeight w:val="300"/>
        </w:trPr>
        <w:tc>
          <w:tcPr>
            <w:tcW w:w="739" w:type="dxa"/>
            <w:shd w:val="clear" w:color="auto" w:fill="auto"/>
            <w:noWrap/>
            <w:vAlign w:val="center"/>
            <w:hideMark/>
          </w:tcPr>
          <w:p w14:paraId="7AB19E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276</w:t>
            </w:r>
          </w:p>
        </w:tc>
        <w:tc>
          <w:tcPr>
            <w:tcW w:w="5812" w:type="dxa"/>
            <w:shd w:val="clear" w:color="auto" w:fill="auto"/>
            <w:noWrap/>
            <w:vAlign w:val="center"/>
            <w:hideMark/>
          </w:tcPr>
          <w:p w14:paraId="0B0766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13x15</w:t>
            </w:r>
          </w:p>
        </w:tc>
        <w:tc>
          <w:tcPr>
            <w:tcW w:w="850" w:type="dxa"/>
            <w:shd w:val="clear" w:color="auto" w:fill="auto"/>
            <w:noWrap/>
            <w:vAlign w:val="center"/>
            <w:hideMark/>
          </w:tcPr>
          <w:p w14:paraId="35FFA99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C1A5EB3" w14:textId="5403B19F"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0AAFC62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5E53123" w14:textId="77777777" w:rsidTr="00A645A6">
        <w:trPr>
          <w:trHeight w:val="300"/>
        </w:trPr>
        <w:tc>
          <w:tcPr>
            <w:tcW w:w="739" w:type="dxa"/>
            <w:shd w:val="clear" w:color="auto" w:fill="auto"/>
            <w:noWrap/>
            <w:vAlign w:val="center"/>
            <w:hideMark/>
          </w:tcPr>
          <w:p w14:paraId="776EB1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277</w:t>
            </w:r>
          </w:p>
        </w:tc>
        <w:tc>
          <w:tcPr>
            <w:tcW w:w="5812" w:type="dxa"/>
            <w:shd w:val="clear" w:color="auto" w:fill="auto"/>
            <w:noWrap/>
            <w:vAlign w:val="center"/>
            <w:hideMark/>
          </w:tcPr>
          <w:p w14:paraId="6CA687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13x18</w:t>
            </w:r>
          </w:p>
        </w:tc>
        <w:tc>
          <w:tcPr>
            <w:tcW w:w="850" w:type="dxa"/>
            <w:shd w:val="clear" w:color="auto" w:fill="auto"/>
            <w:noWrap/>
            <w:vAlign w:val="center"/>
            <w:hideMark/>
          </w:tcPr>
          <w:p w14:paraId="4BA7C35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7DFE863F" w14:textId="297E0EB2"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287119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0C25086" w14:textId="77777777" w:rsidTr="00A645A6">
        <w:trPr>
          <w:trHeight w:val="300"/>
        </w:trPr>
        <w:tc>
          <w:tcPr>
            <w:tcW w:w="739" w:type="dxa"/>
            <w:shd w:val="clear" w:color="auto" w:fill="auto"/>
            <w:noWrap/>
            <w:vAlign w:val="center"/>
            <w:hideMark/>
          </w:tcPr>
          <w:p w14:paraId="149AD7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278</w:t>
            </w:r>
          </w:p>
        </w:tc>
        <w:tc>
          <w:tcPr>
            <w:tcW w:w="5812" w:type="dxa"/>
            <w:shd w:val="clear" w:color="auto" w:fill="auto"/>
            <w:noWrap/>
            <w:vAlign w:val="center"/>
            <w:hideMark/>
          </w:tcPr>
          <w:p w14:paraId="133A833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14x21</w:t>
            </w:r>
          </w:p>
        </w:tc>
        <w:tc>
          <w:tcPr>
            <w:tcW w:w="850" w:type="dxa"/>
            <w:shd w:val="clear" w:color="auto" w:fill="auto"/>
            <w:noWrap/>
            <w:vAlign w:val="center"/>
            <w:hideMark/>
          </w:tcPr>
          <w:p w14:paraId="46C8CA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00C303E" w14:textId="6A3F0E99"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0EA37B6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78401CA3" w14:textId="77777777" w:rsidTr="00A645A6">
        <w:trPr>
          <w:trHeight w:val="300"/>
        </w:trPr>
        <w:tc>
          <w:tcPr>
            <w:tcW w:w="739" w:type="dxa"/>
            <w:shd w:val="clear" w:color="auto" w:fill="auto"/>
            <w:noWrap/>
            <w:vAlign w:val="center"/>
            <w:hideMark/>
          </w:tcPr>
          <w:p w14:paraId="2997F5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279</w:t>
            </w:r>
          </w:p>
        </w:tc>
        <w:tc>
          <w:tcPr>
            <w:tcW w:w="5812" w:type="dxa"/>
            <w:shd w:val="clear" w:color="auto" w:fill="auto"/>
            <w:noWrap/>
            <w:vAlign w:val="center"/>
            <w:hideMark/>
          </w:tcPr>
          <w:p w14:paraId="45AA75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16x24</w:t>
            </w:r>
          </w:p>
        </w:tc>
        <w:tc>
          <w:tcPr>
            <w:tcW w:w="850" w:type="dxa"/>
            <w:shd w:val="clear" w:color="auto" w:fill="auto"/>
            <w:noWrap/>
            <w:vAlign w:val="center"/>
            <w:hideMark/>
          </w:tcPr>
          <w:p w14:paraId="3779B3C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2F19342" w14:textId="3336161F"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8AB21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FB5084A" w14:textId="77777777" w:rsidTr="00A645A6">
        <w:trPr>
          <w:trHeight w:val="300"/>
        </w:trPr>
        <w:tc>
          <w:tcPr>
            <w:tcW w:w="739" w:type="dxa"/>
            <w:shd w:val="clear" w:color="auto" w:fill="auto"/>
            <w:noWrap/>
            <w:vAlign w:val="center"/>
            <w:hideMark/>
          </w:tcPr>
          <w:p w14:paraId="4E97A0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280</w:t>
            </w:r>
          </w:p>
        </w:tc>
        <w:tc>
          <w:tcPr>
            <w:tcW w:w="5812" w:type="dxa"/>
            <w:shd w:val="clear" w:color="auto" w:fill="auto"/>
            <w:noWrap/>
            <w:vAlign w:val="center"/>
            <w:hideMark/>
          </w:tcPr>
          <w:p w14:paraId="29EB03E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17x24</w:t>
            </w:r>
          </w:p>
        </w:tc>
        <w:tc>
          <w:tcPr>
            <w:tcW w:w="850" w:type="dxa"/>
            <w:shd w:val="clear" w:color="auto" w:fill="auto"/>
            <w:noWrap/>
            <w:vAlign w:val="center"/>
            <w:hideMark/>
          </w:tcPr>
          <w:p w14:paraId="380264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4EDD28EC" w14:textId="1468DDBC"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577CB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1BF9AD9" w14:textId="77777777" w:rsidTr="00A645A6">
        <w:trPr>
          <w:trHeight w:val="300"/>
        </w:trPr>
        <w:tc>
          <w:tcPr>
            <w:tcW w:w="739" w:type="dxa"/>
            <w:shd w:val="clear" w:color="auto" w:fill="auto"/>
            <w:noWrap/>
            <w:vAlign w:val="center"/>
            <w:hideMark/>
          </w:tcPr>
          <w:p w14:paraId="4F0BC7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281</w:t>
            </w:r>
          </w:p>
        </w:tc>
        <w:tc>
          <w:tcPr>
            <w:tcW w:w="5812" w:type="dxa"/>
            <w:shd w:val="clear" w:color="auto" w:fill="auto"/>
            <w:noWrap/>
            <w:vAlign w:val="center"/>
            <w:hideMark/>
          </w:tcPr>
          <w:p w14:paraId="11F3C0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17x27</w:t>
            </w:r>
          </w:p>
        </w:tc>
        <w:tc>
          <w:tcPr>
            <w:tcW w:w="850" w:type="dxa"/>
            <w:shd w:val="clear" w:color="auto" w:fill="auto"/>
            <w:noWrap/>
            <w:vAlign w:val="center"/>
            <w:hideMark/>
          </w:tcPr>
          <w:p w14:paraId="4F2C92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7BF040C7" w14:textId="61FD3EAC"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4AF205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DA023F2" w14:textId="77777777" w:rsidTr="00A645A6">
        <w:trPr>
          <w:trHeight w:val="300"/>
        </w:trPr>
        <w:tc>
          <w:tcPr>
            <w:tcW w:w="739" w:type="dxa"/>
            <w:shd w:val="clear" w:color="auto" w:fill="auto"/>
            <w:noWrap/>
            <w:vAlign w:val="center"/>
            <w:hideMark/>
          </w:tcPr>
          <w:p w14:paraId="6EA45E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282</w:t>
            </w:r>
          </w:p>
        </w:tc>
        <w:tc>
          <w:tcPr>
            <w:tcW w:w="5812" w:type="dxa"/>
            <w:shd w:val="clear" w:color="auto" w:fill="auto"/>
            <w:noWrap/>
            <w:vAlign w:val="center"/>
            <w:hideMark/>
          </w:tcPr>
          <w:p w14:paraId="32D12F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18x24</w:t>
            </w:r>
          </w:p>
        </w:tc>
        <w:tc>
          <w:tcPr>
            <w:tcW w:w="850" w:type="dxa"/>
            <w:shd w:val="clear" w:color="auto" w:fill="auto"/>
            <w:noWrap/>
            <w:vAlign w:val="center"/>
            <w:hideMark/>
          </w:tcPr>
          <w:p w14:paraId="1E2A39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4EEA4BF" w14:textId="60400480"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62331B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3797305" w14:textId="77777777" w:rsidTr="00A645A6">
        <w:trPr>
          <w:trHeight w:val="300"/>
        </w:trPr>
        <w:tc>
          <w:tcPr>
            <w:tcW w:w="739" w:type="dxa"/>
            <w:shd w:val="clear" w:color="auto" w:fill="auto"/>
            <w:noWrap/>
            <w:vAlign w:val="center"/>
            <w:hideMark/>
          </w:tcPr>
          <w:p w14:paraId="638FDD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283</w:t>
            </w:r>
          </w:p>
        </w:tc>
        <w:tc>
          <w:tcPr>
            <w:tcW w:w="5812" w:type="dxa"/>
            <w:shd w:val="clear" w:color="auto" w:fill="auto"/>
            <w:noWrap/>
            <w:vAlign w:val="center"/>
            <w:hideMark/>
          </w:tcPr>
          <w:p w14:paraId="212973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18x27</w:t>
            </w:r>
          </w:p>
        </w:tc>
        <w:tc>
          <w:tcPr>
            <w:tcW w:w="850" w:type="dxa"/>
            <w:shd w:val="clear" w:color="auto" w:fill="auto"/>
            <w:noWrap/>
            <w:vAlign w:val="center"/>
            <w:hideMark/>
          </w:tcPr>
          <w:p w14:paraId="4E2F3C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541E27D" w14:textId="0826C727"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4B9A8F5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19F8C6A" w14:textId="77777777" w:rsidTr="00A645A6">
        <w:trPr>
          <w:trHeight w:val="300"/>
        </w:trPr>
        <w:tc>
          <w:tcPr>
            <w:tcW w:w="739" w:type="dxa"/>
            <w:shd w:val="clear" w:color="auto" w:fill="auto"/>
            <w:noWrap/>
            <w:vAlign w:val="center"/>
            <w:hideMark/>
          </w:tcPr>
          <w:p w14:paraId="653E30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284</w:t>
            </w:r>
          </w:p>
        </w:tc>
        <w:tc>
          <w:tcPr>
            <w:tcW w:w="5812" w:type="dxa"/>
            <w:shd w:val="clear" w:color="auto" w:fill="auto"/>
            <w:noWrap/>
            <w:vAlign w:val="center"/>
            <w:hideMark/>
          </w:tcPr>
          <w:p w14:paraId="1DDF317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18x30</w:t>
            </w:r>
          </w:p>
        </w:tc>
        <w:tc>
          <w:tcPr>
            <w:tcW w:w="850" w:type="dxa"/>
            <w:shd w:val="clear" w:color="auto" w:fill="auto"/>
            <w:noWrap/>
            <w:vAlign w:val="center"/>
            <w:hideMark/>
          </w:tcPr>
          <w:p w14:paraId="1679BE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797DD1C" w14:textId="3131F181"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780A63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6986848" w14:textId="77777777" w:rsidTr="00A645A6">
        <w:trPr>
          <w:trHeight w:val="300"/>
        </w:trPr>
        <w:tc>
          <w:tcPr>
            <w:tcW w:w="739" w:type="dxa"/>
            <w:shd w:val="clear" w:color="auto" w:fill="auto"/>
            <w:noWrap/>
            <w:vAlign w:val="center"/>
            <w:hideMark/>
          </w:tcPr>
          <w:p w14:paraId="20DA95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285</w:t>
            </w:r>
          </w:p>
        </w:tc>
        <w:tc>
          <w:tcPr>
            <w:tcW w:w="5812" w:type="dxa"/>
            <w:shd w:val="clear" w:color="auto" w:fill="auto"/>
            <w:noWrap/>
            <w:vAlign w:val="center"/>
            <w:hideMark/>
          </w:tcPr>
          <w:p w14:paraId="7CB764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19x36</w:t>
            </w:r>
          </w:p>
        </w:tc>
        <w:tc>
          <w:tcPr>
            <w:tcW w:w="850" w:type="dxa"/>
            <w:shd w:val="clear" w:color="auto" w:fill="auto"/>
            <w:noWrap/>
            <w:vAlign w:val="center"/>
            <w:hideMark/>
          </w:tcPr>
          <w:p w14:paraId="2289A34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1548B6EE" w14:textId="082C3875"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219E72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F68B5DD" w14:textId="77777777" w:rsidTr="00A645A6">
        <w:trPr>
          <w:trHeight w:val="300"/>
        </w:trPr>
        <w:tc>
          <w:tcPr>
            <w:tcW w:w="739" w:type="dxa"/>
            <w:shd w:val="clear" w:color="auto" w:fill="auto"/>
            <w:noWrap/>
            <w:vAlign w:val="center"/>
            <w:hideMark/>
          </w:tcPr>
          <w:p w14:paraId="2FE584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286</w:t>
            </w:r>
          </w:p>
        </w:tc>
        <w:tc>
          <w:tcPr>
            <w:tcW w:w="5812" w:type="dxa"/>
            <w:shd w:val="clear" w:color="auto" w:fill="auto"/>
            <w:noWrap/>
            <w:vAlign w:val="center"/>
            <w:hideMark/>
          </w:tcPr>
          <w:p w14:paraId="130D5D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17x21</w:t>
            </w:r>
          </w:p>
        </w:tc>
        <w:tc>
          <w:tcPr>
            <w:tcW w:w="850" w:type="dxa"/>
            <w:shd w:val="clear" w:color="auto" w:fill="auto"/>
            <w:noWrap/>
            <w:vAlign w:val="center"/>
            <w:hideMark/>
          </w:tcPr>
          <w:p w14:paraId="02CA35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227DC114" w14:textId="4B55E677"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4D64CF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2A6351B" w14:textId="77777777" w:rsidTr="00A645A6">
        <w:trPr>
          <w:trHeight w:val="300"/>
        </w:trPr>
        <w:tc>
          <w:tcPr>
            <w:tcW w:w="739" w:type="dxa"/>
            <w:shd w:val="clear" w:color="auto" w:fill="auto"/>
            <w:noWrap/>
            <w:vAlign w:val="center"/>
            <w:hideMark/>
          </w:tcPr>
          <w:p w14:paraId="5F15AE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287</w:t>
            </w:r>
          </w:p>
        </w:tc>
        <w:tc>
          <w:tcPr>
            <w:tcW w:w="5812" w:type="dxa"/>
            <w:shd w:val="clear" w:color="auto" w:fill="auto"/>
            <w:noWrap/>
            <w:vAlign w:val="center"/>
            <w:hideMark/>
          </w:tcPr>
          <w:p w14:paraId="5DCDE4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18x36</w:t>
            </w:r>
          </w:p>
        </w:tc>
        <w:tc>
          <w:tcPr>
            <w:tcW w:w="850" w:type="dxa"/>
            <w:shd w:val="clear" w:color="auto" w:fill="auto"/>
            <w:noWrap/>
            <w:vAlign w:val="center"/>
            <w:hideMark/>
          </w:tcPr>
          <w:p w14:paraId="3ED3F6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64ADBC06" w14:textId="2F9C7FA2"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78132C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B34BD1A" w14:textId="77777777" w:rsidTr="00A645A6">
        <w:trPr>
          <w:trHeight w:val="300"/>
        </w:trPr>
        <w:tc>
          <w:tcPr>
            <w:tcW w:w="739" w:type="dxa"/>
            <w:shd w:val="clear" w:color="auto" w:fill="auto"/>
            <w:noWrap/>
            <w:vAlign w:val="center"/>
            <w:hideMark/>
          </w:tcPr>
          <w:p w14:paraId="0D5006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288</w:t>
            </w:r>
          </w:p>
        </w:tc>
        <w:tc>
          <w:tcPr>
            <w:tcW w:w="5812" w:type="dxa"/>
            <w:shd w:val="clear" w:color="auto" w:fill="auto"/>
            <w:noWrap/>
            <w:vAlign w:val="center"/>
            <w:hideMark/>
          </w:tcPr>
          <w:p w14:paraId="520DB7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16x21</w:t>
            </w:r>
          </w:p>
        </w:tc>
        <w:tc>
          <w:tcPr>
            <w:tcW w:w="850" w:type="dxa"/>
            <w:shd w:val="clear" w:color="auto" w:fill="auto"/>
            <w:noWrap/>
            <w:vAlign w:val="center"/>
            <w:hideMark/>
          </w:tcPr>
          <w:p w14:paraId="7352C2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48FA553F" w14:textId="1F8D0AF6"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Paco</w:t>
            </w:r>
            <w:r w:rsidR="008015BF" w:rsidRPr="003A37CE">
              <w:rPr>
                <w:rFonts w:ascii="Arial" w:hAnsi="Arial" w:cs="Arial"/>
                <w:color w:val="000000"/>
                <w:sz w:val="22"/>
                <w:szCs w:val="22"/>
              </w:rPr>
              <w:t>te</w:t>
            </w:r>
          </w:p>
        </w:tc>
        <w:tc>
          <w:tcPr>
            <w:tcW w:w="1276" w:type="dxa"/>
            <w:shd w:val="clear" w:color="auto" w:fill="auto"/>
            <w:noWrap/>
            <w:vAlign w:val="center"/>
            <w:hideMark/>
          </w:tcPr>
          <w:p w14:paraId="46A536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8518C2D" w14:textId="77777777" w:rsidTr="00A645A6">
        <w:trPr>
          <w:trHeight w:val="300"/>
        </w:trPr>
        <w:tc>
          <w:tcPr>
            <w:tcW w:w="739" w:type="dxa"/>
            <w:shd w:val="clear" w:color="auto" w:fill="auto"/>
            <w:noWrap/>
            <w:vAlign w:val="center"/>
            <w:hideMark/>
          </w:tcPr>
          <w:p w14:paraId="41476BB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289</w:t>
            </w:r>
          </w:p>
        </w:tc>
        <w:tc>
          <w:tcPr>
            <w:tcW w:w="5812" w:type="dxa"/>
            <w:shd w:val="clear" w:color="auto" w:fill="auto"/>
            <w:noWrap/>
            <w:vAlign w:val="center"/>
            <w:hideMark/>
          </w:tcPr>
          <w:p w14:paraId="6BFCC4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com cabeça 16x18</w:t>
            </w:r>
          </w:p>
        </w:tc>
        <w:tc>
          <w:tcPr>
            <w:tcW w:w="850" w:type="dxa"/>
            <w:shd w:val="clear" w:color="auto" w:fill="auto"/>
            <w:noWrap/>
            <w:vAlign w:val="center"/>
            <w:hideMark/>
          </w:tcPr>
          <w:p w14:paraId="5B015A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5DECB66D" w14:textId="33401F0E"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Paco</w:t>
            </w:r>
            <w:r w:rsidR="008015BF" w:rsidRPr="003A37CE">
              <w:rPr>
                <w:rFonts w:ascii="Arial" w:hAnsi="Arial" w:cs="Arial"/>
                <w:color w:val="000000"/>
                <w:sz w:val="22"/>
                <w:szCs w:val="22"/>
              </w:rPr>
              <w:t>te</w:t>
            </w:r>
          </w:p>
        </w:tc>
        <w:tc>
          <w:tcPr>
            <w:tcW w:w="1276" w:type="dxa"/>
            <w:shd w:val="clear" w:color="auto" w:fill="auto"/>
            <w:noWrap/>
            <w:vAlign w:val="center"/>
            <w:hideMark/>
          </w:tcPr>
          <w:p w14:paraId="5D1F64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5F7A32B" w14:textId="77777777" w:rsidTr="00A645A6">
        <w:trPr>
          <w:trHeight w:val="300"/>
        </w:trPr>
        <w:tc>
          <w:tcPr>
            <w:tcW w:w="739" w:type="dxa"/>
            <w:shd w:val="clear" w:color="auto" w:fill="auto"/>
            <w:noWrap/>
            <w:vAlign w:val="center"/>
            <w:hideMark/>
          </w:tcPr>
          <w:p w14:paraId="0B7B5E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290</w:t>
            </w:r>
          </w:p>
        </w:tc>
        <w:tc>
          <w:tcPr>
            <w:tcW w:w="5812" w:type="dxa"/>
            <w:shd w:val="clear" w:color="auto" w:fill="auto"/>
            <w:noWrap/>
            <w:vAlign w:val="center"/>
            <w:hideMark/>
          </w:tcPr>
          <w:p w14:paraId="16EC2C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8x8</w:t>
            </w:r>
          </w:p>
        </w:tc>
        <w:tc>
          <w:tcPr>
            <w:tcW w:w="850" w:type="dxa"/>
            <w:shd w:val="clear" w:color="auto" w:fill="auto"/>
            <w:noWrap/>
            <w:vAlign w:val="center"/>
            <w:hideMark/>
          </w:tcPr>
          <w:p w14:paraId="7D697FF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535E1658" w14:textId="5D2D1D9D"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5B8C07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2B8F13B" w14:textId="77777777" w:rsidTr="00A645A6">
        <w:trPr>
          <w:trHeight w:val="300"/>
        </w:trPr>
        <w:tc>
          <w:tcPr>
            <w:tcW w:w="739" w:type="dxa"/>
            <w:shd w:val="clear" w:color="auto" w:fill="auto"/>
            <w:noWrap/>
            <w:vAlign w:val="center"/>
            <w:hideMark/>
          </w:tcPr>
          <w:p w14:paraId="283B5E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291</w:t>
            </w:r>
          </w:p>
        </w:tc>
        <w:tc>
          <w:tcPr>
            <w:tcW w:w="5812" w:type="dxa"/>
            <w:shd w:val="clear" w:color="auto" w:fill="auto"/>
            <w:noWrap/>
            <w:vAlign w:val="center"/>
            <w:hideMark/>
          </w:tcPr>
          <w:p w14:paraId="08A4F89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6x6</w:t>
            </w:r>
          </w:p>
        </w:tc>
        <w:tc>
          <w:tcPr>
            <w:tcW w:w="850" w:type="dxa"/>
            <w:shd w:val="clear" w:color="auto" w:fill="auto"/>
            <w:noWrap/>
            <w:vAlign w:val="center"/>
            <w:hideMark/>
          </w:tcPr>
          <w:p w14:paraId="3BE28E0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7D6E9693" w14:textId="7A5CC6CF"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69379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B98A87A" w14:textId="77777777" w:rsidTr="00A645A6">
        <w:trPr>
          <w:trHeight w:val="300"/>
        </w:trPr>
        <w:tc>
          <w:tcPr>
            <w:tcW w:w="739" w:type="dxa"/>
            <w:shd w:val="clear" w:color="auto" w:fill="auto"/>
            <w:noWrap/>
            <w:vAlign w:val="center"/>
            <w:hideMark/>
          </w:tcPr>
          <w:p w14:paraId="7C0B3B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292</w:t>
            </w:r>
          </w:p>
        </w:tc>
        <w:tc>
          <w:tcPr>
            <w:tcW w:w="5812" w:type="dxa"/>
            <w:shd w:val="clear" w:color="auto" w:fill="auto"/>
            <w:noWrap/>
            <w:vAlign w:val="center"/>
            <w:hideMark/>
          </w:tcPr>
          <w:p w14:paraId="55F679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10x10</w:t>
            </w:r>
          </w:p>
        </w:tc>
        <w:tc>
          <w:tcPr>
            <w:tcW w:w="850" w:type="dxa"/>
            <w:shd w:val="clear" w:color="auto" w:fill="auto"/>
            <w:noWrap/>
            <w:vAlign w:val="center"/>
            <w:hideMark/>
          </w:tcPr>
          <w:p w14:paraId="6BAED1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2CB96B56" w14:textId="4A4E513C" w:rsidR="002141F0" w:rsidRPr="003A37CE" w:rsidRDefault="008015BF" w:rsidP="005625ED">
            <w:pPr>
              <w:ind w:right="-142"/>
              <w:jc w:val="both"/>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605799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77577134" w14:textId="77777777" w:rsidTr="00A645A6">
        <w:trPr>
          <w:trHeight w:val="300"/>
        </w:trPr>
        <w:tc>
          <w:tcPr>
            <w:tcW w:w="739" w:type="dxa"/>
            <w:shd w:val="clear" w:color="auto" w:fill="auto"/>
            <w:noWrap/>
            <w:vAlign w:val="center"/>
            <w:hideMark/>
          </w:tcPr>
          <w:p w14:paraId="4A840EB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293</w:t>
            </w:r>
          </w:p>
        </w:tc>
        <w:tc>
          <w:tcPr>
            <w:tcW w:w="5812" w:type="dxa"/>
            <w:shd w:val="clear" w:color="auto" w:fill="auto"/>
            <w:noWrap/>
            <w:vAlign w:val="center"/>
            <w:hideMark/>
          </w:tcPr>
          <w:p w14:paraId="473627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12x12</w:t>
            </w:r>
          </w:p>
        </w:tc>
        <w:tc>
          <w:tcPr>
            <w:tcW w:w="850" w:type="dxa"/>
            <w:shd w:val="clear" w:color="auto" w:fill="auto"/>
            <w:noWrap/>
            <w:vAlign w:val="center"/>
            <w:hideMark/>
          </w:tcPr>
          <w:p w14:paraId="03A588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00626C31" w14:textId="4A9BF81E"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5ADD50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96EF9C5" w14:textId="77777777" w:rsidTr="00A645A6">
        <w:trPr>
          <w:trHeight w:val="300"/>
        </w:trPr>
        <w:tc>
          <w:tcPr>
            <w:tcW w:w="739" w:type="dxa"/>
            <w:shd w:val="clear" w:color="auto" w:fill="auto"/>
            <w:noWrap/>
            <w:vAlign w:val="center"/>
            <w:hideMark/>
          </w:tcPr>
          <w:p w14:paraId="709ECC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294</w:t>
            </w:r>
          </w:p>
        </w:tc>
        <w:tc>
          <w:tcPr>
            <w:tcW w:w="5812" w:type="dxa"/>
            <w:shd w:val="clear" w:color="auto" w:fill="auto"/>
            <w:noWrap/>
            <w:vAlign w:val="center"/>
            <w:hideMark/>
          </w:tcPr>
          <w:p w14:paraId="1708F7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12x15</w:t>
            </w:r>
          </w:p>
        </w:tc>
        <w:tc>
          <w:tcPr>
            <w:tcW w:w="850" w:type="dxa"/>
            <w:shd w:val="clear" w:color="auto" w:fill="auto"/>
            <w:noWrap/>
            <w:vAlign w:val="center"/>
            <w:hideMark/>
          </w:tcPr>
          <w:p w14:paraId="4DFEA12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3C795D63" w14:textId="44A6C4C2"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70081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C51F2D0" w14:textId="77777777" w:rsidTr="00A645A6">
        <w:trPr>
          <w:trHeight w:val="300"/>
        </w:trPr>
        <w:tc>
          <w:tcPr>
            <w:tcW w:w="739" w:type="dxa"/>
            <w:shd w:val="clear" w:color="auto" w:fill="auto"/>
            <w:noWrap/>
            <w:vAlign w:val="center"/>
            <w:hideMark/>
          </w:tcPr>
          <w:p w14:paraId="0170A42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295</w:t>
            </w:r>
          </w:p>
        </w:tc>
        <w:tc>
          <w:tcPr>
            <w:tcW w:w="5812" w:type="dxa"/>
            <w:shd w:val="clear" w:color="auto" w:fill="auto"/>
            <w:noWrap/>
            <w:vAlign w:val="center"/>
            <w:hideMark/>
          </w:tcPr>
          <w:p w14:paraId="59563E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13x15</w:t>
            </w:r>
          </w:p>
        </w:tc>
        <w:tc>
          <w:tcPr>
            <w:tcW w:w="850" w:type="dxa"/>
            <w:shd w:val="clear" w:color="auto" w:fill="auto"/>
            <w:noWrap/>
            <w:vAlign w:val="center"/>
            <w:hideMark/>
          </w:tcPr>
          <w:p w14:paraId="5CB1B8F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2910EA84" w14:textId="71E04D8A"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090192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9BD6501" w14:textId="77777777" w:rsidTr="00A645A6">
        <w:trPr>
          <w:trHeight w:val="300"/>
        </w:trPr>
        <w:tc>
          <w:tcPr>
            <w:tcW w:w="739" w:type="dxa"/>
            <w:shd w:val="clear" w:color="auto" w:fill="auto"/>
            <w:noWrap/>
            <w:vAlign w:val="center"/>
            <w:hideMark/>
          </w:tcPr>
          <w:p w14:paraId="0EDCD1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296</w:t>
            </w:r>
          </w:p>
        </w:tc>
        <w:tc>
          <w:tcPr>
            <w:tcW w:w="5812" w:type="dxa"/>
            <w:shd w:val="clear" w:color="auto" w:fill="auto"/>
            <w:noWrap/>
            <w:vAlign w:val="center"/>
            <w:hideMark/>
          </w:tcPr>
          <w:p w14:paraId="486F66E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13x18</w:t>
            </w:r>
          </w:p>
        </w:tc>
        <w:tc>
          <w:tcPr>
            <w:tcW w:w="850" w:type="dxa"/>
            <w:shd w:val="clear" w:color="auto" w:fill="auto"/>
            <w:noWrap/>
            <w:vAlign w:val="center"/>
            <w:hideMark/>
          </w:tcPr>
          <w:p w14:paraId="74CC00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514440ED" w14:textId="670BEEDB"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427B92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76C13979" w14:textId="77777777" w:rsidTr="00A645A6">
        <w:trPr>
          <w:trHeight w:val="300"/>
        </w:trPr>
        <w:tc>
          <w:tcPr>
            <w:tcW w:w="739" w:type="dxa"/>
            <w:shd w:val="clear" w:color="auto" w:fill="auto"/>
            <w:noWrap/>
            <w:vAlign w:val="center"/>
            <w:hideMark/>
          </w:tcPr>
          <w:p w14:paraId="11D886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297</w:t>
            </w:r>
          </w:p>
        </w:tc>
        <w:tc>
          <w:tcPr>
            <w:tcW w:w="5812" w:type="dxa"/>
            <w:shd w:val="clear" w:color="auto" w:fill="auto"/>
            <w:noWrap/>
            <w:vAlign w:val="center"/>
            <w:hideMark/>
          </w:tcPr>
          <w:p w14:paraId="3AAC73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14x21</w:t>
            </w:r>
          </w:p>
        </w:tc>
        <w:tc>
          <w:tcPr>
            <w:tcW w:w="850" w:type="dxa"/>
            <w:shd w:val="clear" w:color="auto" w:fill="auto"/>
            <w:noWrap/>
            <w:vAlign w:val="center"/>
            <w:hideMark/>
          </w:tcPr>
          <w:p w14:paraId="04CF4D0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1FCABE0B" w14:textId="10CEF6AE"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3FE95D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EE60E7C" w14:textId="77777777" w:rsidTr="00A645A6">
        <w:trPr>
          <w:trHeight w:val="300"/>
        </w:trPr>
        <w:tc>
          <w:tcPr>
            <w:tcW w:w="739" w:type="dxa"/>
            <w:shd w:val="clear" w:color="auto" w:fill="auto"/>
            <w:noWrap/>
            <w:vAlign w:val="center"/>
            <w:hideMark/>
          </w:tcPr>
          <w:p w14:paraId="6DC6BE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298</w:t>
            </w:r>
          </w:p>
        </w:tc>
        <w:tc>
          <w:tcPr>
            <w:tcW w:w="5812" w:type="dxa"/>
            <w:shd w:val="clear" w:color="auto" w:fill="auto"/>
            <w:noWrap/>
            <w:vAlign w:val="center"/>
            <w:hideMark/>
          </w:tcPr>
          <w:p w14:paraId="7C7EBC9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16x24</w:t>
            </w:r>
          </w:p>
        </w:tc>
        <w:tc>
          <w:tcPr>
            <w:tcW w:w="850" w:type="dxa"/>
            <w:shd w:val="clear" w:color="auto" w:fill="auto"/>
            <w:noWrap/>
            <w:vAlign w:val="center"/>
            <w:hideMark/>
          </w:tcPr>
          <w:p w14:paraId="25154D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3D43BDEB" w14:textId="417C2896"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6AD9C1A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EB94034" w14:textId="77777777" w:rsidTr="00A645A6">
        <w:trPr>
          <w:trHeight w:val="300"/>
        </w:trPr>
        <w:tc>
          <w:tcPr>
            <w:tcW w:w="739" w:type="dxa"/>
            <w:shd w:val="clear" w:color="auto" w:fill="auto"/>
            <w:noWrap/>
            <w:vAlign w:val="center"/>
            <w:hideMark/>
          </w:tcPr>
          <w:p w14:paraId="1AC692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299</w:t>
            </w:r>
          </w:p>
        </w:tc>
        <w:tc>
          <w:tcPr>
            <w:tcW w:w="5812" w:type="dxa"/>
            <w:shd w:val="clear" w:color="auto" w:fill="auto"/>
            <w:noWrap/>
            <w:vAlign w:val="center"/>
            <w:hideMark/>
          </w:tcPr>
          <w:p w14:paraId="4EEFF29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17x24</w:t>
            </w:r>
          </w:p>
        </w:tc>
        <w:tc>
          <w:tcPr>
            <w:tcW w:w="850" w:type="dxa"/>
            <w:shd w:val="clear" w:color="auto" w:fill="auto"/>
            <w:noWrap/>
            <w:vAlign w:val="center"/>
            <w:hideMark/>
          </w:tcPr>
          <w:p w14:paraId="663AC2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773930EF" w14:textId="1E511E3F"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68173E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A2AC10F" w14:textId="77777777" w:rsidTr="00A645A6">
        <w:trPr>
          <w:trHeight w:val="300"/>
        </w:trPr>
        <w:tc>
          <w:tcPr>
            <w:tcW w:w="739" w:type="dxa"/>
            <w:shd w:val="clear" w:color="auto" w:fill="auto"/>
            <w:noWrap/>
            <w:vAlign w:val="center"/>
            <w:hideMark/>
          </w:tcPr>
          <w:p w14:paraId="03E0EE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300</w:t>
            </w:r>
          </w:p>
        </w:tc>
        <w:tc>
          <w:tcPr>
            <w:tcW w:w="5812" w:type="dxa"/>
            <w:shd w:val="clear" w:color="auto" w:fill="auto"/>
            <w:noWrap/>
            <w:vAlign w:val="center"/>
            <w:hideMark/>
          </w:tcPr>
          <w:p w14:paraId="67267A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17x27</w:t>
            </w:r>
          </w:p>
        </w:tc>
        <w:tc>
          <w:tcPr>
            <w:tcW w:w="850" w:type="dxa"/>
            <w:shd w:val="clear" w:color="auto" w:fill="auto"/>
            <w:noWrap/>
            <w:vAlign w:val="center"/>
            <w:hideMark/>
          </w:tcPr>
          <w:p w14:paraId="4A468E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0FD9356A" w14:textId="51FD794C"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AE2CE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9564D4F" w14:textId="77777777" w:rsidTr="00A645A6">
        <w:trPr>
          <w:trHeight w:val="300"/>
        </w:trPr>
        <w:tc>
          <w:tcPr>
            <w:tcW w:w="739" w:type="dxa"/>
            <w:shd w:val="clear" w:color="auto" w:fill="auto"/>
            <w:noWrap/>
            <w:vAlign w:val="center"/>
            <w:hideMark/>
          </w:tcPr>
          <w:p w14:paraId="253D22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301</w:t>
            </w:r>
          </w:p>
        </w:tc>
        <w:tc>
          <w:tcPr>
            <w:tcW w:w="5812" w:type="dxa"/>
            <w:shd w:val="clear" w:color="auto" w:fill="auto"/>
            <w:noWrap/>
            <w:vAlign w:val="center"/>
            <w:hideMark/>
          </w:tcPr>
          <w:p w14:paraId="355EC8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18x24</w:t>
            </w:r>
          </w:p>
        </w:tc>
        <w:tc>
          <w:tcPr>
            <w:tcW w:w="850" w:type="dxa"/>
            <w:shd w:val="clear" w:color="auto" w:fill="auto"/>
            <w:noWrap/>
            <w:vAlign w:val="center"/>
            <w:hideMark/>
          </w:tcPr>
          <w:p w14:paraId="104B31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2FC81550" w14:textId="55253984"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29E6765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330F1CF9" w14:textId="77777777" w:rsidTr="00A645A6">
        <w:trPr>
          <w:trHeight w:val="300"/>
        </w:trPr>
        <w:tc>
          <w:tcPr>
            <w:tcW w:w="739" w:type="dxa"/>
            <w:shd w:val="clear" w:color="auto" w:fill="auto"/>
            <w:noWrap/>
            <w:vAlign w:val="center"/>
            <w:hideMark/>
          </w:tcPr>
          <w:p w14:paraId="4EE08C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302</w:t>
            </w:r>
          </w:p>
        </w:tc>
        <w:tc>
          <w:tcPr>
            <w:tcW w:w="5812" w:type="dxa"/>
            <w:shd w:val="clear" w:color="auto" w:fill="auto"/>
            <w:noWrap/>
            <w:vAlign w:val="center"/>
            <w:hideMark/>
          </w:tcPr>
          <w:p w14:paraId="177C76D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18x27</w:t>
            </w:r>
          </w:p>
        </w:tc>
        <w:tc>
          <w:tcPr>
            <w:tcW w:w="850" w:type="dxa"/>
            <w:shd w:val="clear" w:color="auto" w:fill="auto"/>
            <w:noWrap/>
            <w:vAlign w:val="center"/>
            <w:hideMark/>
          </w:tcPr>
          <w:p w14:paraId="1CE878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1D651CD4" w14:textId="2E4B0C9A"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4B0FAA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2F42463" w14:textId="77777777" w:rsidTr="00A645A6">
        <w:trPr>
          <w:trHeight w:val="300"/>
        </w:trPr>
        <w:tc>
          <w:tcPr>
            <w:tcW w:w="739" w:type="dxa"/>
            <w:shd w:val="clear" w:color="auto" w:fill="auto"/>
            <w:noWrap/>
            <w:vAlign w:val="center"/>
            <w:hideMark/>
          </w:tcPr>
          <w:p w14:paraId="65D73A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303</w:t>
            </w:r>
          </w:p>
        </w:tc>
        <w:tc>
          <w:tcPr>
            <w:tcW w:w="5812" w:type="dxa"/>
            <w:shd w:val="clear" w:color="auto" w:fill="auto"/>
            <w:noWrap/>
            <w:vAlign w:val="center"/>
            <w:hideMark/>
          </w:tcPr>
          <w:p w14:paraId="0CFD42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18x30</w:t>
            </w:r>
          </w:p>
        </w:tc>
        <w:tc>
          <w:tcPr>
            <w:tcW w:w="850" w:type="dxa"/>
            <w:shd w:val="clear" w:color="auto" w:fill="auto"/>
            <w:noWrap/>
            <w:vAlign w:val="center"/>
            <w:hideMark/>
          </w:tcPr>
          <w:p w14:paraId="6AEC70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0BA2F114" w14:textId="01C3EEF8"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050745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FB394CC" w14:textId="77777777" w:rsidTr="00A645A6">
        <w:trPr>
          <w:trHeight w:val="300"/>
        </w:trPr>
        <w:tc>
          <w:tcPr>
            <w:tcW w:w="739" w:type="dxa"/>
            <w:shd w:val="clear" w:color="auto" w:fill="auto"/>
            <w:noWrap/>
            <w:vAlign w:val="center"/>
            <w:hideMark/>
          </w:tcPr>
          <w:p w14:paraId="6B24A7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304</w:t>
            </w:r>
          </w:p>
        </w:tc>
        <w:tc>
          <w:tcPr>
            <w:tcW w:w="5812" w:type="dxa"/>
            <w:shd w:val="clear" w:color="auto" w:fill="auto"/>
            <w:noWrap/>
            <w:vAlign w:val="center"/>
            <w:hideMark/>
          </w:tcPr>
          <w:p w14:paraId="782E78E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19x36</w:t>
            </w:r>
          </w:p>
        </w:tc>
        <w:tc>
          <w:tcPr>
            <w:tcW w:w="850" w:type="dxa"/>
            <w:shd w:val="clear" w:color="auto" w:fill="auto"/>
            <w:noWrap/>
            <w:vAlign w:val="center"/>
            <w:hideMark/>
          </w:tcPr>
          <w:p w14:paraId="29E174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493DA969" w14:textId="00E9FF14"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5D98F31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F3A675D" w14:textId="77777777" w:rsidTr="00A645A6">
        <w:trPr>
          <w:trHeight w:val="300"/>
        </w:trPr>
        <w:tc>
          <w:tcPr>
            <w:tcW w:w="739" w:type="dxa"/>
            <w:shd w:val="clear" w:color="auto" w:fill="auto"/>
            <w:noWrap/>
            <w:vAlign w:val="center"/>
            <w:hideMark/>
          </w:tcPr>
          <w:p w14:paraId="37603A3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305</w:t>
            </w:r>
          </w:p>
        </w:tc>
        <w:tc>
          <w:tcPr>
            <w:tcW w:w="5812" w:type="dxa"/>
            <w:shd w:val="clear" w:color="auto" w:fill="auto"/>
            <w:noWrap/>
            <w:vAlign w:val="center"/>
            <w:hideMark/>
          </w:tcPr>
          <w:p w14:paraId="01A61D3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17x21</w:t>
            </w:r>
          </w:p>
        </w:tc>
        <w:tc>
          <w:tcPr>
            <w:tcW w:w="850" w:type="dxa"/>
            <w:shd w:val="clear" w:color="auto" w:fill="auto"/>
            <w:noWrap/>
            <w:vAlign w:val="center"/>
            <w:hideMark/>
          </w:tcPr>
          <w:p w14:paraId="5CBC44B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3DA3EF20" w14:textId="7B28EF84"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551986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8D8CF2D" w14:textId="77777777" w:rsidTr="00A645A6">
        <w:trPr>
          <w:trHeight w:val="300"/>
        </w:trPr>
        <w:tc>
          <w:tcPr>
            <w:tcW w:w="739" w:type="dxa"/>
            <w:shd w:val="clear" w:color="auto" w:fill="auto"/>
            <w:noWrap/>
            <w:vAlign w:val="center"/>
            <w:hideMark/>
          </w:tcPr>
          <w:p w14:paraId="0E9C45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306</w:t>
            </w:r>
          </w:p>
        </w:tc>
        <w:tc>
          <w:tcPr>
            <w:tcW w:w="5812" w:type="dxa"/>
            <w:shd w:val="clear" w:color="auto" w:fill="auto"/>
            <w:noWrap/>
            <w:vAlign w:val="center"/>
            <w:hideMark/>
          </w:tcPr>
          <w:p w14:paraId="1C1F92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18x36</w:t>
            </w:r>
          </w:p>
        </w:tc>
        <w:tc>
          <w:tcPr>
            <w:tcW w:w="850" w:type="dxa"/>
            <w:shd w:val="clear" w:color="auto" w:fill="auto"/>
            <w:noWrap/>
            <w:vAlign w:val="center"/>
            <w:hideMark/>
          </w:tcPr>
          <w:p w14:paraId="0250A6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6AFD7024" w14:textId="1082CC55"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17C417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3ADE4F7" w14:textId="77777777" w:rsidTr="00A645A6">
        <w:trPr>
          <w:trHeight w:val="300"/>
        </w:trPr>
        <w:tc>
          <w:tcPr>
            <w:tcW w:w="739" w:type="dxa"/>
            <w:shd w:val="clear" w:color="auto" w:fill="auto"/>
            <w:noWrap/>
            <w:vAlign w:val="center"/>
            <w:hideMark/>
          </w:tcPr>
          <w:p w14:paraId="1090C6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307</w:t>
            </w:r>
          </w:p>
        </w:tc>
        <w:tc>
          <w:tcPr>
            <w:tcW w:w="5812" w:type="dxa"/>
            <w:shd w:val="clear" w:color="auto" w:fill="auto"/>
            <w:noWrap/>
            <w:vAlign w:val="center"/>
            <w:hideMark/>
          </w:tcPr>
          <w:p w14:paraId="1D2629B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16x21</w:t>
            </w:r>
          </w:p>
        </w:tc>
        <w:tc>
          <w:tcPr>
            <w:tcW w:w="850" w:type="dxa"/>
            <w:shd w:val="clear" w:color="auto" w:fill="auto"/>
            <w:noWrap/>
            <w:vAlign w:val="center"/>
            <w:hideMark/>
          </w:tcPr>
          <w:p w14:paraId="5C1C1E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3DB83793" w14:textId="7917A4C2"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5F38DE1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7194392" w14:textId="77777777" w:rsidTr="00A645A6">
        <w:trPr>
          <w:trHeight w:val="300"/>
        </w:trPr>
        <w:tc>
          <w:tcPr>
            <w:tcW w:w="739" w:type="dxa"/>
            <w:shd w:val="clear" w:color="auto" w:fill="auto"/>
            <w:noWrap/>
            <w:vAlign w:val="center"/>
            <w:hideMark/>
          </w:tcPr>
          <w:p w14:paraId="613596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308</w:t>
            </w:r>
          </w:p>
        </w:tc>
        <w:tc>
          <w:tcPr>
            <w:tcW w:w="5812" w:type="dxa"/>
            <w:shd w:val="clear" w:color="auto" w:fill="auto"/>
            <w:noWrap/>
            <w:vAlign w:val="center"/>
            <w:hideMark/>
          </w:tcPr>
          <w:p w14:paraId="5FE7CDE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Prego sem cabeça 16x18</w:t>
            </w:r>
          </w:p>
        </w:tc>
        <w:tc>
          <w:tcPr>
            <w:tcW w:w="850" w:type="dxa"/>
            <w:shd w:val="clear" w:color="auto" w:fill="auto"/>
            <w:noWrap/>
            <w:vAlign w:val="center"/>
            <w:hideMark/>
          </w:tcPr>
          <w:p w14:paraId="5AD217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48DDEB10" w14:textId="18AB9665"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Pacote</w:t>
            </w:r>
          </w:p>
        </w:tc>
        <w:tc>
          <w:tcPr>
            <w:tcW w:w="1276" w:type="dxa"/>
            <w:shd w:val="clear" w:color="auto" w:fill="auto"/>
            <w:noWrap/>
            <w:vAlign w:val="center"/>
            <w:hideMark/>
          </w:tcPr>
          <w:p w14:paraId="048FAE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FDA8D30" w14:textId="77777777" w:rsidTr="00A645A6">
        <w:trPr>
          <w:trHeight w:val="300"/>
        </w:trPr>
        <w:tc>
          <w:tcPr>
            <w:tcW w:w="739" w:type="dxa"/>
            <w:shd w:val="clear" w:color="auto" w:fill="auto"/>
            <w:noWrap/>
            <w:vAlign w:val="center"/>
            <w:hideMark/>
          </w:tcPr>
          <w:p w14:paraId="3F42085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309</w:t>
            </w:r>
          </w:p>
        </w:tc>
        <w:tc>
          <w:tcPr>
            <w:tcW w:w="5812" w:type="dxa"/>
            <w:shd w:val="clear" w:color="auto" w:fill="auto"/>
            <w:noWrap/>
            <w:vAlign w:val="center"/>
            <w:hideMark/>
          </w:tcPr>
          <w:p w14:paraId="6347A6D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Rabicho d água de 30cm saída de 1/2</w:t>
            </w:r>
          </w:p>
        </w:tc>
        <w:tc>
          <w:tcPr>
            <w:tcW w:w="850" w:type="dxa"/>
            <w:shd w:val="clear" w:color="auto" w:fill="auto"/>
            <w:noWrap/>
            <w:vAlign w:val="center"/>
            <w:hideMark/>
          </w:tcPr>
          <w:p w14:paraId="4ED82B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60693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54B96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CC3F493" w14:textId="77777777" w:rsidTr="00A645A6">
        <w:trPr>
          <w:trHeight w:val="300"/>
        </w:trPr>
        <w:tc>
          <w:tcPr>
            <w:tcW w:w="739" w:type="dxa"/>
            <w:shd w:val="clear" w:color="auto" w:fill="auto"/>
            <w:noWrap/>
            <w:vAlign w:val="center"/>
            <w:hideMark/>
          </w:tcPr>
          <w:p w14:paraId="0E67439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310</w:t>
            </w:r>
          </w:p>
        </w:tc>
        <w:tc>
          <w:tcPr>
            <w:tcW w:w="5812" w:type="dxa"/>
            <w:shd w:val="clear" w:color="auto" w:fill="auto"/>
            <w:noWrap/>
            <w:vAlign w:val="center"/>
            <w:hideMark/>
          </w:tcPr>
          <w:p w14:paraId="2A994AA1" w14:textId="7226CE2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Rabicho d água de 40 cm saída de 1/2</w:t>
            </w:r>
          </w:p>
        </w:tc>
        <w:tc>
          <w:tcPr>
            <w:tcW w:w="850" w:type="dxa"/>
            <w:shd w:val="clear" w:color="auto" w:fill="auto"/>
            <w:noWrap/>
            <w:vAlign w:val="center"/>
            <w:hideMark/>
          </w:tcPr>
          <w:p w14:paraId="55D0DA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85F37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7D40B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9C86AC2" w14:textId="77777777" w:rsidTr="00A645A6">
        <w:trPr>
          <w:trHeight w:val="300"/>
        </w:trPr>
        <w:tc>
          <w:tcPr>
            <w:tcW w:w="739" w:type="dxa"/>
            <w:shd w:val="clear" w:color="auto" w:fill="auto"/>
            <w:noWrap/>
            <w:vAlign w:val="center"/>
            <w:hideMark/>
          </w:tcPr>
          <w:p w14:paraId="348AA1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311</w:t>
            </w:r>
          </w:p>
        </w:tc>
        <w:tc>
          <w:tcPr>
            <w:tcW w:w="5812" w:type="dxa"/>
            <w:shd w:val="clear" w:color="auto" w:fill="auto"/>
            <w:noWrap/>
            <w:vAlign w:val="center"/>
            <w:hideMark/>
          </w:tcPr>
          <w:p w14:paraId="456D9BEC" w14:textId="55BFACA5"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Rabicho flexível 40 cm cromado 1/2</w:t>
            </w:r>
          </w:p>
        </w:tc>
        <w:tc>
          <w:tcPr>
            <w:tcW w:w="850" w:type="dxa"/>
            <w:shd w:val="clear" w:color="auto" w:fill="auto"/>
            <w:noWrap/>
            <w:vAlign w:val="center"/>
            <w:hideMark/>
          </w:tcPr>
          <w:p w14:paraId="190388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7A7A3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5278FE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5EFF510" w14:textId="77777777" w:rsidTr="00A645A6">
        <w:trPr>
          <w:trHeight w:val="300"/>
        </w:trPr>
        <w:tc>
          <w:tcPr>
            <w:tcW w:w="739" w:type="dxa"/>
            <w:shd w:val="clear" w:color="auto" w:fill="auto"/>
            <w:noWrap/>
            <w:vAlign w:val="center"/>
            <w:hideMark/>
          </w:tcPr>
          <w:p w14:paraId="28B4662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312</w:t>
            </w:r>
          </w:p>
        </w:tc>
        <w:tc>
          <w:tcPr>
            <w:tcW w:w="5812" w:type="dxa"/>
            <w:shd w:val="clear" w:color="auto" w:fill="auto"/>
            <w:noWrap/>
            <w:vAlign w:val="center"/>
            <w:hideMark/>
          </w:tcPr>
          <w:p w14:paraId="2BBF99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Rabicho tipo soquete p/ lâmpada </w:t>
            </w:r>
            <w:proofErr w:type="spellStart"/>
            <w:r w:rsidRPr="003A37CE">
              <w:rPr>
                <w:rFonts w:ascii="Arial" w:hAnsi="Arial" w:cs="Arial"/>
                <w:color w:val="000000"/>
                <w:sz w:val="22"/>
                <w:szCs w:val="22"/>
              </w:rPr>
              <w:t>dicróica</w:t>
            </w:r>
            <w:proofErr w:type="spellEnd"/>
          </w:p>
        </w:tc>
        <w:tc>
          <w:tcPr>
            <w:tcW w:w="850" w:type="dxa"/>
            <w:shd w:val="clear" w:color="auto" w:fill="auto"/>
            <w:noWrap/>
            <w:vAlign w:val="center"/>
            <w:hideMark/>
          </w:tcPr>
          <w:p w14:paraId="7064E1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6927851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C2942A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9E48566" w14:textId="77777777" w:rsidTr="00A645A6">
        <w:trPr>
          <w:trHeight w:val="300"/>
        </w:trPr>
        <w:tc>
          <w:tcPr>
            <w:tcW w:w="739" w:type="dxa"/>
            <w:shd w:val="clear" w:color="auto" w:fill="auto"/>
            <w:noWrap/>
            <w:vAlign w:val="center"/>
            <w:hideMark/>
          </w:tcPr>
          <w:p w14:paraId="219937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313</w:t>
            </w:r>
          </w:p>
        </w:tc>
        <w:tc>
          <w:tcPr>
            <w:tcW w:w="5812" w:type="dxa"/>
            <w:shd w:val="clear" w:color="auto" w:fill="auto"/>
            <w:noWrap/>
            <w:vAlign w:val="center"/>
            <w:hideMark/>
          </w:tcPr>
          <w:p w14:paraId="0DE7E8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Rabicho tipo soquete p/ lâmpada fluorescente</w:t>
            </w:r>
          </w:p>
        </w:tc>
        <w:tc>
          <w:tcPr>
            <w:tcW w:w="850" w:type="dxa"/>
            <w:shd w:val="clear" w:color="auto" w:fill="auto"/>
            <w:noWrap/>
            <w:vAlign w:val="center"/>
            <w:hideMark/>
          </w:tcPr>
          <w:p w14:paraId="14D47CC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709" w:type="dxa"/>
            <w:shd w:val="clear" w:color="auto" w:fill="auto"/>
            <w:noWrap/>
            <w:vAlign w:val="center"/>
            <w:hideMark/>
          </w:tcPr>
          <w:p w14:paraId="36C37D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4AB478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F739A82" w14:textId="77777777" w:rsidTr="00A645A6">
        <w:trPr>
          <w:trHeight w:val="300"/>
        </w:trPr>
        <w:tc>
          <w:tcPr>
            <w:tcW w:w="739" w:type="dxa"/>
            <w:shd w:val="clear" w:color="auto" w:fill="auto"/>
            <w:noWrap/>
            <w:vAlign w:val="center"/>
            <w:hideMark/>
          </w:tcPr>
          <w:p w14:paraId="0EDE751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314</w:t>
            </w:r>
          </w:p>
        </w:tc>
        <w:tc>
          <w:tcPr>
            <w:tcW w:w="5812" w:type="dxa"/>
            <w:shd w:val="clear" w:color="auto" w:fill="auto"/>
            <w:noWrap/>
            <w:vAlign w:val="center"/>
            <w:hideMark/>
          </w:tcPr>
          <w:p w14:paraId="073EE7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Ralo sanfonado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10x10</w:t>
            </w:r>
          </w:p>
        </w:tc>
        <w:tc>
          <w:tcPr>
            <w:tcW w:w="850" w:type="dxa"/>
            <w:shd w:val="clear" w:color="auto" w:fill="auto"/>
            <w:noWrap/>
            <w:vAlign w:val="center"/>
            <w:hideMark/>
          </w:tcPr>
          <w:p w14:paraId="134F3AE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61946A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5BF85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8B12EE4" w14:textId="77777777" w:rsidTr="00A645A6">
        <w:trPr>
          <w:trHeight w:val="300"/>
        </w:trPr>
        <w:tc>
          <w:tcPr>
            <w:tcW w:w="739" w:type="dxa"/>
            <w:shd w:val="clear" w:color="auto" w:fill="auto"/>
            <w:noWrap/>
            <w:vAlign w:val="center"/>
            <w:hideMark/>
          </w:tcPr>
          <w:p w14:paraId="40FB6C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315</w:t>
            </w:r>
          </w:p>
        </w:tc>
        <w:tc>
          <w:tcPr>
            <w:tcW w:w="5812" w:type="dxa"/>
            <w:shd w:val="clear" w:color="auto" w:fill="auto"/>
            <w:noWrap/>
            <w:vAlign w:val="center"/>
            <w:hideMark/>
          </w:tcPr>
          <w:p w14:paraId="086E29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Ralo sanfonado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15x15</w:t>
            </w:r>
          </w:p>
        </w:tc>
        <w:tc>
          <w:tcPr>
            <w:tcW w:w="850" w:type="dxa"/>
            <w:shd w:val="clear" w:color="auto" w:fill="auto"/>
            <w:noWrap/>
            <w:vAlign w:val="center"/>
            <w:hideMark/>
          </w:tcPr>
          <w:p w14:paraId="05291C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52714F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75D13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3815FBF" w14:textId="77777777" w:rsidTr="00A645A6">
        <w:trPr>
          <w:trHeight w:val="300"/>
        </w:trPr>
        <w:tc>
          <w:tcPr>
            <w:tcW w:w="739" w:type="dxa"/>
            <w:shd w:val="clear" w:color="auto" w:fill="auto"/>
            <w:noWrap/>
            <w:vAlign w:val="center"/>
            <w:hideMark/>
          </w:tcPr>
          <w:p w14:paraId="7060D81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316</w:t>
            </w:r>
          </w:p>
        </w:tc>
        <w:tc>
          <w:tcPr>
            <w:tcW w:w="5812" w:type="dxa"/>
            <w:shd w:val="clear" w:color="auto" w:fill="auto"/>
            <w:noWrap/>
            <w:vAlign w:val="center"/>
            <w:hideMark/>
          </w:tcPr>
          <w:p w14:paraId="4E4FB0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1 x 20 W  ( 127 e 220 v )</w:t>
            </w:r>
          </w:p>
        </w:tc>
        <w:tc>
          <w:tcPr>
            <w:tcW w:w="850" w:type="dxa"/>
            <w:shd w:val="clear" w:color="auto" w:fill="auto"/>
            <w:noWrap/>
            <w:vAlign w:val="center"/>
            <w:hideMark/>
          </w:tcPr>
          <w:p w14:paraId="6244EB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090178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8788B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72451B6" w14:textId="77777777" w:rsidTr="00A645A6">
        <w:trPr>
          <w:trHeight w:val="300"/>
        </w:trPr>
        <w:tc>
          <w:tcPr>
            <w:tcW w:w="739" w:type="dxa"/>
            <w:shd w:val="clear" w:color="auto" w:fill="auto"/>
            <w:noWrap/>
            <w:vAlign w:val="center"/>
            <w:hideMark/>
          </w:tcPr>
          <w:p w14:paraId="754307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317</w:t>
            </w:r>
          </w:p>
        </w:tc>
        <w:tc>
          <w:tcPr>
            <w:tcW w:w="5812" w:type="dxa"/>
            <w:shd w:val="clear" w:color="auto" w:fill="auto"/>
            <w:noWrap/>
            <w:vAlign w:val="center"/>
            <w:hideMark/>
          </w:tcPr>
          <w:p w14:paraId="2770FC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1 x 40 W  ( 127 e 220 v )</w:t>
            </w:r>
          </w:p>
        </w:tc>
        <w:tc>
          <w:tcPr>
            <w:tcW w:w="850" w:type="dxa"/>
            <w:shd w:val="clear" w:color="auto" w:fill="auto"/>
            <w:noWrap/>
            <w:vAlign w:val="center"/>
            <w:hideMark/>
          </w:tcPr>
          <w:p w14:paraId="3484F8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300</w:t>
            </w:r>
          </w:p>
        </w:tc>
        <w:tc>
          <w:tcPr>
            <w:tcW w:w="709" w:type="dxa"/>
            <w:shd w:val="clear" w:color="auto" w:fill="auto"/>
            <w:noWrap/>
            <w:vAlign w:val="center"/>
            <w:hideMark/>
          </w:tcPr>
          <w:p w14:paraId="6C4A55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AC588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7F464F81" w14:textId="77777777" w:rsidTr="00A645A6">
        <w:trPr>
          <w:trHeight w:val="300"/>
        </w:trPr>
        <w:tc>
          <w:tcPr>
            <w:tcW w:w="739" w:type="dxa"/>
            <w:shd w:val="clear" w:color="auto" w:fill="auto"/>
            <w:noWrap/>
            <w:vAlign w:val="center"/>
            <w:hideMark/>
          </w:tcPr>
          <w:p w14:paraId="175F6ED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318</w:t>
            </w:r>
          </w:p>
        </w:tc>
        <w:tc>
          <w:tcPr>
            <w:tcW w:w="5812" w:type="dxa"/>
            <w:shd w:val="clear" w:color="auto" w:fill="auto"/>
            <w:noWrap/>
            <w:vAlign w:val="center"/>
            <w:hideMark/>
          </w:tcPr>
          <w:p w14:paraId="432BD8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18W/127-220V</w:t>
            </w:r>
          </w:p>
        </w:tc>
        <w:tc>
          <w:tcPr>
            <w:tcW w:w="850" w:type="dxa"/>
            <w:shd w:val="clear" w:color="auto" w:fill="auto"/>
            <w:noWrap/>
            <w:vAlign w:val="center"/>
            <w:hideMark/>
          </w:tcPr>
          <w:p w14:paraId="0423D2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6D4372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9AC3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671A060" w14:textId="77777777" w:rsidTr="00A645A6">
        <w:trPr>
          <w:trHeight w:val="300"/>
        </w:trPr>
        <w:tc>
          <w:tcPr>
            <w:tcW w:w="739" w:type="dxa"/>
            <w:shd w:val="clear" w:color="auto" w:fill="auto"/>
            <w:noWrap/>
            <w:vAlign w:val="center"/>
            <w:hideMark/>
          </w:tcPr>
          <w:p w14:paraId="4764FD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319</w:t>
            </w:r>
          </w:p>
        </w:tc>
        <w:tc>
          <w:tcPr>
            <w:tcW w:w="5812" w:type="dxa"/>
            <w:shd w:val="clear" w:color="auto" w:fill="auto"/>
            <w:noWrap/>
            <w:vAlign w:val="center"/>
            <w:hideMark/>
          </w:tcPr>
          <w:p w14:paraId="086F37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2 x 16 W ( 127 e 220 v )</w:t>
            </w:r>
          </w:p>
        </w:tc>
        <w:tc>
          <w:tcPr>
            <w:tcW w:w="850" w:type="dxa"/>
            <w:shd w:val="clear" w:color="auto" w:fill="auto"/>
            <w:noWrap/>
            <w:vAlign w:val="center"/>
            <w:hideMark/>
          </w:tcPr>
          <w:p w14:paraId="2DA997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E3860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3DD28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9278EF9" w14:textId="77777777" w:rsidTr="00A645A6">
        <w:trPr>
          <w:trHeight w:val="300"/>
        </w:trPr>
        <w:tc>
          <w:tcPr>
            <w:tcW w:w="739" w:type="dxa"/>
            <w:shd w:val="clear" w:color="auto" w:fill="auto"/>
            <w:noWrap/>
            <w:vAlign w:val="center"/>
            <w:hideMark/>
          </w:tcPr>
          <w:p w14:paraId="10224D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320</w:t>
            </w:r>
          </w:p>
        </w:tc>
        <w:tc>
          <w:tcPr>
            <w:tcW w:w="5812" w:type="dxa"/>
            <w:shd w:val="clear" w:color="auto" w:fill="auto"/>
            <w:noWrap/>
            <w:vAlign w:val="center"/>
            <w:hideMark/>
          </w:tcPr>
          <w:p w14:paraId="0EF2E52F" w14:textId="354F2729"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2 x 20 W  ( 127 e 220 v )</w:t>
            </w:r>
          </w:p>
        </w:tc>
        <w:tc>
          <w:tcPr>
            <w:tcW w:w="850" w:type="dxa"/>
            <w:shd w:val="clear" w:color="auto" w:fill="auto"/>
            <w:noWrap/>
            <w:vAlign w:val="center"/>
            <w:hideMark/>
          </w:tcPr>
          <w:p w14:paraId="174F00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CCF88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0BFCC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BE2BB7E" w14:textId="77777777" w:rsidTr="00A645A6">
        <w:trPr>
          <w:trHeight w:val="300"/>
        </w:trPr>
        <w:tc>
          <w:tcPr>
            <w:tcW w:w="739" w:type="dxa"/>
            <w:shd w:val="clear" w:color="auto" w:fill="auto"/>
            <w:noWrap/>
            <w:vAlign w:val="center"/>
            <w:hideMark/>
          </w:tcPr>
          <w:p w14:paraId="2DA4E5D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321</w:t>
            </w:r>
          </w:p>
        </w:tc>
        <w:tc>
          <w:tcPr>
            <w:tcW w:w="5812" w:type="dxa"/>
            <w:shd w:val="clear" w:color="auto" w:fill="auto"/>
            <w:noWrap/>
            <w:vAlign w:val="center"/>
            <w:hideMark/>
          </w:tcPr>
          <w:p w14:paraId="2A1214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2 x 32 W  ( 127 e 220 v )</w:t>
            </w:r>
          </w:p>
        </w:tc>
        <w:tc>
          <w:tcPr>
            <w:tcW w:w="850" w:type="dxa"/>
            <w:shd w:val="clear" w:color="auto" w:fill="auto"/>
            <w:noWrap/>
            <w:vAlign w:val="center"/>
            <w:hideMark/>
          </w:tcPr>
          <w:p w14:paraId="12A8DF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739D52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5795C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9672932" w14:textId="77777777" w:rsidTr="00A645A6">
        <w:trPr>
          <w:trHeight w:val="300"/>
        </w:trPr>
        <w:tc>
          <w:tcPr>
            <w:tcW w:w="739" w:type="dxa"/>
            <w:shd w:val="clear" w:color="auto" w:fill="auto"/>
            <w:noWrap/>
            <w:vAlign w:val="center"/>
            <w:hideMark/>
          </w:tcPr>
          <w:p w14:paraId="543F9D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322</w:t>
            </w:r>
          </w:p>
        </w:tc>
        <w:tc>
          <w:tcPr>
            <w:tcW w:w="5812" w:type="dxa"/>
            <w:shd w:val="clear" w:color="auto" w:fill="auto"/>
            <w:noWrap/>
            <w:vAlign w:val="center"/>
            <w:hideMark/>
          </w:tcPr>
          <w:p w14:paraId="277BB1FD" w14:textId="389E14FB"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2 x 40 W  ( 127 e 220 v )</w:t>
            </w:r>
          </w:p>
        </w:tc>
        <w:tc>
          <w:tcPr>
            <w:tcW w:w="850" w:type="dxa"/>
            <w:shd w:val="clear" w:color="auto" w:fill="auto"/>
            <w:noWrap/>
            <w:vAlign w:val="center"/>
            <w:hideMark/>
          </w:tcPr>
          <w:p w14:paraId="4F67F6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w:t>
            </w:r>
          </w:p>
        </w:tc>
        <w:tc>
          <w:tcPr>
            <w:tcW w:w="709" w:type="dxa"/>
            <w:shd w:val="clear" w:color="auto" w:fill="auto"/>
            <w:noWrap/>
            <w:vAlign w:val="center"/>
            <w:hideMark/>
          </w:tcPr>
          <w:p w14:paraId="6274D42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6FC55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F0E25EF" w14:textId="77777777" w:rsidTr="00A645A6">
        <w:trPr>
          <w:trHeight w:val="300"/>
        </w:trPr>
        <w:tc>
          <w:tcPr>
            <w:tcW w:w="739" w:type="dxa"/>
            <w:shd w:val="clear" w:color="auto" w:fill="auto"/>
            <w:noWrap/>
            <w:vAlign w:val="center"/>
            <w:hideMark/>
          </w:tcPr>
          <w:p w14:paraId="55A425C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323</w:t>
            </w:r>
          </w:p>
        </w:tc>
        <w:tc>
          <w:tcPr>
            <w:tcW w:w="5812" w:type="dxa"/>
            <w:shd w:val="clear" w:color="auto" w:fill="auto"/>
            <w:noWrap/>
            <w:vAlign w:val="center"/>
            <w:hideMark/>
          </w:tcPr>
          <w:p w14:paraId="154A09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Reator eletrônico 26W/127-220V</w:t>
            </w:r>
          </w:p>
        </w:tc>
        <w:tc>
          <w:tcPr>
            <w:tcW w:w="850" w:type="dxa"/>
            <w:shd w:val="clear" w:color="auto" w:fill="auto"/>
            <w:noWrap/>
            <w:vAlign w:val="center"/>
            <w:hideMark/>
          </w:tcPr>
          <w:p w14:paraId="544CF5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277515C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1D0B7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FEB4F8D" w14:textId="77777777" w:rsidTr="00A645A6">
        <w:trPr>
          <w:trHeight w:val="300"/>
        </w:trPr>
        <w:tc>
          <w:tcPr>
            <w:tcW w:w="739" w:type="dxa"/>
            <w:shd w:val="clear" w:color="auto" w:fill="auto"/>
            <w:noWrap/>
            <w:vAlign w:val="center"/>
            <w:hideMark/>
          </w:tcPr>
          <w:p w14:paraId="6CD21D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324</w:t>
            </w:r>
          </w:p>
        </w:tc>
        <w:tc>
          <w:tcPr>
            <w:tcW w:w="5812" w:type="dxa"/>
            <w:shd w:val="clear" w:color="auto" w:fill="auto"/>
            <w:noWrap/>
            <w:vAlign w:val="center"/>
            <w:hideMark/>
          </w:tcPr>
          <w:p w14:paraId="53C117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Relé </w:t>
            </w:r>
            <w:proofErr w:type="spellStart"/>
            <w:r w:rsidRPr="003A37CE">
              <w:rPr>
                <w:rFonts w:ascii="Arial" w:hAnsi="Arial" w:cs="Arial"/>
                <w:color w:val="000000"/>
                <w:sz w:val="22"/>
                <w:szCs w:val="22"/>
              </w:rPr>
              <w:t>bimetálico</w:t>
            </w:r>
            <w:proofErr w:type="spellEnd"/>
            <w:r w:rsidRPr="003A37CE">
              <w:rPr>
                <w:rFonts w:ascii="Arial" w:hAnsi="Arial" w:cs="Arial"/>
                <w:color w:val="000000"/>
                <w:sz w:val="22"/>
                <w:szCs w:val="22"/>
              </w:rPr>
              <w:t xml:space="preserve"> de sobrecarga 3VA50 escala de 08 a 12 </w:t>
            </w:r>
            <w:proofErr w:type="spellStart"/>
            <w:r w:rsidRPr="003A37CE">
              <w:rPr>
                <w:rFonts w:ascii="Arial" w:hAnsi="Arial" w:cs="Arial"/>
                <w:color w:val="000000"/>
                <w:sz w:val="22"/>
                <w:szCs w:val="22"/>
              </w:rPr>
              <w:t>amp</w:t>
            </w:r>
            <w:proofErr w:type="spellEnd"/>
          </w:p>
        </w:tc>
        <w:tc>
          <w:tcPr>
            <w:tcW w:w="850" w:type="dxa"/>
            <w:shd w:val="clear" w:color="auto" w:fill="auto"/>
            <w:noWrap/>
            <w:vAlign w:val="center"/>
            <w:hideMark/>
          </w:tcPr>
          <w:p w14:paraId="31A8B4E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302FDA8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6DF4F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B75A9E5" w14:textId="77777777" w:rsidTr="00A645A6">
        <w:trPr>
          <w:trHeight w:val="300"/>
        </w:trPr>
        <w:tc>
          <w:tcPr>
            <w:tcW w:w="739" w:type="dxa"/>
            <w:shd w:val="clear" w:color="auto" w:fill="auto"/>
            <w:noWrap/>
            <w:vAlign w:val="center"/>
            <w:hideMark/>
          </w:tcPr>
          <w:p w14:paraId="71578E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325</w:t>
            </w:r>
          </w:p>
        </w:tc>
        <w:tc>
          <w:tcPr>
            <w:tcW w:w="5812" w:type="dxa"/>
            <w:shd w:val="clear" w:color="auto" w:fill="auto"/>
            <w:noWrap/>
            <w:vAlign w:val="center"/>
            <w:hideMark/>
          </w:tcPr>
          <w:p w14:paraId="46FAA4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Relé </w:t>
            </w:r>
            <w:proofErr w:type="spellStart"/>
            <w:r w:rsidRPr="003A37CE">
              <w:rPr>
                <w:rFonts w:ascii="Arial" w:hAnsi="Arial" w:cs="Arial"/>
                <w:color w:val="000000"/>
                <w:sz w:val="22"/>
                <w:szCs w:val="22"/>
              </w:rPr>
              <w:t>bimetálico</w:t>
            </w:r>
            <w:proofErr w:type="spellEnd"/>
            <w:r w:rsidRPr="003A37CE">
              <w:rPr>
                <w:rFonts w:ascii="Arial" w:hAnsi="Arial" w:cs="Arial"/>
                <w:color w:val="000000"/>
                <w:sz w:val="22"/>
                <w:szCs w:val="22"/>
              </w:rPr>
              <w:t xml:space="preserve"> de sobrecarga 3VA50 escala de 10 a 16 </w:t>
            </w:r>
            <w:proofErr w:type="spellStart"/>
            <w:r w:rsidRPr="003A37CE">
              <w:rPr>
                <w:rFonts w:ascii="Arial" w:hAnsi="Arial" w:cs="Arial"/>
                <w:color w:val="000000"/>
                <w:sz w:val="22"/>
                <w:szCs w:val="22"/>
              </w:rPr>
              <w:t>amp</w:t>
            </w:r>
            <w:proofErr w:type="spellEnd"/>
          </w:p>
        </w:tc>
        <w:tc>
          <w:tcPr>
            <w:tcW w:w="850" w:type="dxa"/>
            <w:shd w:val="clear" w:color="auto" w:fill="auto"/>
            <w:noWrap/>
            <w:vAlign w:val="center"/>
            <w:hideMark/>
          </w:tcPr>
          <w:p w14:paraId="187EA5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w:t>
            </w:r>
          </w:p>
        </w:tc>
        <w:tc>
          <w:tcPr>
            <w:tcW w:w="709" w:type="dxa"/>
            <w:shd w:val="clear" w:color="auto" w:fill="auto"/>
            <w:noWrap/>
            <w:vAlign w:val="center"/>
            <w:hideMark/>
          </w:tcPr>
          <w:p w14:paraId="4DB10B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C19F9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8101618" w14:textId="77777777" w:rsidTr="00A645A6">
        <w:trPr>
          <w:trHeight w:val="300"/>
        </w:trPr>
        <w:tc>
          <w:tcPr>
            <w:tcW w:w="739" w:type="dxa"/>
            <w:shd w:val="clear" w:color="auto" w:fill="auto"/>
            <w:noWrap/>
            <w:vAlign w:val="center"/>
            <w:hideMark/>
          </w:tcPr>
          <w:p w14:paraId="5C03750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326</w:t>
            </w:r>
          </w:p>
        </w:tc>
        <w:tc>
          <w:tcPr>
            <w:tcW w:w="5812" w:type="dxa"/>
            <w:shd w:val="clear" w:color="auto" w:fill="auto"/>
            <w:noWrap/>
            <w:vAlign w:val="center"/>
            <w:hideMark/>
          </w:tcPr>
          <w:p w14:paraId="0BAE83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Receptáculo (bocal) de louça E27</w:t>
            </w:r>
          </w:p>
        </w:tc>
        <w:tc>
          <w:tcPr>
            <w:tcW w:w="850" w:type="dxa"/>
            <w:shd w:val="clear" w:color="auto" w:fill="auto"/>
            <w:noWrap/>
            <w:vAlign w:val="center"/>
            <w:hideMark/>
          </w:tcPr>
          <w:p w14:paraId="40E9A2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5E0C82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10140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4AA624B" w14:textId="77777777" w:rsidTr="00A645A6">
        <w:trPr>
          <w:trHeight w:val="300"/>
        </w:trPr>
        <w:tc>
          <w:tcPr>
            <w:tcW w:w="739" w:type="dxa"/>
            <w:shd w:val="clear" w:color="auto" w:fill="auto"/>
            <w:noWrap/>
            <w:vAlign w:val="center"/>
            <w:hideMark/>
          </w:tcPr>
          <w:p w14:paraId="2C2C61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327</w:t>
            </w:r>
          </w:p>
        </w:tc>
        <w:tc>
          <w:tcPr>
            <w:tcW w:w="5812" w:type="dxa"/>
            <w:shd w:val="clear" w:color="auto" w:fill="auto"/>
            <w:noWrap/>
            <w:vAlign w:val="center"/>
            <w:hideMark/>
          </w:tcPr>
          <w:p w14:paraId="3DA249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Receptáculo (bocal) de louça E27 para abajur</w:t>
            </w:r>
          </w:p>
        </w:tc>
        <w:tc>
          <w:tcPr>
            <w:tcW w:w="850" w:type="dxa"/>
            <w:shd w:val="clear" w:color="auto" w:fill="auto"/>
            <w:noWrap/>
            <w:vAlign w:val="center"/>
            <w:hideMark/>
          </w:tcPr>
          <w:p w14:paraId="15F3F2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500</w:t>
            </w:r>
          </w:p>
        </w:tc>
        <w:tc>
          <w:tcPr>
            <w:tcW w:w="709" w:type="dxa"/>
            <w:shd w:val="clear" w:color="auto" w:fill="auto"/>
            <w:noWrap/>
            <w:vAlign w:val="center"/>
            <w:hideMark/>
          </w:tcPr>
          <w:p w14:paraId="4AA0DD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85BCBE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DD21B01" w14:textId="77777777" w:rsidTr="00A645A6">
        <w:trPr>
          <w:trHeight w:val="300"/>
        </w:trPr>
        <w:tc>
          <w:tcPr>
            <w:tcW w:w="739" w:type="dxa"/>
            <w:shd w:val="clear" w:color="auto" w:fill="auto"/>
            <w:noWrap/>
            <w:vAlign w:val="center"/>
            <w:hideMark/>
          </w:tcPr>
          <w:p w14:paraId="6789970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328</w:t>
            </w:r>
          </w:p>
        </w:tc>
        <w:tc>
          <w:tcPr>
            <w:tcW w:w="5812" w:type="dxa"/>
            <w:shd w:val="clear" w:color="auto" w:fill="auto"/>
            <w:noWrap/>
            <w:vAlign w:val="center"/>
            <w:hideMark/>
          </w:tcPr>
          <w:p w14:paraId="247317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de esfera ½</w:t>
            </w:r>
          </w:p>
        </w:tc>
        <w:tc>
          <w:tcPr>
            <w:tcW w:w="850" w:type="dxa"/>
            <w:shd w:val="clear" w:color="auto" w:fill="auto"/>
            <w:noWrap/>
            <w:vAlign w:val="center"/>
            <w:hideMark/>
          </w:tcPr>
          <w:p w14:paraId="6E5FE3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F9BDA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918F73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6A3E347" w14:textId="77777777" w:rsidTr="00A645A6">
        <w:trPr>
          <w:trHeight w:val="300"/>
        </w:trPr>
        <w:tc>
          <w:tcPr>
            <w:tcW w:w="739" w:type="dxa"/>
            <w:shd w:val="clear" w:color="auto" w:fill="auto"/>
            <w:noWrap/>
            <w:vAlign w:val="center"/>
            <w:hideMark/>
          </w:tcPr>
          <w:p w14:paraId="6062DD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329</w:t>
            </w:r>
          </w:p>
        </w:tc>
        <w:tc>
          <w:tcPr>
            <w:tcW w:w="5812" w:type="dxa"/>
            <w:shd w:val="clear" w:color="auto" w:fill="auto"/>
            <w:noWrap/>
            <w:vAlign w:val="center"/>
            <w:hideMark/>
          </w:tcPr>
          <w:p w14:paraId="4BD8D6D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de esfera ¾</w:t>
            </w:r>
          </w:p>
        </w:tc>
        <w:tc>
          <w:tcPr>
            <w:tcW w:w="850" w:type="dxa"/>
            <w:shd w:val="clear" w:color="auto" w:fill="auto"/>
            <w:noWrap/>
            <w:vAlign w:val="center"/>
            <w:hideMark/>
          </w:tcPr>
          <w:p w14:paraId="58B7A1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7C7BE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4DE13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9AAAD56" w14:textId="77777777" w:rsidTr="00A645A6">
        <w:trPr>
          <w:trHeight w:val="300"/>
        </w:trPr>
        <w:tc>
          <w:tcPr>
            <w:tcW w:w="739" w:type="dxa"/>
            <w:shd w:val="clear" w:color="auto" w:fill="auto"/>
            <w:noWrap/>
            <w:vAlign w:val="center"/>
            <w:hideMark/>
          </w:tcPr>
          <w:p w14:paraId="4852E1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330</w:t>
            </w:r>
          </w:p>
        </w:tc>
        <w:tc>
          <w:tcPr>
            <w:tcW w:w="5812" w:type="dxa"/>
            <w:shd w:val="clear" w:color="auto" w:fill="auto"/>
            <w:noWrap/>
            <w:vAlign w:val="center"/>
            <w:hideMark/>
          </w:tcPr>
          <w:p w14:paraId="2EAE3C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de esfera 2”</w:t>
            </w:r>
          </w:p>
        </w:tc>
        <w:tc>
          <w:tcPr>
            <w:tcW w:w="850" w:type="dxa"/>
            <w:shd w:val="clear" w:color="auto" w:fill="auto"/>
            <w:noWrap/>
            <w:vAlign w:val="center"/>
            <w:hideMark/>
          </w:tcPr>
          <w:p w14:paraId="6D6667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C9DEF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2080B6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ECC4721" w14:textId="77777777" w:rsidTr="00A645A6">
        <w:trPr>
          <w:trHeight w:val="300"/>
        </w:trPr>
        <w:tc>
          <w:tcPr>
            <w:tcW w:w="739" w:type="dxa"/>
            <w:shd w:val="clear" w:color="auto" w:fill="auto"/>
            <w:noWrap/>
            <w:vAlign w:val="center"/>
            <w:hideMark/>
          </w:tcPr>
          <w:p w14:paraId="13C88F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331</w:t>
            </w:r>
          </w:p>
        </w:tc>
        <w:tc>
          <w:tcPr>
            <w:tcW w:w="5812" w:type="dxa"/>
            <w:shd w:val="clear" w:color="auto" w:fill="auto"/>
            <w:noWrap/>
            <w:vAlign w:val="center"/>
            <w:hideMark/>
          </w:tcPr>
          <w:p w14:paraId="102A01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de gaveta de metal 2”</w:t>
            </w:r>
          </w:p>
        </w:tc>
        <w:tc>
          <w:tcPr>
            <w:tcW w:w="850" w:type="dxa"/>
            <w:shd w:val="clear" w:color="auto" w:fill="auto"/>
            <w:noWrap/>
            <w:vAlign w:val="center"/>
            <w:hideMark/>
          </w:tcPr>
          <w:p w14:paraId="367CD6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E3ABF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ECBE2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9494A5B" w14:textId="77777777" w:rsidTr="00A645A6">
        <w:trPr>
          <w:trHeight w:val="300"/>
        </w:trPr>
        <w:tc>
          <w:tcPr>
            <w:tcW w:w="739" w:type="dxa"/>
            <w:shd w:val="clear" w:color="auto" w:fill="auto"/>
            <w:noWrap/>
            <w:vAlign w:val="center"/>
            <w:hideMark/>
          </w:tcPr>
          <w:p w14:paraId="0DD191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332</w:t>
            </w:r>
          </w:p>
        </w:tc>
        <w:tc>
          <w:tcPr>
            <w:tcW w:w="5812" w:type="dxa"/>
            <w:shd w:val="clear" w:color="auto" w:fill="auto"/>
            <w:noWrap/>
            <w:vAlign w:val="center"/>
            <w:hideMark/>
          </w:tcPr>
          <w:p w14:paraId="3BD93D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de gaveta de metal de 2.1/2”</w:t>
            </w:r>
          </w:p>
        </w:tc>
        <w:tc>
          <w:tcPr>
            <w:tcW w:w="850" w:type="dxa"/>
            <w:shd w:val="clear" w:color="auto" w:fill="auto"/>
            <w:noWrap/>
            <w:vAlign w:val="center"/>
            <w:hideMark/>
          </w:tcPr>
          <w:p w14:paraId="18099A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437670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1C90E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33D0A27" w14:textId="77777777" w:rsidTr="00A645A6">
        <w:trPr>
          <w:trHeight w:val="300"/>
        </w:trPr>
        <w:tc>
          <w:tcPr>
            <w:tcW w:w="739" w:type="dxa"/>
            <w:shd w:val="clear" w:color="auto" w:fill="auto"/>
            <w:noWrap/>
            <w:vAlign w:val="center"/>
            <w:hideMark/>
          </w:tcPr>
          <w:p w14:paraId="5BB638E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333</w:t>
            </w:r>
          </w:p>
        </w:tc>
        <w:tc>
          <w:tcPr>
            <w:tcW w:w="5812" w:type="dxa"/>
            <w:shd w:val="clear" w:color="auto" w:fill="auto"/>
            <w:noWrap/>
            <w:vAlign w:val="center"/>
            <w:hideMark/>
          </w:tcPr>
          <w:p w14:paraId="78B210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de gaveta 3/4"</w:t>
            </w:r>
          </w:p>
        </w:tc>
        <w:tc>
          <w:tcPr>
            <w:tcW w:w="850" w:type="dxa"/>
            <w:shd w:val="clear" w:color="auto" w:fill="auto"/>
            <w:noWrap/>
            <w:vAlign w:val="center"/>
            <w:hideMark/>
          </w:tcPr>
          <w:p w14:paraId="623B26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24FEF71"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Unid</w:t>
            </w:r>
            <w:proofErr w:type="spellEnd"/>
          </w:p>
        </w:tc>
        <w:tc>
          <w:tcPr>
            <w:tcW w:w="1276" w:type="dxa"/>
            <w:shd w:val="clear" w:color="auto" w:fill="auto"/>
            <w:noWrap/>
            <w:vAlign w:val="center"/>
            <w:hideMark/>
          </w:tcPr>
          <w:p w14:paraId="1FA18A2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9CA3C55" w14:textId="77777777" w:rsidTr="00A645A6">
        <w:trPr>
          <w:trHeight w:val="300"/>
        </w:trPr>
        <w:tc>
          <w:tcPr>
            <w:tcW w:w="739" w:type="dxa"/>
            <w:shd w:val="clear" w:color="auto" w:fill="auto"/>
            <w:noWrap/>
            <w:vAlign w:val="center"/>
            <w:hideMark/>
          </w:tcPr>
          <w:p w14:paraId="27BB3EC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334</w:t>
            </w:r>
          </w:p>
        </w:tc>
        <w:tc>
          <w:tcPr>
            <w:tcW w:w="5812" w:type="dxa"/>
            <w:shd w:val="clear" w:color="auto" w:fill="auto"/>
            <w:noWrap/>
            <w:vAlign w:val="center"/>
            <w:hideMark/>
          </w:tcPr>
          <w:p w14:paraId="556526FF" w14:textId="2397A6CB"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esfera 1 1/4</w:t>
            </w:r>
          </w:p>
        </w:tc>
        <w:tc>
          <w:tcPr>
            <w:tcW w:w="850" w:type="dxa"/>
            <w:shd w:val="clear" w:color="auto" w:fill="auto"/>
            <w:noWrap/>
            <w:vAlign w:val="center"/>
            <w:hideMark/>
          </w:tcPr>
          <w:p w14:paraId="2495ED6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6C0C64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C829CE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F4AA90D" w14:textId="77777777" w:rsidTr="00A645A6">
        <w:trPr>
          <w:trHeight w:val="300"/>
        </w:trPr>
        <w:tc>
          <w:tcPr>
            <w:tcW w:w="739" w:type="dxa"/>
            <w:shd w:val="clear" w:color="auto" w:fill="auto"/>
            <w:noWrap/>
            <w:vAlign w:val="center"/>
            <w:hideMark/>
          </w:tcPr>
          <w:p w14:paraId="6E7970B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335</w:t>
            </w:r>
          </w:p>
        </w:tc>
        <w:tc>
          <w:tcPr>
            <w:tcW w:w="5812" w:type="dxa"/>
            <w:shd w:val="clear" w:color="auto" w:fill="auto"/>
            <w:noWrap/>
            <w:vAlign w:val="center"/>
            <w:hideMark/>
          </w:tcPr>
          <w:p w14:paraId="43E6865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Registro gaveta 1 1/4</w:t>
            </w:r>
          </w:p>
        </w:tc>
        <w:tc>
          <w:tcPr>
            <w:tcW w:w="850" w:type="dxa"/>
            <w:shd w:val="clear" w:color="auto" w:fill="auto"/>
            <w:noWrap/>
            <w:vAlign w:val="center"/>
            <w:hideMark/>
          </w:tcPr>
          <w:p w14:paraId="7DBC40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A155E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0E9AAC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AC05A52" w14:textId="77777777" w:rsidTr="00A645A6">
        <w:trPr>
          <w:trHeight w:val="300"/>
        </w:trPr>
        <w:tc>
          <w:tcPr>
            <w:tcW w:w="739" w:type="dxa"/>
            <w:shd w:val="clear" w:color="auto" w:fill="auto"/>
            <w:noWrap/>
            <w:vAlign w:val="center"/>
            <w:hideMark/>
          </w:tcPr>
          <w:p w14:paraId="6E4460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336</w:t>
            </w:r>
          </w:p>
        </w:tc>
        <w:tc>
          <w:tcPr>
            <w:tcW w:w="5812" w:type="dxa"/>
            <w:shd w:val="clear" w:color="auto" w:fill="auto"/>
            <w:noWrap/>
            <w:vAlign w:val="center"/>
            <w:hideMark/>
          </w:tcPr>
          <w:p w14:paraId="5035A2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Regulador de nitrogênio 3/4</w:t>
            </w:r>
          </w:p>
        </w:tc>
        <w:tc>
          <w:tcPr>
            <w:tcW w:w="850" w:type="dxa"/>
            <w:shd w:val="clear" w:color="auto" w:fill="auto"/>
            <w:noWrap/>
            <w:vAlign w:val="center"/>
            <w:hideMark/>
          </w:tcPr>
          <w:p w14:paraId="349896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5CD01C1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6D3145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72E72B54" w14:textId="77777777" w:rsidTr="00A645A6">
        <w:trPr>
          <w:trHeight w:val="300"/>
        </w:trPr>
        <w:tc>
          <w:tcPr>
            <w:tcW w:w="739" w:type="dxa"/>
            <w:shd w:val="clear" w:color="auto" w:fill="auto"/>
            <w:noWrap/>
            <w:vAlign w:val="center"/>
            <w:hideMark/>
          </w:tcPr>
          <w:p w14:paraId="2055DA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337</w:t>
            </w:r>
          </w:p>
        </w:tc>
        <w:tc>
          <w:tcPr>
            <w:tcW w:w="5812" w:type="dxa"/>
            <w:shd w:val="clear" w:color="auto" w:fill="auto"/>
            <w:noWrap/>
            <w:vAlign w:val="center"/>
            <w:hideMark/>
          </w:tcPr>
          <w:p w14:paraId="18A38B25" w14:textId="253331D8"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Reparo p/ válvula de descarga </w:t>
            </w:r>
            <w:proofErr w:type="spellStart"/>
            <w:r w:rsidRPr="003A37CE">
              <w:rPr>
                <w:rFonts w:ascii="Arial" w:hAnsi="Arial" w:cs="Arial"/>
                <w:color w:val="000000"/>
                <w:sz w:val="22"/>
                <w:szCs w:val="22"/>
              </w:rPr>
              <w:t>hydra</w:t>
            </w:r>
            <w:proofErr w:type="spellEnd"/>
            <w:r w:rsidRPr="003A37CE">
              <w:rPr>
                <w:rFonts w:ascii="Arial" w:hAnsi="Arial" w:cs="Arial"/>
                <w:color w:val="000000"/>
                <w:sz w:val="22"/>
                <w:szCs w:val="22"/>
              </w:rPr>
              <w:t xml:space="preserve"> 2550 DN</w:t>
            </w:r>
            <w:r w:rsidR="00D46472" w:rsidRPr="003A37CE">
              <w:rPr>
                <w:rFonts w:ascii="Arial" w:hAnsi="Arial" w:cs="Arial"/>
                <w:color w:val="000000"/>
                <w:sz w:val="22"/>
                <w:szCs w:val="22"/>
              </w:rPr>
              <w:t xml:space="preserve">40 2004 1-1/2” 0,02 a 0,4 Mpa 2 </w:t>
            </w:r>
            <w:r w:rsidRPr="003A37CE">
              <w:rPr>
                <w:rFonts w:ascii="Arial" w:hAnsi="Arial" w:cs="Arial"/>
                <w:color w:val="000000"/>
                <w:sz w:val="22"/>
                <w:szCs w:val="22"/>
              </w:rPr>
              <w:t>a</w:t>
            </w:r>
            <w:r w:rsidR="00D46472" w:rsidRPr="003A37CE">
              <w:rPr>
                <w:rFonts w:ascii="Arial" w:hAnsi="Arial" w:cs="Arial"/>
                <w:color w:val="000000"/>
                <w:sz w:val="22"/>
                <w:szCs w:val="22"/>
              </w:rPr>
              <w:t xml:space="preserve"> </w:t>
            </w:r>
            <w:r w:rsidRPr="003A37CE">
              <w:rPr>
                <w:rFonts w:ascii="Arial" w:hAnsi="Arial" w:cs="Arial"/>
                <w:color w:val="000000"/>
                <w:sz w:val="22"/>
                <w:szCs w:val="22"/>
              </w:rPr>
              <w:t xml:space="preserve">40 </w:t>
            </w:r>
            <w:proofErr w:type="spellStart"/>
            <w:r w:rsidRPr="003A37CE">
              <w:rPr>
                <w:rFonts w:ascii="Arial" w:hAnsi="Arial" w:cs="Arial"/>
                <w:color w:val="000000"/>
                <w:sz w:val="22"/>
                <w:szCs w:val="22"/>
              </w:rPr>
              <w:t>mca</w:t>
            </w:r>
            <w:proofErr w:type="spellEnd"/>
          </w:p>
        </w:tc>
        <w:tc>
          <w:tcPr>
            <w:tcW w:w="850" w:type="dxa"/>
            <w:shd w:val="clear" w:color="auto" w:fill="auto"/>
            <w:noWrap/>
            <w:vAlign w:val="center"/>
            <w:hideMark/>
          </w:tcPr>
          <w:p w14:paraId="551DCA8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15</w:t>
            </w:r>
          </w:p>
        </w:tc>
        <w:tc>
          <w:tcPr>
            <w:tcW w:w="709" w:type="dxa"/>
            <w:shd w:val="clear" w:color="auto" w:fill="auto"/>
            <w:noWrap/>
            <w:vAlign w:val="center"/>
            <w:hideMark/>
          </w:tcPr>
          <w:p w14:paraId="72EE9C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6EFA70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6138872" w14:textId="77777777" w:rsidTr="00A645A6">
        <w:trPr>
          <w:trHeight w:val="300"/>
        </w:trPr>
        <w:tc>
          <w:tcPr>
            <w:tcW w:w="739" w:type="dxa"/>
            <w:shd w:val="clear" w:color="auto" w:fill="auto"/>
            <w:noWrap/>
            <w:vAlign w:val="center"/>
            <w:hideMark/>
          </w:tcPr>
          <w:p w14:paraId="29761E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338</w:t>
            </w:r>
          </w:p>
        </w:tc>
        <w:tc>
          <w:tcPr>
            <w:tcW w:w="5812" w:type="dxa"/>
            <w:shd w:val="clear" w:color="auto" w:fill="auto"/>
            <w:noWrap/>
            <w:vAlign w:val="center"/>
            <w:hideMark/>
          </w:tcPr>
          <w:p w14:paraId="3379AD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Reparo válvula descarga hidra </w:t>
            </w:r>
            <w:proofErr w:type="spellStart"/>
            <w:r w:rsidRPr="003A37CE">
              <w:rPr>
                <w:rFonts w:ascii="Arial" w:hAnsi="Arial" w:cs="Arial"/>
                <w:color w:val="000000"/>
                <w:sz w:val="22"/>
                <w:szCs w:val="22"/>
              </w:rPr>
              <w:t>master</w:t>
            </w:r>
            <w:proofErr w:type="spellEnd"/>
          </w:p>
        </w:tc>
        <w:tc>
          <w:tcPr>
            <w:tcW w:w="850" w:type="dxa"/>
            <w:shd w:val="clear" w:color="auto" w:fill="auto"/>
            <w:noWrap/>
            <w:vAlign w:val="center"/>
            <w:hideMark/>
          </w:tcPr>
          <w:p w14:paraId="5E0AEE5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6466992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0D8E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8F63546" w14:textId="77777777" w:rsidTr="00A645A6">
        <w:trPr>
          <w:trHeight w:val="300"/>
        </w:trPr>
        <w:tc>
          <w:tcPr>
            <w:tcW w:w="739" w:type="dxa"/>
            <w:shd w:val="clear" w:color="auto" w:fill="auto"/>
            <w:noWrap/>
            <w:vAlign w:val="center"/>
            <w:hideMark/>
          </w:tcPr>
          <w:p w14:paraId="4666572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339</w:t>
            </w:r>
          </w:p>
        </w:tc>
        <w:tc>
          <w:tcPr>
            <w:tcW w:w="5812" w:type="dxa"/>
            <w:shd w:val="clear" w:color="auto" w:fill="auto"/>
            <w:noWrap/>
            <w:vAlign w:val="center"/>
            <w:hideMark/>
          </w:tcPr>
          <w:p w14:paraId="5F2B4A6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Reparo Válvula hidra de 1-1/2</w:t>
            </w:r>
          </w:p>
        </w:tc>
        <w:tc>
          <w:tcPr>
            <w:tcW w:w="850" w:type="dxa"/>
            <w:shd w:val="clear" w:color="auto" w:fill="auto"/>
            <w:noWrap/>
            <w:vAlign w:val="center"/>
            <w:hideMark/>
          </w:tcPr>
          <w:p w14:paraId="1AD2A2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1D9E67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0FBDA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02C7535" w14:textId="77777777" w:rsidTr="00A645A6">
        <w:trPr>
          <w:trHeight w:val="300"/>
        </w:trPr>
        <w:tc>
          <w:tcPr>
            <w:tcW w:w="739" w:type="dxa"/>
            <w:shd w:val="clear" w:color="auto" w:fill="auto"/>
            <w:noWrap/>
            <w:vAlign w:val="center"/>
            <w:hideMark/>
          </w:tcPr>
          <w:p w14:paraId="58669D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340</w:t>
            </w:r>
          </w:p>
        </w:tc>
        <w:tc>
          <w:tcPr>
            <w:tcW w:w="5812" w:type="dxa"/>
            <w:shd w:val="clear" w:color="000000" w:fill="FFFFFF"/>
            <w:noWrap/>
            <w:vAlign w:val="center"/>
            <w:hideMark/>
          </w:tcPr>
          <w:p w14:paraId="73B2B7D0" w14:textId="0BE689C6"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espuma 5 cm</w:t>
            </w:r>
          </w:p>
        </w:tc>
        <w:tc>
          <w:tcPr>
            <w:tcW w:w="850" w:type="dxa"/>
            <w:shd w:val="clear" w:color="000000" w:fill="FFFFFF"/>
            <w:noWrap/>
            <w:vAlign w:val="center"/>
            <w:hideMark/>
          </w:tcPr>
          <w:p w14:paraId="2A42968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5794BB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FDA2E3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62D7055D" w14:textId="77777777" w:rsidTr="00A645A6">
        <w:trPr>
          <w:trHeight w:val="300"/>
        </w:trPr>
        <w:tc>
          <w:tcPr>
            <w:tcW w:w="739" w:type="dxa"/>
            <w:shd w:val="clear" w:color="auto" w:fill="auto"/>
            <w:noWrap/>
            <w:vAlign w:val="center"/>
            <w:hideMark/>
          </w:tcPr>
          <w:p w14:paraId="749962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341</w:t>
            </w:r>
          </w:p>
        </w:tc>
        <w:tc>
          <w:tcPr>
            <w:tcW w:w="5812" w:type="dxa"/>
            <w:shd w:val="clear" w:color="000000" w:fill="FFFFFF"/>
            <w:noWrap/>
            <w:vAlign w:val="center"/>
            <w:hideMark/>
          </w:tcPr>
          <w:p w14:paraId="3B5620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espuma 9 cm</w:t>
            </w:r>
          </w:p>
        </w:tc>
        <w:tc>
          <w:tcPr>
            <w:tcW w:w="850" w:type="dxa"/>
            <w:shd w:val="clear" w:color="000000" w:fill="FFFFFF"/>
            <w:noWrap/>
            <w:vAlign w:val="center"/>
            <w:hideMark/>
          </w:tcPr>
          <w:p w14:paraId="72277F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7053DD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C6326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118EAC3C" w14:textId="77777777" w:rsidTr="00A645A6">
        <w:trPr>
          <w:trHeight w:val="300"/>
        </w:trPr>
        <w:tc>
          <w:tcPr>
            <w:tcW w:w="739" w:type="dxa"/>
            <w:shd w:val="clear" w:color="auto" w:fill="auto"/>
            <w:noWrap/>
            <w:vAlign w:val="center"/>
            <w:hideMark/>
          </w:tcPr>
          <w:p w14:paraId="6DF59E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342</w:t>
            </w:r>
          </w:p>
        </w:tc>
        <w:tc>
          <w:tcPr>
            <w:tcW w:w="5812" w:type="dxa"/>
            <w:shd w:val="clear" w:color="000000" w:fill="FFFFFF"/>
            <w:noWrap/>
            <w:vAlign w:val="center"/>
            <w:hideMark/>
          </w:tcPr>
          <w:p w14:paraId="02C0D7B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espuma 15 cm</w:t>
            </w:r>
          </w:p>
        </w:tc>
        <w:tc>
          <w:tcPr>
            <w:tcW w:w="850" w:type="dxa"/>
            <w:shd w:val="clear" w:color="000000" w:fill="FFFFFF"/>
            <w:noWrap/>
            <w:vAlign w:val="center"/>
            <w:hideMark/>
          </w:tcPr>
          <w:p w14:paraId="3B2085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69ABDA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0DBF6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35D27955" w14:textId="77777777" w:rsidTr="00A645A6">
        <w:trPr>
          <w:trHeight w:val="300"/>
        </w:trPr>
        <w:tc>
          <w:tcPr>
            <w:tcW w:w="739" w:type="dxa"/>
            <w:shd w:val="clear" w:color="auto" w:fill="auto"/>
            <w:noWrap/>
            <w:vAlign w:val="center"/>
            <w:hideMark/>
          </w:tcPr>
          <w:p w14:paraId="29723C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342</w:t>
            </w:r>
          </w:p>
        </w:tc>
        <w:tc>
          <w:tcPr>
            <w:tcW w:w="5812" w:type="dxa"/>
            <w:shd w:val="clear" w:color="000000" w:fill="FFFFFF"/>
            <w:noWrap/>
            <w:vAlign w:val="center"/>
            <w:hideMark/>
          </w:tcPr>
          <w:p w14:paraId="1E9878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espuma 23 cm</w:t>
            </w:r>
          </w:p>
        </w:tc>
        <w:tc>
          <w:tcPr>
            <w:tcW w:w="850" w:type="dxa"/>
            <w:shd w:val="clear" w:color="000000" w:fill="FFFFFF"/>
            <w:noWrap/>
            <w:vAlign w:val="center"/>
            <w:hideMark/>
          </w:tcPr>
          <w:p w14:paraId="5A5676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41FEC6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6145A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69E488AE" w14:textId="77777777" w:rsidTr="00A645A6">
        <w:trPr>
          <w:trHeight w:val="300"/>
        </w:trPr>
        <w:tc>
          <w:tcPr>
            <w:tcW w:w="739" w:type="dxa"/>
            <w:shd w:val="clear" w:color="auto" w:fill="auto"/>
            <w:noWrap/>
            <w:vAlign w:val="center"/>
            <w:hideMark/>
          </w:tcPr>
          <w:p w14:paraId="6685877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344</w:t>
            </w:r>
          </w:p>
        </w:tc>
        <w:tc>
          <w:tcPr>
            <w:tcW w:w="5812" w:type="dxa"/>
            <w:shd w:val="clear" w:color="000000" w:fill="FFFFFF"/>
            <w:noWrap/>
            <w:vAlign w:val="center"/>
            <w:hideMark/>
          </w:tcPr>
          <w:p w14:paraId="2BAA0AE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pelo baixo de lã de carneiro (5 a 12 mm)</w:t>
            </w:r>
          </w:p>
        </w:tc>
        <w:tc>
          <w:tcPr>
            <w:tcW w:w="850" w:type="dxa"/>
            <w:shd w:val="clear" w:color="000000" w:fill="FFFFFF"/>
            <w:noWrap/>
            <w:vAlign w:val="center"/>
            <w:hideMark/>
          </w:tcPr>
          <w:p w14:paraId="3570849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389ADA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7C273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2D522210" w14:textId="77777777" w:rsidTr="00A645A6">
        <w:trPr>
          <w:trHeight w:val="300"/>
        </w:trPr>
        <w:tc>
          <w:tcPr>
            <w:tcW w:w="739" w:type="dxa"/>
            <w:shd w:val="clear" w:color="auto" w:fill="auto"/>
            <w:noWrap/>
            <w:vAlign w:val="center"/>
            <w:hideMark/>
          </w:tcPr>
          <w:p w14:paraId="7F5C64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345</w:t>
            </w:r>
          </w:p>
        </w:tc>
        <w:tc>
          <w:tcPr>
            <w:tcW w:w="5812" w:type="dxa"/>
            <w:shd w:val="clear" w:color="000000" w:fill="FFFFFF"/>
            <w:noWrap/>
            <w:vAlign w:val="center"/>
            <w:hideMark/>
          </w:tcPr>
          <w:p w14:paraId="1684EA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pelo médio de lã de carneiro (19 a 22 mm)</w:t>
            </w:r>
          </w:p>
        </w:tc>
        <w:tc>
          <w:tcPr>
            <w:tcW w:w="850" w:type="dxa"/>
            <w:shd w:val="clear" w:color="000000" w:fill="FFFFFF"/>
            <w:noWrap/>
            <w:vAlign w:val="center"/>
            <w:hideMark/>
          </w:tcPr>
          <w:p w14:paraId="0433B8B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4F4326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E20D9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4F256FBF" w14:textId="77777777" w:rsidTr="00A645A6">
        <w:trPr>
          <w:trHeight w:val="300"/>
        </w:trPr>
        <w:tc>
          <w:tcPr>
            <w:tcW w:w="739" w:type="dxa"/>
            <w:shd w:val="clear" w:color="auto" w:fill="auto"/>
            <w:noWrap/>
            <w:vAlign w:val="center"/>
            <w:hideMark/>
          </w:tcPr>
          <w:p w14:paraId="42F19D8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346</w:t>
            </w:r>
          </w:p>
        </w:tc>
        <w:tc>
          <w:tcPr>
            <w:tcW w:w="5812" w:type="dxa"/>
            <w:shd w:val="clear" w:color="000000" w:fill="FFFFFF"/>
            <w:noWrap/>
            <w:vAlign w:val="center"/>
            <w:hideMark/>
          </w:tcPr>
          <w:p w14:paraId="4A35E6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Rolo de pelo alto de lã de carneiro (25 mm)</w:t>
            </w:r>
          </w:p>
        </w:tc>
        <w:tc>
          <w:tcPr>
            <w:tcW w:w="850" w:type="dxa"/>
            <w:shd w:val="clear" w:color="000000" w:fill="FFFFFF"/>
            <w:noWrap/>
            <w:vAlign w:val="center"/>
            <w:hideMark/>
          </w:tcPr>
          <w:p w14:paraId="10DCFE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0914FE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570B03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3E5841BA" w14:textId="77777777" w:rsidTr="00A645A6">
        <w:trPr>
          <w:trHeight w:val="300"/>
        </w:trPr>
        <w:tc>
          <w:tcPr>
            <w:tcW w:w="739" w:type="dxa"/>
            <w:shd w:val="clear" w:color="auto" w:fill="auto"/>
            <w:noWrap/>
            <w:vAlign w:val="center"/>
            <w:hideMark/>
          </w:tcPr>
          <w:p w14:paraId="6A3CC19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347</w:t>
            </w:r>
          </w:p>
        </w:tc>
        <w:tc>
          <w:tcPr>
            <w:tcW w:w="5812" w:type="dxa"/>
            <w:shd w:val="clear" w:color="auto" w:fill="auto"/>
            <w:noWrap/>
            <w:vAlign w:val="center"/>
            <w:hideMark/>
          </w:tcPr>
          <w:p w14:paraId="37DB711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Saibro, saco de 18 Kg</w:t>
            </w:r>
          </w:p>
        </w:tc>
        <w:tc>
          <w:tcPr>
            <w:tcW w:w="850" w:type="dxa"/>
            <w:shd w:val="clear" w:color="auto" w:fill="auto"/>
            <w:noWrap/>
            <w:vAlign w:val="center"/>
            <w:hideMark/>
          </w:tcPr>
          <w:p w14:paraId="788EFBF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0640BF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92AE9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Pedreiro</w:t>
            </w:r>
          </w:p>
        </w:tc>
      </w:tr>
      <w:tr w:rsidR="002141F0" w:rsidRPr="003A37CE" w14:paraId="4035C487" w14:textId="77777777" w:rsidTr="00A645A6">
        <w:trPr>
          <w:trHeight w:val="300"/>
        </w:trPr>
        <w:tc>
          <w:tcPr>
            <w:tcW w:w="739" w:type="dxa"/>
            <w:shd w:val="clear" w:color="auto" w:fill="auto"/>
            <w:noWrap/>
            <w:vAlign w:val="center"/>
            <w:hideMark/>
          </w:tcPr>
          <w:p w14:paraId="5ADE57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348</w:t>
            </w:r>
          </w:p>
        </w:tc>
        <w:tc>
          <w:tcPr>
            <w:tcW w:w="5812" w:type="dxa"/>
            <w:shd w:val="clear" w:color="auto" w:fill="auto"/>
            <w:noWrap/>
            <w:vAlign w:val="center"/>
            <w:hideMark/>
          </w:tcPr>
          <w:p w14:paraId="1ED989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Seladora p/ acabamento nº 12.000 3/6</w:t>
            </w:r>
          </w:p>
        </w:tc>
        <w:tc>
          <w:tcPr>
            <w:tcW w:w="850" w:type="dxa"/>
            <w:shd w:val="clear" w:color="auto" w:fill="auto"/>
            <w:noWrap/>
            <w:vAlign w:val="center"/>
            <w:hideMark/>
          </w:tcPr>
          <w:p w14:paraId="1A7C5C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FEF97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58C3E1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F36C350" w14:textId="77777777" w:rsidTr="00A645A6">
        <w:trPr>
          <w:trHeight w:val="300"/>
        </w:trPr>
        <w:tc>
          <w:tcPr>
            <w:tcW w:w="739" w:type="dxa"/>
            <w:shd w:val="clear" w:color="auto" w:fill="auto"/>
            <w:noWrap/>
            <w:vAlign w:val="center"/>
            <w:hideMark/>
          </w:tcPr>
          <w:p w14:paraId="69C14B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349</w:t>
            </w:r>
          </w:p>
        </w:tc>
        <w:tc>
          <w:tcPr>
            <w:tcW w:w="5812" w:type="dxa"/>
            <w:shd w:val="clear" w:color="auto" w:fill="auto"/>
            <w:noWrap/>
            <w:vAlign w:val="center"/>
            <w:hideMark/>
          </w:tcPr>
          <w:p w14:paraId="3771D3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Selo mecânico para bomba hidráulica 1 1/4</w:t>
            </w:r>
          </w:p>
        </w:tc>
        <w:tc>
          <w:tcPr>
            <w:tcW w:w="850" w:type="dxa"/>
            <w:shd w:val="clear" w:color="auto" w:fill="auto"/>
            <w:noWrap/>
            <w:vAlign w:val="center"/>
            <w:hideMark/>
          </w:tcPr>
          <w:p w14:paraId="24D0DC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BB43E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CCEA9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C2FEC52" w14:textId="77777777" w:rsidTr="00A645A6">
        <w:trPr>
          <w:trHeight w:val="300"/>
        </w:trPr>
        <w:tc>
          <w:tcPr>
            <w:tcW w:w="739" w:type="dxa"/>
            <w:shd w:val="clear" w:color="auto" w:fill="auto"/>
            <w:noWrap/>
            <w:vAlign w:val="center"/>
            <w:hideMark/>
          </w:tcPr>
          <w:p w14:paraId="62EFAB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350</w:t>
            </w:r>
          </w:p>
        </w:tc>
        <w:tc>
          <w:tcPr>
            <w:tcW w:w="5812" w:type="dxa"/>
            <w:shd w:val="clear" w:color="auto" w:fill="auto"/>
            <w:noWrap/>
            <w:vAlign w:val="center"/>
            <w:hideMark/>
          </w:tcPr>
          <w:p w14:paraId="1F84ED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Selo mecânico para bomba hidráulica 1 1/2</w:t>
            </w:r>
          </w:p>
        </w:tc>
        <w:tc>
          <w:tcPr>
            <w:tcW w:w="850" w:type="dxa"/>
            <w:shd w:val="clear" w:color="auto" w:fill="auto"/>
            <w:noWrap/>
            <w:vAlign w:val="center"/>
            <w:hideMark/>
          </w:tcPr>
          <w:p w14:paraId="499354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341581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81A18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3C0AA00" w14:textId="77777777" w:rsidTr="00A645A6">
        <w:trPr>
          <w:trHeight w:val="300"/>
        </w:trPr>
        <w:tc>
          <w:tcPr>
            <w:tcW w:w="739" w:type="dxa"/>
            <w:shd w:val="clear" w:color="auto" w:fill="auto"/>
            <w:noWrap/>
            <w:vAlign w:val="center"/>
            <w:hideMark/>
          </w:tcPr>
          <w:p w14:paraId="3589EE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351</w:t>
            </w:r>
          </w:p>
        </w:tc>
        <w:tc>
          <w:tcPr>
            <w:tcW w:w="5812" w:type="dxa"/>
            <w:shd w:val="clear" w:color="auto" w:fill="auto"/>
            <w:noWrap/>
            <w:vAlign w:val="center"/>
            <w:hideMark/>
          </w:tcPr>
          <w:p w14:paraId="077FBC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Sifão cromado sanfonado</w:t>
            </w:r>
          </w:p>
        </w:tc>
        <w:tc>
          <w:tcPr>
            <w:tcW w:w="850" w:type="dxa"/>
            <w:shd w:val="clear" w:color="auto" w:fill="auto"/>
            <w:noWrap/>
            <w:vAlign w:val="center"/>
            <w:hideMark/>
          </w:tcPr>
          <w:p w14:paraId="4A63D42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2CFD8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AC0065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10396DB" w14:textId="77777777" w:rsidTr="00A645A6">
        <w:trPr>
          <w:trHeight w:val="300"/>
        </w:trPr>
        <w:tc>
          <w:tcPr>
            <w:tcW w:w="739" w:type="dxa"/>
            <w:shd w:val="clear" w:color="auto" w:fill="auto"/>
            <w:noWrap/>
            <w:vAlign w:val="center"/>
            <w:hideMark/>
          </w:tcPr>
          <w:p w14:paraId="31468C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352</w:t>
            </w:r>
          </w:p>
        </w:tc>
        <w:tc>
          <w:tcPr>
            <w:tcW w:w="5812" w:type="dxa"/>
            <w:shd w:val="clear" w:color="auto" w:fill="auto"/>
            <w:noWrap/>
            <w:vAlign w:val="center"/>
            <w:hideMark/>
          </w:tcPr>
          <w:p w14:paraId="7A9392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Solda </w:t>
            </w:r>
            <w:proofErr w:type="spellStart"/>
            <w:r w:rsidRPr="003A37CE">
              <w:rPr>
                <w:rFonts w:ascii="Arial" w:hAnsi="Arial" w:cs="Arial"/>
                <w:color w:val="000000"/>
                <w:sz w:val="22"/>
                <w:szCs w:val="22"/>
              </w:rPr>
              <w:t>foscol</w:t>
            </w:r>
            <w:proofErr w:type="spellEnd"/>
            <w:r w:rsidRPr="003A37CE">
              <w:rPr>
                <w:rFonts w:ascii="Arial" w:hAnsi="Arial" w:cs="Arial"/>
                <w:color w:val="000000"/>
                <w:sz w:val="22"/>
                <w:szCs w:val="22"/>
              </w:rPr>
              <w:t xml:space="preserve"> prata</w:t>
            </w:r>
          </w:p>
        </w:tc>
        <w:tc>
          <w:tcPr>
            <w:tcW w:w="850" w:type="dxa"/>
            <w:shd w:val="clear" w:color="auto" w:fill="auto"/>
            <w:noWrap/>
            <w:vAlign w:val="center"/>
            <w:hideMark/>
          </w:tcPr>
          <w:p w14:paraId="0A727F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598460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Kg</w:t>
            </w:r>
          </w:p>
        </w:tc>
        <w:tc>
          <w:tcPr>
            <w:tcW w:w="1276" w:type="dxa"/>
            <w:shd w:val="clear" w:color="auto" w:fill="auto"/>
            <w:noWrap/>
            <w:vAlign w:val="center"/>
            <w:hideMark/>
          </w:tcPr>
          <w:p w14:paraId="1DC3F1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09DAE076" w14:textId="77777777" w:rsidTr="00A645A6">
        <w:trPr>
          <w:trHeight w:val="300"/>
        </w:trPr>
        <w:tc>
          <w:tcPr>
            <w:tcW w:w="739" w:type="dxa"/>
            <w:shd w:val="clear" w:color="auto" w:fill="auto"/>
            <w:noWrap/>
            <w:vAlign w:val="center"/>
            <w:hideMark/>
          </w:tcPr>
          <w:p w14:paraId="01BF11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353</w:t>
            </w:r>
          </w:p>
        </w:tc>
        <w:tc>
          <w:tcPr>
            <w:tcW w:w="5812" w:type="dxa"/>
            <w:shd w:val="clear" w:color="auto" w:fill="auto"/>
            <w:noWrap/>
            <w:vAlign w:val="center"/>
            <w:hideMark/>
          </w:tcPr>
          <w:p w14:paraId="1A03898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Soquete de pressão para lâmpada fluorescente</w:t>
            </w:r>
          </w:p>
        </w:tc>
        <w:tc>
          <w:tcPr>
            <w:tcW w:w="850" w:type="dxa"/>
            <w:shd w:val="clear" w:color="auto" w:fill="auto"/>
            <w:noWrap/>
            <w:vAlign w:val="center"/>
            <w:hideMark/>
          </w:tcPr>
          <w:p w14:paraId="14BECC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76C2AE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5A36E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D0522AB" w14:textId="77777777" w:rsidTr="00A645A6">
        <w:trPr>
          <w:trHeight w:val="300"/>
        </w:trPr>
        <w:tc>
          <w:tcPr>
            <w:tcW w:w="739" w:type="dxa"/>
            <w:shd w:val="clear" w:color="auto" w:fill="auto"/>
            <w:noWrap/>
            <w:vAlign w:val="center"/>
            <w:hideMark/>
          </w:tcPr>
          <w:p w14:paraId="2CE1C60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354</w:t>
            </w:r>
          </w:p>
        </w:tc>
        <w:tc>
          <w:tcPr>
            <w:tcW w:w="5812" w:type="dxa"/>
            <w:shd w:val="clear" w:color="auto" w:fill="auto"/>
            <w:noWrap/>
            <w:vAlign w:val="center"/>
            <w:hideMark/>
          </w:tcPr>
          <w:p w14:paraId="6C76554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Soquete para lâmpada PLD 2 pinos para reator eletromagnético 18W</w:t>
            </w:r>
          </w:p>
        </w:tc>
        <w:tc>
          <w:tcPr>
            <w:tcW w:w="850" w:type="dxa"/>
            <w:shd w:val="clear" w:color="auto" w:fill="auto"/>
            <w:noWrap/>
            <w:vAlign w:val="center"/>
            <w:hideMark/>
          </w:tcPr>
          <w:p w14:paraId="12B360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068E21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5A459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9B58E36" w14:textId="77777777" w:rsidTr="00A645A6">
        <w:trPr>
          <w:trHeight w:val="300"/>
        </w:trPr>
        <w:tc>
          <w:tcPr>
            <w:tcW w:w="739" w:type="dxa"/>
            <w:shd w:val="clear" w:color="auto" w:fill="auto"/>
            <w:noWrap/>
            <w:vAlign w:val="center"/>
            <w:hideMark/>
          </w:tcPr>
          <w:p w14:paraId="290FEA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355</w:t>
            </w:r>
          </w:p>
        </w:tc>
        <w:tc>
          <w:tcPr>
            <w:tcW w:w="5812" w:type="dxa"/>
            <w:shd w:val="clear" w:color="auto" w:fill="auto"/>
            <w:noWrap/>
            <w:vAlign w:val="center"/>
            <w:hideMark/>
          </w:tcPr>
          <w:p w14:paraId="62B00E9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Soquete para lâmpada PLD 2 pinos para reator eletromagnético 26W</w:t>
            </w:r>
          </w:p>
        </w:tc>
        <w:tc>
          <w:tcPr>
            <w:tcW w:w="850" w:type="dxa"/>
            <w:shd w:val="clear" w:color="auto" w:fill="auto"/>
            <w:noWrap/>
            <w:vAlign w:val="center"/>
            <w:hideMark/>
          </w:tcPr>
          <w:p w14:paraId="172CBF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2AC21D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3E8EC1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FACBC93" w14:textId="77777777" w:rsidTr="00A645A6">
        <w:trPr>
          <w:trHeight w:val="300"/>
        </w:trPr>
        <w:tc>
          <w:tcPr>
            <w:tcW w:w="739" w:type="dxa"/>
            <w:shd w:val="clear" w:color="auto" w:fill="auto"/>
            <w:noWrap/>
            <w:vAlign w:val="center"/>
            <w:hideMark/>
          </w:tcPr>
          <w:p w14:paraId="551D8A7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356</w:t>
            </w:r>
          </w:p>
        </w:tc>
        <w:tc>
          <w:tcPr>
            <w:tcW w:w="5812" w:type="dxa"/>
            <w:shd w:val="clear" w:color="auto" w:fill="auto"/>
            <w:noWrap/>
            <w:vAlign w:val="center"/>
            <w:hideMark/>
          </w:tcPr>
          <w:p w14:paraId="69556000" w14:textId="77777777" w:rsidR="002141F0" w:rsidRPr="003A37CE" w:rsidRDefault="002141F0" w:rsidP="00A645A6">
            <w:pPr>
              <w:ind w:right="-142"/>
              <w:rPr>
                <w:rFonts w:ascii="Arial" w:hAnsi="Arial" w:cs="Arial"/>
                <w:color w:val="000000"/>
                <w:sz w:val="22"/>
                <w:szCs w:val="22"/>
              </w:rPr>
            </w:pPr>
            <w:proofErr w:type="spellStart"/>
            <w:r w:rsidRPr="003A37CE">
              <w:rPr>
                <w:rFonts w:ascii="Arial" w:hAnsi="Arial" w:cs="Arial"/>
                <w:color w:val="000000"/>
                <w:sz w:val="22"/>
                <w:szCs w:val="22"/>
              </w:rPr>
              <w:t>Spud</w:t>
            </w:r>
            <w:proofErr w:type="spellEnd"/>
            <w:r w:rsidRPr="003A37CE">
              <w:rPr>
                <w:rFonts w:ascii="Arial" w:hAnsi="Arial" w:cs="Arial"/>
                <w:color w:val="000000"/>
                <w:sz w:val="22"/>
                <w:szCs w:val="22"/>
              </w:rPr>
              <w:t xml:space="preserve"> de </w:t>
            </w:r>
            <w:proofErr w:type="spellStart"/>
            <w:r w:rsidRPr="003A37CE">
              <w:rPr>
                <w:rFonts w:ascii="Arial" w:hAnsi="Arial" w:cs="Arial"/>
                <w:color w:val="000000"/>
                <w:sz w:val="22"/>
                <w:szCs w:val="22"/>
              </w:rPr>
              <w:t>plastico</w:t>
            </w:r>
            <w:proofErr w:type="spellEnd"/>
            <w:r w:rsidRPr="003A37CE">
              <w:rPr>
                <w:rFonts w:ascii="Arial" w:hAnsi="Arial" w:cs="Arial"/>
                <w:color w:val="000000"/>
                <w:sz w:val="22"/>
                <w:szCs w:val="22"/>
              </w:rPr>
              <w:t xml:space="preserve"> vaso sanitário ( medida padrão )</w:t>
            </w:r>
          </w:p>
        </w:tc>
        <w:tc>
          <w:tcPr>
            <w:tcW w:w="850" w:type="dxa"/>
            <w:shd w:val="clear" w:color="auto" w:fill="auto"/>
            <w:noWrap/>
            <w:vAlign w:val="center"/>
            <w:hideMark/>
          </w:tcPr>
          <w:p w14:paraId="0B50D4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36EFD0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9319E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Outros</w:t>
            </w:r>
          </w:p>
        </w:tc>
      </w:tr>
      <w:tr w:rsidR="002141F0" w:rsidRPr="003A37CE" w14:paraId="7BF23230" w14:textId="77777777" w:rsidTr="00A645A6">
        <w:trPr>
          <w:trHeight w:val="300"/>
        </w:trPr>
        <w:tc>
          <w:tcPr>
            <w:tcW w:w="739" w:type="dxa"/>
            <w:shd w:val="clear" w:color="auto" w:fill="auto"/>
            <w:noWrap/>
            <w:vAlign w:val="center"/>
            <w:hideMark/>
          </w:tcPr>
          <w:p w14:paraId="50CB58D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357</w:t>
            </w:r>
          </w:p>
        </w:tc>
        <w:tc>
          <w:tcPr>
            <w:tcW w:w="5812" w:type="dxa"/>
            <w:shd w:val="clear" w:color="auto" w:fill="auto"/>
            <w:noWrap/>
            <w:vAlign w:val="center"/>
            <w:hideMark/>
          </w:tcPr>
          <w:p w14:paraId="241C6A01" w14:textId="2640241C"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 de metal ½</w:t>
            </w:r>
          </w:p>
        </w:tc>
        <w:tc>
          <w:tcPr>
            <w:tcW w:w="850" w:type="dxa"/>
            <w:shd w:val="clear" w:color="auto" w:fill="auto"/>
            <w:noWrap/>
            <w:vAlign w:val="center"/>
            <w:hideMark/>
          </w:tcPr>
          <w:p w14:paraId="711B74C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455C4DB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11E21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CD9E216" w14:textId="77777777" w:rsidTr="00A645A6">
        <w:trPr>
          <w:trHeight w:val="300"/>
        </w:trPr>
        <w:tc>
          <w:tcPr>
            <w:tcW w:w="739" w:type="dxa"/>
            <w:shd w:val="clear" w:color="auto" w:fill="auto"/>
            <w:noWrap/>
            <w:vAlign w:val="center"/>
            <w:hideMark/>
          </w:tcPr>
          <w:p w14:paraId="157C59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358</w:t>
            </w:r>
          </w:p>
        </w:tc>
        <w:tc>
          <w:tcPr>
            <w:tcW w:w="5812" w:type="dxa"/>
            <w:shd w:val="clear" w:color="auto" w:fill="auto"/>
            <w:noWrap/>
            <w:vAlign w:val="center"/>
            <w:hideMark/>
          </w:tcPr>
          <w:p w14:paraId="5E9542B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 de metal ¾</w:t>
            </w:r>
          </w:p>
        </w:tc>
        <w:tc>
          <w:tcPr>
            <w:tcW w:w="850" w:type="dxa"/>
            <w:shd w:val="clear" w:color="auto" w:fill="auto"/>
            <w:noWrap/>
            <w:vAlign w:val="center"/>
            <w:hideMark/>
          </w:tcPr>
          <w:p w14:paraId="1F2D07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D725E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79C28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09E44E5" w14:textId="77777777" w:rsidTr="00A645A6">
        <w:trPr>
          <w:trHeight w:val="300"/>
        </w:trPr>
        <w:tc>
          <w:tcPr>
            <w:tcW w:w="739" w:type="dxa"/>
            <w:shd w:val="clear" w:color="auto" w:fill="auto"/>
            <w:noWrap/>
            <w:vAlign w:val="center"/>
            <w:hideMark/>
          </w:tcPr>
          <w:p w14:paraId="5DC33A5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359</w:t>
            </w:r>
          </w:p>
        </w:tc>
        <w:tc>
          <w:tcPr>
            <w:tcW w:w="5812" w:type="dxa"/>
            <w:shd w:val="clear" w:color="auto" w:fill="auto"/>
            <w:noWrap/>
            <w:vAlign w:val="center"/>
            <w:hideMark/>
          </w:tcPr>
          <w:p w14:paraId="25A2C9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 de PVC ½</w:t>
            </w:r>
          </w:p>
        </w:tc>
        <w:tc>
          <w:tcPr>
            <w:tcW w:w="850" w:type="dxa"/>
            <w:shd w:val="clear" w:color="auto" w:fill="auto"/>
            <w:noWrap/>
            <w:vAlign w:val="center"/>
            <w:hideMark/>
          </w:tcPr>
          <w:p w14:paraId="7118BA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CA803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4ACB4B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4B432F0" w14:textId="77777777" w:rsidTr="00A645A6">
        <w:trPr>
          <w:trHeight w:val="300"/>
        </w:trPr>
        <w:tc>
          <w:tcPr>
            <w:tcW w:w="739" w:type="dxa"/>
            <w:shd w:val="clear" w:color="auto" w:fill="auto"/>
            <w:noWrap/>
            <w:vAlign w:val="center"/>
            <w:hideMark/>
          </w:tcPr>
          <w:p w14:paraId="32C5F2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360</w:t>
            </w:r>
          </w:p>
        </w:tc>
        <w:tc>
          <w:tcPr>
            <w:tcW w:w="5812" w:type="dxa"/>
            <w:shd w:val="clear" w:color="auto" w:fill="auto"/>
            <w:noWrap/>
            <w:vAlign w:val="center"/>
            <w:hideMark/>
          </w:tcPr>
          <w:p w14:paraId="6EFB25B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 de PVC ¾</w:t>
            </w:r>
          </w:p>
        </w:tc>
        <w:tc>
          <w:tcPr>
            <w:tcW w:w="850" w:type="dxa"/>
            <w:shd w:val="clear" w:color="auto" w:fill="auto"/>
            <w:noWrap/>
            <w:vAlign w:val="center"/>
            <w:hideMark/>
          </w:tcPr>
          <w:p w14:paraId="33E1F1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DFAEB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E3AE6C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48A46BE" w14:textId="77777777" w:rsidTr="00A645A6">
        <w:trPr>
          <w:trHeight w:val="300"/>
        </w:trPr>
        <w:tc>
          <w:tcPr>
            <w:tcW w:w="739" w:type="dxa"/>
            <w:shd w:val="clear" w:color="auto" w:fill="auto"/>
            <w:noWrap/>
            <w:vAlign w:val="center"/>
            <w:hideMark/>
          </w:tcPr>
          <w:p w14:paraId="2013087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361</w:t>
            </w:r>
          </w:p>
        </w:tc>
        <w:tc>
          <w:tcPr>
            <w:tcW w:w="5812" w:type="dxa"/>
            <w:shd w:val="clear" w:color="auto" w:fill="auto"/>
            <w:noWrap/>
            <w:vAlign w:val="center"/>
            <w:hideMark/>
          </w:tcPr>
          <w:p w14:paraId="153796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 45º ferro</w:t>
            </w:r>
          </w:p>
        </w:tc>
        <w:tc>
          <w:tcPr>
            <w:tcW w:w="850" w:type="dxa"/>
            <w:shd w:val="clear" w:color="auto" w:fill="auto"/>
            <w:noWrap/>
            <w:vAlign w:val="center"/>
            <w:hideMark/>
          </w:tcPr>
          <w:p w14:paraId="1084DA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3CAAF0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1A9A77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B819FEE" w14:textId="77777777" w:rsidTr="00A645A6">
        <w:trPr>
          <w:trHeight w:val="300"/>
        </w:trPr>
        <w:tc>
          <w:tcPr>
            <w:tcW w:w="739" w:type="dxa"/>
            <w:shd w:val="clear" w:color="auto" w:fill="auto"/>
            <w:noWrap/>
            <w:vAlign w:val="center"/>
            <w:hideMark/>
          </w:tcPr>
          <w:p w14:paraId="47C8979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362</w:t>
            </w:r>
          </w:p>
        </w:tc>
        <w:tc>
          <w:tcPr>
            <w:tcW w:w="5812" w:type="dxa"/>
            <w:shd w:val="clear" w:color="auto" w:fill="auto"/>
            <w:noWrap/>
            <w:vAlign w:val="center"/>
            <w:hideMark/>
          </w:tcPr>
          <w:p w14:paraId="756BD7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 90º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w:t>
            </w:r>
          </w:p>
        </w:tc>
        <w:tc>
          <w:tcPr>
            <w:tcW w:w="850" w:type="dxa"/>
            <w:shd w:val="clear" w:color="auto" w:fill="auto"/>
            <w:noWrap/>
            <w:vAlign w:val="center"/>
            <w:hideMark/>
          </w:tcPr>
          <w:p w14:paraId="452C39A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4CAC08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EC8E1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3BAE2A6" w14:textId="77777777" w:rsidTr="00A645A6">
        <w:trPr>
          <w:trHeight w:val="300"/>
        </w:trPr>
        <w:tc>
          <w:tcPr>
            <w:tcW w:w="739" w:type="dxa"/>
            <w:shd w:val="clear" w:color="auto" w:fill="auto"/>
            <w:noWrap/>
            <w:vAlign w:val="center"/>
            <w:hideMark/>
          </w:tcPr>
          <w:p w14:paraId="36E179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363</w:t>
            </w:r>
          </w:p>
        </w:tc>
        <w:tc>
          <w:tcPr>
            <w:tcW w:w="5812" w:type="dxa"/>
            <w:shd w:val="clear" w:color="auto" w:fill="auto"/>
            <w:noWrap/>
            <w:vAlign w:val="center"/>
            <w:hideMark/>
          </w:tcPr>
          <w:p w14:paraId="02F39098" w14:textId="05B5FBF9"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Tampa cega 4 x 2 elétrica</w:t>
            </w:r>
          </w:p>
        </w:tc>
        <w:tc>
          <w:tcPr>
            <w:tcW w:w="850" w:type="dxa"/>
            <w:shd w:val="clear" w:color="auto" w:fill="auto"/>
            <w:noWrap/>
            <w:vAlign w:val="center"/>
            <w:hideMark/>
          </w:tcPr>
          <w:p w14:paraId="54FEBC6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4B8DD90A" w14:textId="319042F8"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BCC32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16D5CE2F" w14:textId="77777777" w:rsidTr="00A645A6">
        <w:trPr>
          <w:trHeight w:val="300"/>
        </w:trPr>
        <w:tc>
          <w:tcPr>
            <w:tcW w:w="739" w:type="dxa"/>
            <w:shd w:val="clear" w:color="auto" w:fill="auto"/>
            <w:noWrap/>
            <w:vAlign w:val="center"/>
            <w:hideMark/>
          </w:tcPr>
          <w:p w14:paraId="3395B4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364</w:t>
            </w:r>
          </w:p>
        </w:tc>
        <w:tc>
          <w:tcPr>
            <w:tcW w:w="5812" w:type="dxa"/>
            <w:shd w:val="clear" w:color="auto" w:fill="auto"/>
            <w:noWrap/>
            <w:vAlign w:val="center"/>
            <w:hideMark/>
          </w:tcPr>
          <w:p w14:paraId="114C96EA" w14:textId="0665F0D3"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Tampa cega 4 x 4 elétrica</w:t>
            </w:r>
          </w:p>
        </w:tc>
        <w:tc>
          <w:tcPr>
            <w:tcW w:w="850" w:type="dxa"/>
            <w:shd w:val="clear" w:color="auto" w:fill="auto"/>
            <w:noWrap/>
            <w:vAlign w:val="center"/>
            <w:hideMark/>
          </w:tcPr>
          <w:p w14:paraId="42465C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50</w:t>
            </w:r>
          </w:p>
        </w:tc>
        <w:tc>
          <w:tcPr>
            <w:tcW w:w="709" w:type="dxa"/>
            <w:shd w:val="clear" w:color="auto" w:fill="auto"/>
            <w:noWrap/>
            <w:vAlign w:val="center"/>
            <w:hideMark/>
          </w:tcPr>
          <w:p w14:paraId="2053F3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C36A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D528776" w14:textId="77777777" w:rsidTr="00A645A6">
        <w:trPr>
          <w:trHeight w:val="300"/>
        </w:trPr>
        <w:tc>
          <w:tcPr>
            <w:tcW w:w="739" w:type="dxa"/>
            <w:shd w:val="clear" w:color="auto" w:fill="auto"/>
            <w:noWrap/>
            <w:vAlign w:val="center"/>
            <w:hideMark/>
          </w:tcPr>
          <w:p w14:paraId="23538F9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365</w:t>
            </w:r>
          </w:p>
        </w:tc>
        <w:tc>
          <w:tcPr>
            <w:tcW w:w="5812" w:type="dxa"/>
            <w:shd w:val="clear" w:color="auto" w:fill="auto"/>
            <w:noWrap/>
            <w:vAlign w:val="center"/>
            <w:hideMark/>
          </w:tcPr>
          <w:p w14:paraId="57B8FF6E" w14:textId="0FD48222"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Tampa cega redonda 3 x 3 elétrica</w:t>
            </w:r>
          </w:p>
        </w:tc>
        <w:tc>
          <w:tcPr>
            <w:tcW w:w="850" w:type="dxa"/>
            <w:shd w:val="clear" w:color="auto" w:fill="auto"/>
            <w:noWrap/>
            <w:vAlign w:val="center"/>
            <w:hideMark/>
          </w:tcPr>
          <w:p w14:paraId="6F2BFBC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05679CF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2FDCA9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3235B73" w14:textId="77777777" w:rsidTr="00A645A6">
        <w:trPr>
          <w:trHeight w:val="300"/>
        </w:trPr>
        <w:tc>
          <w:tcPr>
            <w:tcW w:w="739" w:type="dxa"/>
            <w:shd w:val="clear" w:color="auto" w:fill="auto"/>
            <w:noWrap/>
            <w:vAlign w:val="center"/>
            <w:hideMark/>
          </w:tcPr>
          <w:p w14:paraId="322363C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366</w:t>
            </w:r>
          </w:p>
        </w:tc>
        <w:tc>
          <w:tcPr>
            <w:tcW w:w="5812" w:type="dxa"/>
            <w:shd w:val="clear" w:color="auto" w:fill="auto"/>
            <w:noWrap/>
            <w:vAlign w:val="center"/>
            <w:hideMark/>
          </w:tcPr>
          <w:p w14:paraId="12B6AB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 redução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32 mm</w:t>
            </w:r>
          </w:p>
        </w:tc>
        <w:tc>
          <w:tcPr>
            <w:tcW w:w="850" w:type="dxa"/>
            <w:shd w:val="clear" w:color="auto" w:fill="auto"/>
            <w:noWrap/>
            <w:vAlign w:val="center"/>
            <w:hideMark/>
          </w:tcPr>
          <w:p w14:paraId="04D26CF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7AB04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6D34C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1490075" w14:textId="77777777" w:rsidTr="00A645A6">
        <w:trPr>
          <w:trHeight w:val="300"/>
        </w:trPr>
        <w:tc>
          <w:tcPr>
            <w:tcW w:w="739" w:type="dxa"/>
            <w:shd w:val="clear" w:color="auto" w:fill="auto"/>
            <w:noWrap/>
            <w:vAlign w:val="center"/>
            <w:hideMark/>
          </w:tcPr>
          <w:p w14:paraId="3E7822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367</w:t>
            </w:r>
          </w:p>
        </w:tc>
        <w:tc>
          <w:tcPr>
            <w:tcW w:w="5812" w:type="dxa"/>
            <w:shd w:val="clear" w:color="auto" w:fill="auto"/>
            <w:noWrap/>
            <w:vAlign w:val="center"/>
            <w:hideMark/>
          </w:tcPr>
          <w:p w14:paraId="21BFD7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Terminais bandeira tipo machadinho</w:t>
            </w:r>
          </w:p>
        </w:tc>
        <w:tc>
          <w:tcPr>
            <w:tcW w:w="850" w:type="dxa"/>
            <w:shd w:val="clear" w:color="auto" w:fill="auto"/>
            <w:noWrap/>
            <w:vAlign w:val="center"/>
            <w:hideMark/>
          </w:tcPr>
          <w:p w14:paraId="57B9E2A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1138BBC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8892B2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0A4D4BE2" w14:textId="77777777" w:rsidTr="00A645A6">
        <w:trPr>
          <w:trHeight w:val="300"/>
        </w:trPr>
        <w:tc>
          <w:tcPr>
            <w:tcW w:w="739" w:type="dxa"/>
            <w:shd w:val="clear" w:color="auto" w:fill="auto"/>
            <w:noWrap/>
            <w:vAlign w:val="center"/>
            <w:hideMark/>
          </w:tcPr>
          <w:p w14:paraId="78A376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368</w:t>
            </w:r>
          </w:p>
        </w:tc>
        <w:tc>
          <w:tcPr>
            <w:tcW w:w="5812" w:type="dxa"/>
            <w:shd w:val="clear" w:color="auto" w:fill="auto"/>
            <w:noWrap/>
            <w:vAlign w:val="center"/>
            <w:hideMark/>
          </w:tcPr>
          <w:p w14:paraId="3202F8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Terra de emboço 3 metros em sacos de 20 litros</w:t>
            </w:r>
          </w:p>
        </w:tc>
        <w:tc>
          <w:tcPr>
            <w:tcW w:w="850" w:type="dxa"/>
            <w:shd w:val="clear" w:color="auto" w:fill="auto"/>
            <w:noWrap/>
            <w:vAlign w:val="center"/>
            <w:hideMark/>
          </w:tcPr>
          <w:p w14:paraId="371696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78A49D66" w14:textId="0FE2FF56" w:rsidR="002141F0" w:rsidRPr="003A37CE" w:rsidRDefault="008015BF" w:rsidP="00A645A6">
            <w:pPr>
              <w:ind w:right="-142"/>
              <w:rPr>
                <w:rFonts w:ascii="Arial" w:hAnsi="Arial" w:cs="Arial"/>
                <w:color w:val="000000"/>
                <w:sz w:val="22"/>
                <w:szCs w:val="22"/>
              </w:rPr>
            </w:pPr>
            <w:r w:rsidRPr="003A37CE">
              <w:rPr>
                <w:rFonts w:ascii="Arial" w:hAnsi="Arial" w:cs="Arial"/>
                <w:color w:val="000000"/>
                <w:sz w:val="22"/>
                <w:szCs w:val="22"/>
              </w:rPr>
              <w:t>Metro</w:t>
            </w:r>
          </w:p>
        </w:tc>
        <w:tc>
          <w:tcPr>
            <w:tcW w:w="1276" w:type="dxa"/>
            <w:shd w:val="clear" w:color="auto" w:fill="auto"/>
            <w:noWrap/>
            <w:vAlign w:val="center"/>
            <w:hideMark/>
          </w:tcPr>
          <w:p w14:paraId="5E374B3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Pedreiro</w:t>
            </w:r>
          </w:p>
        </w:tc>
      </w:tr>
      <w:tr w:rsidR="002141F0" w:rsidRPr="003A37CE" w14:paraId="48A20480" w14:textId="77777777" w:rsidTr="00A645A6">
        <w:trPr>
          <w:trHeight w:val="300"/>
        </w:trPr>
        <w:tc>
          <w:tcPr>
            <w:tcW w:w="739" w:type="dxa"/>
            <w:shd w:val="clear" w:color="auto" w:fill="auto"/>
            <w:noWrap/>
            <w:vAlign w:val="center"/>
            <w:hideMark/>
          </w:tcPr>
          <w:p w14:paraId="5264DAD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369</w:t>
            </w:r>
          </w:p>
        </w:tc>
        <w:tc>
          <w:tcPr>
            <w:tcW w:w="5812" w:type="dxa"/>
            <w:shd w:val="clear" w:color="000000" w:fill="FFFFFF"/>
            <w:noWrap/>
            <w:vAlign w:val="center"/>
            <w:hideMark/>
          </w:tcPr>
          <w:p w14:paraId="022C5DB9" w14:textId="6690FDA8"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Tinta acrílica, </w:t>
            </w:r>
            <w:proofErr w:type="spellStart"/>
            <w:r w:rsidRPr="003A37CE">
              <w:rPr>
                <w:rFonts w:ascii="Arial" w:hAnsi="Arial" w:cs="Arial"/>
                <w:color w:val="000000"/>
                <w:sz w:val="22"/>
                <w:szCs w:val="22"/>
              </w:rPr>
              <w:t>pva</w:t>
            </w:r>
            <w:proofErr w:type="spellEnd"/>
            <w:r w:rsidRPr="003A37CE">
              <w:rPr>
                <w:rFonts w:ascii="Arial" w:hAnsi="Arial" w:cs="Arial"/>
                <w:color w:val="000000"/>
                <w:sz w:val="22"/>
                <w:szCs w:val="22"/>
              </w:rPr>
              <w:t xml:space="preserve"> ou esmalte sintético-01 balde 18</w:t>
            </w:r>
          </w:p>
        </w:tc>
        <w:tc>
          <w:tcPr>
            <w:tcW w:w="850" w:type="dxa"/>
            <w:shd w:val="clear" w:color="000000" w:fill="FFFFFF"/>
            <w:noWrap/>
            <w:vAlign w:val="center"/>
            <w:hideMark/>
          </w:tcPr>
          <w:p w14:paraId="7B1440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000000" w:fill="FFFFFF"/>
            <w:noWrap/>
            <w:vAlign w:val="center"/>
            <w:hideMark/>
          </w:tcPr>
          <w:p w14:paraId="52EBDA45" w14:textId="636015C8"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D217C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4BC5D899" w14:textId="77777777" w:rsidTr="00A645A6">
        <w:trPr>
          <w:trHeight w:val="300"/>
        </w:trPr>
        <w:tc>
          <w:tcPr>
            <w:tcW w:w="739" w:type="dxa"/>
            <w:shd w:val="clear" w:color="auto" w:fill="auto"/>
            <w:noWrap/>
            <w:vAlign w:val="center"/>
            <w:hideMark/>
          </w:tcPr>
          <w:p w14:paraId="0A93784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370</w:t>
            </w:r>
          </w:p>
        </w:tc>
        <w:tc>
          <w:tcPr>
            <w:tcW w:w="5812" w:type="dxa"/>
            <w:shd w:val="clear" w:color="auto" w:fill="auto"/>
            <w:noWrap/>
            <w:vAlign w:val="center"/>
            <w:hideMark/>
          </w:tcPr>
          <w:p w14:paraId="567AAE43" w14:textId="78308E3E"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Tinta </w:t>
            </w:r>
            <w:proofErr w:type="spellStart"/>
            <w:r w:rsidRPr="003A37CE">
              <w:rPr>
                <w:rFonts w:ascii="Arial" w:hAnsi="Arial" w:cs="Arial"/>
                <w:color w:val="000000"/>
                <w:sz w:val="22"/>
                <w:szCs w:val="22"/>
              </w:rPr>
              <w:t>antiferrugem</w:t>
            </w:r>
            <w:proofErr w:type="spellEnd"/>
            <w:r w:rsidRPr="003A37CE">
              <w:rPr>
                <w:rFonts w:ascii="Arial" w:hAnsi="Arial" w:cs="Arial"/>
                <w:color w:val="000000"/>
                <w:sz w:val="22"/>
                <w:szCs w:val="22"/>
              </w:rPr>
              <w:t xml:space="preserve"> – 3,6 L</w:t>
            </w:r>
          </w:p>
        </w:tc>
        <w:tc>
          <w:tcPr>
            <w:tcW w:w="850" w:type="dxa"/>
            <w:shd w:val="clear" w:color="auto" w:fill="auto"/>
            <w:noWrap/>
            <w:vAlign w:val="center"/>
            <w:hideMark/>
          </w:tcPr>
          <w:p w14:paraId="3B7C12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1CEB6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Galão</w:t>
            </w:r>
          </w:p>
        </w:tc>
        <w:tc>
          <w:tcPr>
            <w:tcW w:w="1276" w:type="dxa"/>
            <w:shd w:val="clear" w:color="auto" w:fill="auto"/>
            <w:noWrap/>
            <w:vAlign w:val="center"/>
            <w:hideMark/>
          </w:tcPr>
          <w:p w14:paraId="123664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49C66E41" w14:textId="77777777" w:rsidTr="00A645A6">
        <w:trPr>
          <w:trHeight w:val="300"/>
        </w:trPr>
        <w:tc>
          <w:tcPr>
            <w:tcW w:w="739" w:type="dxa"/>
            <w:shd w:val="clear" w:color="auto" w:fill="auto"/>
            <w:noWrap/>
            <w:vAlign w:val="center"/>
            <w:hideMark/>
          </w:tcPr>
          <w:p w14:paraId="001354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371</w:t>
            </w:r>
          </w:p>
        </w:tc>
        <w:tc>
          <w:tcPr>
            <w:tcW w:w="5812" w:type="dxa"/>
            <w:shd w:val="clear" w:color="auto" w:fill="auto"/>
            <w:noWrap/>
            <w:vAlign w:val="center"/>
            <w:hideMark/>
          </w:tcPr>
          <w:p w14:paraId="0099BF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Tinta esmalte fosco branco - 3,6 L</w:t>
            </w:r>
          </w:p>
        </w:tc>
        <w:tc>
          <w:tcPr>
            <w:tcW w:w="850" w:type="dxa"/>
            <w:shd w:val="clear" w:color="auto" w:fill="auto"/>
            <w:noWrap/>
            <w:vAlign w:val="center"/>
            <w:hideMark/>
          </w:tcPr>
          <w:p w14:paraId="255BE60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1959F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Galão</w:t>
            </w:r>
          </w:p>
        </w:tc>
        <w:tc>
          <w:tcPr>
            <w:tcW w:w="1276" w:type="dxa"/>
            <w:shd w:val="clear" w:color="auto" w:fill="auto"/>
            <w:noWrap/>
            <w:vAlign w:val="center"/>
            <w:hideMark/>
          </w:tcPr>
          <w:p w14:paraId="7406F3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29155387" w14:textId="77777777" w:rsidTr="00A645A6">
        <w:trPr>
          <w:trHeight w:val="300"/>
        </w:trPr>
        <w:tc>
          <w:tcPr>
            <w:tcW w:w="739" w:type="dxa"/>
            <w:shd w:val="clear" w:color="auto" w:fill="auto"/>
            <w:noWrap/>
            <w:vAlign w:val="center"/>
            <w:hideMark/>
          </w:tcPr>
          <w:p w14:paraId="5C808EF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372</w:t>
            </w:r>
          </w:p>
        </w:tc>
        <w:tc>
          <w:tcPr>
            <w:tcW w:w="5812" w:type="dxa"/>
            <w:shd w:val="clear" w:color="auto" w:fill="auto"/>
            <w:noWrap/>
            <w:vAlign w:val="center"/>
            <w:hideMark/>
          </w:tcPr>
          <w:p w14:paraId="4AF8EA3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Tinta esmalte fosco preto - 3,6 L</w:t>
            </w:r>
          </w:p>
        </w:tc>
        <w:tc>
          <w:tcPr>
            <w:tcW w:w="850" w:type="dxa"/>
            <w:shd w:val="clear" w:color="auto" w:fill="auto"/>
            <w:noWrap/>
            <w:vAlign w:val="center"/>
            <w:hideMark/>
          </w:tcPr>
          <w:p w14:paraId="4A3E86C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BC4E2E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Galão</w:t>
            </w:r>
          </w:p>
        </w:tc>
        <w:tc>
          <w:tcPr>
            <w:tcW w:w="1276" w:type="dxa"/>
            <w:shd w:val="clear" w:color="auto" w:fill="auto"/>
            <w:noWrap/>
            <w:vAlign w:val="center"/>
            <w:hideMark/>
          </w:tcPr>
          <w:p w14:paraId="2B4249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33AEFB8A" w14:textId="77777777" w:rsidTr="00A645A6">
        <w:trPr>
          <w:trHeight w:val="300"/>
        </w:trPr>
        <w:tc>
          <w:tcPr>
            <w:tcW w:w="739" w:type="dxa"/>
            <w:shd w:val="clear" w:color="auto" w:fill="auto"/>
            <w:noWrap/>
            <w:vAlign w:val="center"/>
            <w:hideMark/>
          </w:tcPr>
          <w:p w14:paraId="32321B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373</w:t>
            </w:r>
          </w:p>
        </w:tc>
        <w:tc>
          <w:tcPr>
            <w:tcW w:w="5812" w:type="dxa"/>
            <w:shd w:val="clear" w:color="auto" w:fill="auto"/>
            <w:noWrap/>
            <w:vAlign w:val="center"/>
            <w:hideMark/>
          </w:tcPr>
          <w:p w14:paraId="475C166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Tinta látex </w:t>
            </w:r>
            <w:proofErr w:type="spellStart"/>
            <w:r w:rsidRPr="003A37CE">
              <w:rPr>
                <w:rFonts w:ascii="Arial" w:hAnsi="Arial" w:cs="Arial"/>
                <w:color w:val="000000"/>
                <w:sz w:val="22"/>
                <w:szCs w:val="22"/>
              </w:rPr>
              <w:t>acrilico</w:t>
            </w:r>
            <w:proofErr w:type="spellEnd"/>
            <w:r w:rsidRPr="003A37CE">
              <w:rPr>
                <w:rFonts w:ascii="Arial" w:hAnsi="Arial" w:cs="Arial"/>
                <w:color w:val="000000"/>
                <w:sz w:val="22"/>
                <w:szCs w:val="22"/>
              </w:rPr>
              <w:t xml:space="preserve"> branco – 18 L</w:t>
            </w:r>
          </w:p>
        </w:tc>
        <w:tc>
          <w:tcPr>
            <w:tcW w:w="850" w:type="dxa"/>
            <w:shd w:val="clear" w:color="auto" w:fill="auto"/>
            <w:noWrap/>
            <w:vAlign w:val="center"/>
            <w:hideMark/>
          </w:tcPr>
          <w:p w14:paraId="32D38E5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79083F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Balde</w:t>
            </w:r>
          </w:p>
        </w:tc>
        <w:tc>
          <w:tcPr>
            <w:tcW w:w="1276" w:type="dxa"/>
            <w:shd w:val="clear" w:color="auto" w:fill="auto"/>
            <w:noWrap/>
            <w:vAlign w:val="center"/>
            <w:hideMark/>
          </w:tcPr>
          <w:p w14:paraId="4C855F8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620C9E86" w14:textId="77777777" w:rsidTr="00A645A6">
        <w:trPr>
          <w:trHeight w:val="300"/>
        </w:trPr>
        <w:tc>
          <w:tcPr>
            <w:tcW w:w="739" w:type="dxa"/>
            <w:shd w:val="clear" w:color="auto" w:fill="auto"/>
            <w:noWrap/>
            <w:vAlign w:val="center"/>
            <w:hideMark/>
          </w:tcPr>
          <w:p w14:paraId="5AF49E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374</w:t>
            </w:r>
          </w:p>
        </w:tc>
        <w:tc>
          <w:tcPr>
            <w:tcW w:w="5812" w:type="dxa"/>
            <w:shd w:val="clear" w:color="auto" w:fill="auto"/>
            <w:noWrap/>
            <w:vAlign w:val="center"/>
            <w:hideMark/>
          </w:tcPr>
          <w:p w14:paraId="757BC9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Tinta látex </w:t>
            </w:r>
            <w:proofErr w:type="spellStart"/>
            <w:r w:rsidRPr="003A37CE">
              <w:rPr>
                <w:rFonts w:ascii="Arial" w:hAnsi="Arial" w:cs="Arial"/>
                <w:color w:val="000000"/>
                <w:sz w:val="22"/>
                <w:szCs w:val="22"/>
              </w:rPr>
              <w:t>acrilico</w:t>
            </w:r>
            <w:proofErr w:type="spellEnd"/>
            <w:r w:rsidRPr="003A37CE">
              <w:rPr>
                <w:rFonts w:ascii="Arial" w:hAnsi="Arial" w:cs="Arial"/>
                <w:color w:val="000000"/>
                <w:sz w:val="22"/>
                <w:szCs w:val="22"/>
              </w:rPr>
              <w:t xml:space="preserve"> preto – 18 L</w:t>
            </w:r>
          </w:p>
        </w:tc>
        <w:tc>
          <w:tcPr>
            <w:tcW w:w="850" w:type="dxa"/>
            <w:shd w:val="clear" w:color="auto" w:fill="auto"/>
            <w:noWrap/>
            <w:vAlign w:val="center"/>
            <w:hideMark/>
          </w:tcPr>
          <w:p w14:paraId="28FD70B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1DD925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Balde</w:t>
            </w:r>
          </w:p>
        </w:tc>
        <w:tc>
          <w:tcPr>
            <w:tcW w:w="1276" w:type="dxa"/>
            <w:shd w:val="clear" w:color="auto" w:fill="auto"/>
            <w:noWrap/>
            <w:vAlign w:val="center"/>
            <w:hideMark/>
          </w:tcPr>
          <w:p w14:paraId="2E71E2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774BA274" w14:textId="77777777" w:rsidTr="00A645A6">
        <w:trPr>
          <w:trHeight w:val="300"/>
        </w:trPr>
        <w:tc>
          <w:tcPr>
            <w:tcW w:w="739" w:type="dxa"/>
            <w:shd w:val="clear" w:color="auto" w:fill="auto"/>
            <w:noWrap/>
            <w:vAlign w:val="center"/>
            <w:hideMark/>
          </w:tcPr>
          <w:p w14:paraId="192A651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375</w:t>
            </w:r>
          </w:p>
        </w:tc>
        <w:tc>
          <w:tcPr>
            <w:tcW w:w="5812" w:type="dxa"/>
            <w:shd w:val="clear" w:color="auto" w:fill="auto"/>
            <w:noWrap/>
            <w:vAlign w:val="center"/>
            <w:hideMark/>
          </w:tcPr>
          <w:p w14:paraId="0A7487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Tinta óleo fosco branco - 3,6 L</w:t>
            </w:r>
          </w:p>
        </w:tc>
        <w:tc>
          <w:tcPr>
            <w:tcW w:w="850" w:type="dxa"/>
            <w:shd w:val="clear" w:color="auto" w:fill="auto"/>
            <w:noWrap/>
            <w:vAlign w:val="center"/>
            <w:hideMark/>
          </w:tcPr>
          <w:p w14:paraId="337B84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2489070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Galão</w:t>
            </w:r>
          </w:p>
        </w:tc>
        <w:tc>
          <w:tcPr>
            <w:tcW w:w="1276" w:type="dxa"/>
            <w:shd w:val="clear" w:color="auto" w:fill="auto"/>
            <w:noWrap/>
            <w:vAlign w:val="center"/>
            <w:hideMark/>
          </w:tcPr>
          <w:p w14:paraId="37DEBE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1C9B9B4D" w14:textId="77777777" w:rsidTr="00A645A6">
        <w:trPr>
          <w:trHeight w:val="300"/>
        </w:trPr>
        <w:tc>
          <w:tcPr>
            <w:tcW w:w="739" w:type="dxa"/>
            <w:shd w:val="clear" w:color="auto" w:fill="auto"/>
            <w:noWrap/>
            <w:vAlign w:val="center"/>
            <w:hideMark/>
          </w:tcPr>
          <w:p w14:paraId="2BA43B5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376</w:t>
            </w:r>
          </w:p>
        </w:tc>
        <w:tc>
          <w:tcPr>
            <w:tcW w:w="5812" w:type="dxa"/>
            <w:shd w:val="clear" w:color="auto" w:fill="auto"/>
            <w:noWrap/>
            <w:vAlign w:val="center"/>
            <w:hideMark/>
          </w:tcPr>
          <w:p w14:paraId="56866F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Tinta óleo fosco preto - 3,6 L</w:t>
            </w:r>
          </w:p>
        </w:tc>
        <w:tc>
          <w:tcPr>
            <w:tcW w:w="850" w:type="dxa"/>
            <w:shd w:val="clear" w:color="auto" w:fill="auto"/>
            <w:noWrap/>
            <w:vAlign w:val="center"/>
            <w:hideMark/>
          </w:tcPr>
          <w:p w14:paraId="7E6F45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DBBEA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Galão</w:t>
            </w:r>
          </w:p>
        </w:tc>
        <w:tc>
          <w:tcPr>
            <w:tcW w:w="1276" w:type="dxa"/>
            <w:shd w:val="clear" w:color="auto" w:fill="auto"/>
            <w:noWrap/>
            <w:vAlign w:val="center"/>
            <w:hideMark/>
          </w:tcPr>
          <w:p w14:paraId="7D1EAB3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225291E2" w14:textId="77777777" w:rsidTr="00A645A6">
        <w:trPr>
          <w:trHeight w:val="300"/>
        </w:trPr>
        <w:tc>
          <w:tcPr>
            <w:tcW w:w="739" w:type="dxa"/>
            <w:shd w:val="clear" w:color="auto" w:fill="auto"/>
            <w:noWrap/>
            <w:vAlign w:val="center"/>
            <w:hideMark/>
          </w:tcPr>
          <w:p w14:paraId="18A19A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377</w:t>
            </w:r>
          </w:p>
        </w:tc>
        <w:tc>
          <w:tcPr>
            <w:tcW w:w="5812" w:type="dxa"/>
            <w:shd w:val="clear" w:color="auto" w:fill="auto"/>
            <w:noWrap/>
            <w:vAlign w:val="center"/>
            <w:hideMark/>
          </w:tcPr>
          <w:p w14:paraId="0AB2512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Tinta </w:t>
            </w:r>
            <w:proofErr w:type="spellStart"/>
            <w:r w:rsidRPr="003A37CE">
              <w:rPr>
                <w:rFonts w:ascii="Arial" w:hAnsi="Arial" w:cs="Arial"/>
                <w:color w:val="000000"/>
                <w:sz w:val="22"/>
                <w:szCs w:val="22"/>
              </w:rPr>
              <w:t>pva</w:t>
            </w:r>
            <w:proofErr w:type="spellEnd"/>
            <w:r w:rsidRPr="003A37CE">
              <w:rPr>
                <w:rFonts w:ascii="Arial" w:hAnsi="Arial" w:cs="Arial"/>
                <w:color w:val="000000"/>
                <w:sz w:val="22"/>
                <w:szCs w:val="22"/>
              </w:rPr>
              <w:t xml:space="preserve"> preta 18 litros</w:t>
            </w:r>
          </w:p>
        </w:tc>
        <w:tc>
          <w:tcPr>
            <w:tcW w:w="850" w:type="dxa"/>
            <w:shd w:val="clear" w:color="auto" w:fill="auto"/>
            <w:noWrap/>
            <w:vAlign w:val="center"/>
            <w:hideMark/>
          </w:tcPr>
          <w:p w14:paraId="75DF7D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19E2B7F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9B866F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0E6C9AA9" w14:textId="77777777" w:rsidTr="00A645A6">
        <w:trPr>
          <w:trHeight w:val="300"/>
        </w:trPr>
        <w:tc>
          <w:tcPr>
            <w:tcW w:w="739" w:type="dxa"/>
            <w:shd w:val="clear" w:color="auto" w:fill="auto"/>
            <w:noWrap/>
            <w:vAlign w:val="center"/>
            <w:hideMark/>
          </w:tcPr>
          <w:p w14:paraId="54B34C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378</w:t>
            </w:r>
          </w:p>
        </w:tc>
        <w:tc>
          <w:tcPr>
            <w:tcW w:w="5812" w:type="dxa"/>
            <w:shd w:val="clear" w:color="auto" w:fill="auto"/>
            <w:noWrap/>
            <w:vAlign w:val="center"/>
            <w:hideMark/>
          </w:tcPr>
          <w:p w14:paraId="7D8B2D6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3 pinos + terra p/ computador de sistema x</w:t>
            </w:r>
          </w:p>
        </w:tc>
        <w:tc>
          <w:tcPr>
            <w:tcW w:w="850" w:type="dxa"/>
            <w:shd w:val="clear" w:color="auto" w:fill="auto"/>
            <w:noWrap/>
            <w:vAlign w:val="center"/>
            <w:hideMark/>
          </w:tcPr>
          <w:p w14:paraId="5F58E2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FFF5A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2374C0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CD4E610" w14:textId="77777777" w:rsidTr="00A645A6">
        <w:trPr>
          <w:trHeight w:val="300"/>
        </w:trPr>
        <w:tc>
          <w:tcPr>
            <w:tcW w:w="739" w:type="dxa"/>
            <w:shd w:val="clear" w:color="auto" w:fill="auto"/>
            <w:noWrap/>
            <w:vAlign w:val="center"/>
            <w:hideMark/>
          </w:tcPr>
          <w:p w14:paraId="7776115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379</w:t>
            </w:r>
          </w:p>
        </w:tc>
        <w:tc>
          <w:tcPr>
            <w:tcW w:w="5812" w:type="dxa"/>
            <w:shd w:val="clear" w:color="auto" w:fill="auto"/>
            <w:noWrap/>
            <w:vAlign w:val="center"/>
            <w:hideMark/>
          </w:tcPr>
          <w:p w14:paraId="07854A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de embutir 10A com espelho, medidas 4x2</w:t>
            </w:r>
          </w:p>
        </w:tc>
        <w:tc>
          <w:tcPr>
            <w:tcW w:w="850" w:type="dxa"/>
            <w:shd w:val="clear" w:color="auto" w:fill="auto"/>
            <w:noWrap/>
            <w:vAlign w:val="center"/>
            <w:hideMark/>
          </w:tcPr>
          <w:p w14:paraId="1F83D9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2033A22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7DFB9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64C5FA05" w14:textId="77777777" w:rsidTr="00A645A6">
        <w:trPr>
          <w:trHeight w:val="300"/>
        </w:trPr>
        <w:tc>
          <w:tcPr>
            <w:tcW w:w="739" w:type="dxa"/>
            <w:shd w:val="clear" w:color="auto" w:fill="auto"/>
            <w:noWrap/>
            <w:vAlign w:val="center"/>
            <w:hideMark/>
          </w:tcPr>
          <w:p w14:paraId="6E8AD0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380</w:t>
            </w:r>
          </w:p>
        </w:tc>
        <w:tc>
          <w:tcPr>
            <w:tcW w:w="5812" w:type="dxa"/>
            <w:shd w:val="clear" w:color="auto" w:fill="auto"/>
            <w:noWrap/>
            <w:vAlign w:val="center"/>
            <w:hideMark/>
          </w:tcPr>
          <w:p w14:paraId="5E5C4D3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de embutir 20A com espelho, medidas 4x2</w:t>
            </w:r>
          </w:p>
        </w:tc>
        <w:tc>
          <w:tcPr>
            <w:tcW w:w="850" w:type="dxa"/>
            <w:shd w:val="clear" w:color="auto" w:fill="auto"/>
            <w:noWrap/>
            <w:vAlign w:val="center"/>
            <w:hideMark/>
          </w:tcPr>
          <w:p w14:paraId="160A8C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2DC27E1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96C24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057B4498" w14:textId="77777777" w:rsidTr="00A645A6">
        <w:trPr>
          <w:trHeight w:val="300"/>
        </w:trPr>
        <w:tc>
          <w:tcPr>
            <w:tcW w:w="739" w:type="dxa"/>
            <w:shd w:val="clear" w:color="auto" w:fill="auto"/>
            <w:noWrap/>
            <w:vAlign w:val="center"/>
            <w:hideMark/>
          </w:tcPr>
          <w:p w14:paraId="1A1581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381</w:t>
            </w:r>
          </w:p>
        </w:tc>
        <w:tc>
          <w:tcPr>
            <w:tcW w:w="5812" w:type="dxa"/>
            <w:shd w:val="clear" w:color="auto" w:fill="auto"/>
            <w:noWrap/>
            <w:vAlign w:val="center"/>
            <w:hideMark/>
          </w:tcPr>
          <w:p w14:paraId="460BB8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macho 10A</w:t>
            </w:r>
          </w:p>
        </w:tc>
        <w:tc>
          <w:tcPr>
            <w:tcW w:w="850" w:type="dxa"/>
            <w:shd w:val="clear" w:color="auto" w:fill="auto"/>
            <w:noWrap/>
            <w:vAlign w:val="center"/>
            <w:hideMark/>
          </w:tcPr>
          <w:p w14:paraId="4AB03C4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6605D0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81415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8E9D601" w14:textId="77777777" w:rsidTr="00A645A6">
        <w:trPr>
          <w:trHeight w:val="300"/>
        </w:trPr>
        <w:tc>
          <w:tcPr>
            <w:tcW w:w="739" w:type="dxa"/>
            <w:shd w:val="clear" w:color="auto" w:fill="auto"/>
            <w:noWrap/>
            <w:vAlign w:val="center"/>
            <w:hideMark/>
          </w:tcPr>
          <w:p w14:paraId="6503382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382</w:t>
            </w:r>
          </w:p>
        </w:tc>
        <w:tc>
          <w:tcPr>
            <w:tcW w:w="5812" w:type="dxa"/>
            <w:shd w:val="clear" w:color="auto" w:fill="auto"/>
            <w:noWrap/>
            <w:vAlign w:val="center"/>
            <w:hideMark/>
          </w:tcPr>
          <w:p w14:paraId="478D64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macho 20A</w:t>
            </w:r>
          </w:p>
        </w:tc>
        <w:tc>
          <w:tcPr>
            <w:tcW w:w="850" w:type="dxa"/>
            <w:shd w:val="clear" w:color="auto" w:fill="auto"/>
            <w:noWrap/>
            <w:vAlign w:val="center"/>
            <w:hideMark/>
          </w:tcPr>
          <w:p w14:paraId="1643BED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3FFDAEA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2210C8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2E335548" w14:textId="77777777" w:rsidTr="00A645A6">
        <w:trPr>
          <w:trHeight w:val="300"/>
        </w:trPr>
        <w:tc>
          <w:tcPr>
            <w:tcW w:w="739" w:type="dxa"/>
            <w:shd w:val="clear" w:color="auto" w:fill="auto"/>
            <w:noWrap/>
            <w:vAlign w:val="center"/>
            <w:hideMark/>
          </w:tcPr>
          <w:p w14:paraId="4DC3CB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383</w:t>
            </w:r>
          </w:p>
        </w:tc>
        <w:tc>
          <w:tcPr>
            <w:tcW w:w="5812" w:type="dxa"/>
            <w:shd w:val="clear" w:color="auto" w:fill="auto"/>
            <w:noWrap/>
            <w:vAlign w:val="center"/>
            <w:hideMark/>
          </w:tcPr>
          <w:p w14:paraId="6B5323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p/ telefone com entrada para RJ11</w:t>
            </w:r>
          </w:p>
        </w:tc>
        <w:tc>
          <w:tcPr>
            <w:tcW w:w="850" w:type="dxa"/>
            <w:shd w:val="clear" w:color="auto" w:fill="auto"/>
            <w:noWrap/>
            <w:vAlign w:val="center"/>
            <w:hideMark/>
          </w:tcPr>
          <w:p w14:paraId="6F7EE5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722B71E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7BE64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5E64D4A5" w14:textId="77777777" w:rsidTr="00A645A6">
        <w:trPr>
          <w:trHeight w:val="300"/>
        </w:trPr>
        <w:tc>
          <w:tcPr>
            <w:tcW w:w="739" w:type="dxa"/>
            <w:shd w:val="clear" w:color="auto" w:fill="auto"/>
            <w:noWrap/>
            <w:vAlign w:val="center"/>
            <w:hideMark/>
          </w:tcPr>
          <w:p w14:paraId="025B7B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384</w:t>
            </w:r>
          </w:p>
        </w:tc>
        <w:tc>
          <w:tcPr>
            <w:tcW w:w="5812" w:type="dxa"/>
            <w:shd w:val="clear" w:color="auto" w:fill="auto"/>
            <w:noWrap/>
            <w:vAlign w:val="center"/>
            <w:hideMark/>
          </w:tcPr>
          <w:p w14:paraId="0AAE2B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padrão NBR 14136</w:t>
            </w:r>
          </w:p>
        </w:tc>
        <w:tc>
          <w:tcPr>
            <w:tcW w:w="850" w:type="dxa"/>
            <w:shd w:val="clear" w:color="auto" w:fill="auto"/>
            <w:noWrap/>
            <w:vAlign w:val="center"/>
            <w:hideMark/>
          </w:tcPr>
          <w:p w14:paraId="56D92F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2000</w:t>
            </w:r>
          </w:p>
        </w:tc>
        <w:tc>
          <w:tcPr>
            <w:tcW w:w="709" w:type="dxa"/>
            <w:shd w:val="clear" w:color="auto" w:fill="auto"/>
            <w:noWrap/>
            <w:vAlign w:val="center"/>
            <w:hideMark/>
          </w:tcPr>
          <w:p w14:paraId="64F93B0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85ACC8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00E702E" w14:textId="77777777" w:rsidTr="00A645A6">
        <w:trPr>
          <w:trHeight w:val="300"/>
        </w:trPr>
        <w:tc>
          <w:tcPr>
            <w:tcW w:w="739" w:type="dxa"/>
            <w:shd w:val="clear" w:color="auto" w:fill="auto"/>
            <w:noWrap/>
            <w:vAlign w:val="center"/>
            <w:hideMark/>
          </w:tcPr>
          <w:p w14:paraId="5D3E9E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385</w:t>
            </w:r>
          </w:p>
        </w:tc>
        <w:tc>
          <w:tcPr>
            <w:tcW w:w="5812" w:type="dxa"/>
            <w:shd w:val="clear" w:color="auto" w:fill="auto"/>
            <w:noWrap/>
            <w:vAlign w:val="center"/>
            <w:hideMark/>
          </w:tcPr>
          <w:p w14:paraId="466598E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Tomada para telefone pino faca</w:t>
            </w:r>
          </w:p>
        </w:tc>
        <w:tc>
          <w:tcPr>
            <w:tcW w:w="850" w:type="dxa"/>
            <w:shd w:val="clear" w:color="auto" w:fill="auto"/>
            <w:noWrap/>
            <w:vAlign w:val="center"/>
            <w:hideMark/>
          </w:tcPr>
          <w:p w14:paraId="42A816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457085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8D074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Elétrica</w:t>
            </w:r>
          </w:p>
        </w:tc>
      </w:tr>
      <w:tr w:rsidR="002141F0" w:rsidRPr="003A37CE" w14:paraId="4174B0B8" w14:textId="77777777" w:rsidTr="00A645A6">
        <w:trPr>
          <w:trHeight w:val="300"/>
        </w:trPr>
        <w:tc>
          <w:tcPr>
            <w:tcW w:w="739" w:type="dxa"/>
            <w:shd w:val="clear" w:color="auto" w:fill="auto"/>
            <w:noWrap/>
            <w:vAlign w:val="center"/>
            <w:hideMark/>
          </w:tcPr>
          <w:p w14:paraId="04F2699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386</w:t>
            </w:r>
          </w:p>
        </w:tc>
        <w:tc>
          <w:tcPr>
            <w:tcW w:w="5812" w:type="dxa"/>
            <w:shd w:val="clear" w:color="auto" w:fill="auto"/>
            <w:noWrap/>
            <w:vAlign w:val="center"/>
            <w:hideMark/>
          </w:tcPr>
          <w:p w14:paraId="62CA316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plástica para bebedouro de garrafão com rosca curta</w:t>
            </w:r>
          </w:p>
        </w:tc>
        <w:tc>
          <w:tcPr>
            <w:tcW w:w="850" w:type="dxa"/>
            <w:shd w:val="clear" w:color="auto" w:fill="auto"/>
            <w:noWrap/>
            <w:vAlign w:val="center"/>
            <w:hideMark/>
          </w:tcPr>
          <w:p w14:paraId="01D725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35D1DEF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F63C4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Refrigeração</w:t>
            </w:r>
          </w:p>
        </w:tc>
      </w:tr>
      <w:tr w:rsidR="002141F0" w:rsidRPr="003A37CE" w14:paraId="429D6D35" w14:textId="77777777" w:rsidTr="00A645A6">
        <w:trPr>
          <w:trHeight w:val="300"/>
        </w:trPr>
        <w:tc>
          <w:tcPr>
            <w:tcW w:w="739" w:type="dxa"/>
            <w:shd w:val="clear" w:color="auto" w:fill="auto"/>
            <w:noWrap/>
            <w:vAlign w:val="center"/>
            <w:hideMark/>
          </w:tcPr>
          <w:p w14:paraId="34AC52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387</w:t>
            </w:r>
          </w:p>
        </w:tc>
        <w:tc>
          <w:tcPr>
            <w:tcW w:w="5812" w:type="dxa"/>
            <w:shd w:val="clear" w:color="auto" w:fill="auto"/>
            <w:noWrap/>
            <w:vAlign w:val="center"/>
            <w:hideMark/>
          </w:tcPr>
          <w:p w14:paraId="51D7297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de fechamento automático metal 1/2</w:t>
            </w:r>
          </w:p>
        </w:tc>
        <w:tc>
          <w:tcPr>
            <w:tcW w:w="850" w:type="dxa"/>
            <w:shd w:val="clear" w:color="auto" w:fill="auto"/>
            <w:noWrap/>
            <w:vAlign w:val="center"/>
            <w:hideMark/>
          </w:tcPr>
          <w:p w14:paraId="465F32B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D2896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91FC38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7221BDB" w14:textId="77777777" w:rsidTr="00A645A6">
        <w:trPr>
          <w:trHeight w:val="300"/>
        </w:trPr>
        <w:tc>
          <w:tcPr>
            <w:tcW w:w="739" w:type="dxa"/>
            <w:shd w:val="clear" w:color="auto" w:fill="auto"/>
            <w:noWrap/>
            <w:vAlign w:val="center"/>
            <w:hideMark/>
          </w:tcPr>
          <w:p w14:paraId="2C736F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388</w:t>
            </w:r>
          </w:p>
        </w:tc>
        <w:tc>
          <w:tcPr>
            <w:tcW w:w="5812" w:type="dxa"/>
            <w:shd w:val="clear" w:color="auto" w:fill="auto"/>
            <w:noWrap/>
            <w:vAlign w:val="center"/>
            <w:hideMark/>
          </w:tcPr>
          <w:p w14:paraId="638B8A9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de jardim em metal de 1/2"</w:t>
            </w:r>
          </w:p>
        </w:tc>
        <w:tc>
          <w:tcPr>
            <w:tcW w:w="850" w:type="dxa"/>
            <w:shd w:val="clear" w:color="auto" w:fill="auto"/>
            <w:noWrap/>
            <w:vAlign w:val="center"/>
            <w:hideMark/>
          </w:tcPr>
          <w:p w14:paraId="7B5124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304DF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CEF65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594D971" w14:textId="77777777" w:rsidTr="00A645A6">
        <w:trPr>
          <w:trHeight w:val="300"/>
        </w:trPr>
        <w:tc>
          <w:tcPr>
            <w:tcW w:w="739" w:type="dxa"/>
            <w:shd w:val="clear" w:color="auto" w:fill="auto"/>
            <w:noWrap/>
            <w:vAlign w:val="center"/>
            <w:hideMark/>
          </w:tcPr>
          <w:p w14:paraId="62936FF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389</w:t>
            </w:r>
          </w:p>
        </w:tc>
        <w:tc>
          <w:tcPr>
            <w:tcW w:w="5812" w:type="dxa"/>
            <w:shd w:val="clear" w:color="auto" w:fill="auto"/>
            <w:noWrap/>
            <w:vAlign w:val="center"/>
            <w:hideMark/>
          </w:tcPr>
          <w:p w14:paraId="4D3BDEB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de jardim em metal de 3/4"</w:t>
            </w:r>
          </w:p>
        </w:tc>
        <w:tc>
          <w:tcPr>
            <w:tcW w:w="850" w:type="dxa"/>
            <w:shd w:val="clear" w:color="auto" w:fill="auto"/>
            <w:noWrap/>
            <w:vAlign w:val="center"/>
            <w:hideMark/>
          </w:tcPr>
          <w:p w14:paraId="0CDB76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5A50C3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76555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BD8CEFE" w14:textId="77777777" w:rsidTr="00A645A6">
        <w:trPr>
          <w:trHeight w:val="300"/>
        </w:trPr>
        <w:tc>
          <w:tcPr>
            <w:tcW w:w="739" w:type="dxa"/>
            <w:shd w:val="clear" w:color="auto" w:fill="auto"/>
            <w:noWrap/>
            <w:vAlign w:val="center"/>
            <w:hideMark/>
          </w:tcPr>
          <w:p w14:paraId="2A6686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390</w:t>
            </w:r>
          </w:p>
        </w:tc>
        <w:tc>
          <w:tcPr>
            <w:tcW w:w="5812" w:type="dxa"/>
            <w:shd w:val="clear" w:color="auto" w:fill="auto"/>
            <w:noWrap/>
            <w:vAlign w:val="center"/>
            <w:hideMark/>
          </w:tcPr>
          <w:p w14:paraId="3A4BCD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de rosca para bebedouro</w:t>
            </w:r>
          </w:p>
        </w:tc>
        <w:tc>
          <w:tcPr>
            <w:tcW w:w="850" w:type="dxa"/>
            <w:shd w:val="clear" w:color="auto" w:fill="auto"/>
            <w:noWrap/>
            <w:vAlign w:val="center"/>
            <w:hideMark/>
          </w:tcPr>
          <w:p w14:paraId="091608A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60</w:t>
            </w:r>
          </w:p>
        </w:tc>
        <w:tc>
          <w:tcPr>
            <w:tcW w:w="709" w:type="dxa"/>
            <w:shd w:val="clear" w:color="auto" w:fill="auto"/>
            <w:noWrap/>
            <w:vAlign w:val="center"/>
            <w:hideMark/>
          </w:tcPr>
          <w:p w14:paraId="2D57A26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5FDFCD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D40EA44" w14:textId="77777777" w:rsidTr="00A645A6">
        <w:trPr>
          <w:trHeight w:val="300"/>
        </w:trPr>
        <w:tc>
          <w:tcPr>
            <w:tcW w:w="739" w:type="dxa"/>
            <w:shd w:val="clear" w:color="auto" w:fill="auto"/>
            <w:noWrap/>
            <w:vAlign w:val="center"/>
            <w:hideMark/>
          </w:tcPr>
          <w:p w14:paraId="5789C3C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391</w:t>
            </w:r>
          </w:p>
        </w:tc>
        <w:tc>
          <w:tcPr>
            <w:tcW w:w="5812" w:type="dxa"/>
            <w:shd w:val="clear" w:color="auto" w:fill="auto"/>
            <w:noWrap/>
            <w:vAlign w:val="center"/>
            <w:hideMark/>
          </w:tcPr>
          <w:p w14:paraId="5B28C3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Torneira cromada ECO mesa CR 1173C, tipo </w:t>
            </w:r>
            <w:proofErr w:type="spellStart"/>
            <w:r w:rsidRPr="003A37CE">
              <w:rPr>
                <w:rFonts w:ascii="Arial" w:hAnsi="Arial" w:cs="Arial"/>
                <w:color w:val="000000"/>
                <w:sz w:val="22"/>
                <w:szCs w:val="22"/>
              </w:rPr>
              <w:t>Decamitic</w:t>
            </w:r>
            <w:proofErr w:type="spellEnd"/>
          </w:p>
        </w:tc>
        <w:tc>
          <w:tcPr>
            <w:tcW w:w="850" w:type="dxa"/>
            <w:shd w:val="clear" w:color="auto" w:fill="auto"/>
            <w:noWrap/>
            <w:vAlign w:val="center"/>
            <w:hideMark/>
          </w:tcPr>
          <w:p w14:paraId="45EF11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7F76FE1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2FF0A7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C36BF17" w14:textId="77777777" w:rsidTr="00A645A6">
        <w:trPr>
          <w:trHeight w:val="300"/>
        </w:trPr>
        <w:tc>
          <w:tcPr>
            <w:tcW w:w="739" w:type="dxa"/>
            <w:shd w:val="clear" w:color="auto" w:fill="auto"/>
            <w:noWrap/>
            <w:vAlign w:val="center"/>
            <w:hideMark/>
          </w:tcPr>
          <w:p w14:paraId="1E6822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392</w:t>
            </w:r>
          </w:p>
        </w:tc>
        <w:tc>
          <w:tcPr>
            <w:tcW w:w="5812" w:type="dxa"/>
            <w:shd w:val="clear" w:color="auto" w:fill="auto"/>
            <w:noWrap/>
            <w:vAlign w:val="center"/>
            <w:hideMark/>
          </w:tcPr>
          <w:p w14:paraId="1C05FC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longa pia metal cromado 1/2</w:t>
            </w:r>
          </w:p>
        </w:tc>
        <w:tc>
          <w:tcPr>
            <w:tcW w:w="850" w:type="dxa"/>
            <w:shd w:val="clear" w:color="auto" w:fill="auto"/>
            <w:noWrap/>
            <w:vAlign w:val="center"/>
            <w:hideMark/>
          </w:tcPr>
          <w:p w14:paraId="2CA20AC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F837E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28AA70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72F8CD2" w14:textId="77777777" w:rsidTr="00A645A6">
        <w:trPr>
          <w:trHeight w:val="300"/>
        </w:trPr>
        <w:tc>
          <w:tcPr>
            <w:tcW w:w="739" w:type="dxa"/>
            <w:shd w:val="clear" w:color="auto" w:fill="auto"/>
            <w:noWrap/>
            <w:vAlign w:val="center"/>
            <w:hideMark/>
          </w:tcPr>
          <w:p w14:paraId="4B4D9F6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393</w:t>
            </w:r>
          </w:p>
        </w:tc>
        <w:tc>
          <w:tcPr>
            <w:tcW w:w="5812" w:type="dxa"/>
            <w:shd w:val="clear" w:color="auto" w:fill="auto"/>
            <w:noWrap/>
            <w:vAlign w:val="center"/>
            <w:hideMark/>
          </w:tcPr>
          <w:p w14:paraId="7BE85E1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longa pia metal cromado 3/4</w:t>
            </w:r>
          </w:p>
        </w:tc>
        <w:tc>
          <w:tcPr>
            <w:tcW w:w="850" w:type="dxa"/>
            <w:shd w:val="clear" w:color="auto" w:fill="auto"/>
            <w:noWrap/>
            <w:vAlign w:val="center"/>
            <w:hideMark/>
          </w:tcPr>
          <w:p w14:paraId="1C6FBE3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5E09C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4F1B16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DA1C13B" w14:textId="77777777" w:rsidTr="00A645A6">
        <w:trPr>
          <w:trHeight w:val="300"/>
        </w:trPr>
        <w:tc>
          <w:tcPr>
            <w:tcW w:w="739" w:type="dxa"/>
            <w:shd w:val="clear" w:color="auto" w:fill="auto"/>
            <w:noWrap/>
            <w:vAlign w:val="center"/>
            <w:hideMark/>
          </w:tcPr>
          <w:p w14:paraId="163A03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394</w:t>
            </w:r>
          </w:p>
        </w:tc>
        <w:tc>
          <w:tcPr>
            <w:tcW w:w="5812" w:type="dxa"/>
            <w:shd w:val="clear" w:color="auto" w:fill="auto"/>
            <w:noWrap/>
            <w:vAlign w:val="center"/>
            <w:hideMark/>
          </w:tcPr>
          <w:p w14:paraId="4AB622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para tanque de 1/2 em metal</w:t>
            </w:r>
          </w:p>
        </w:tc>
        <w:tc>
          <w:tcPr>
            <w:tcW w:w="850" w:type="dxa"/>
            <w:shd w:val="clear" w:color="auto" w:fill="auto"/>
            <w:noWrap/>
            <w:vAlign w:val="center"/>
            <w:hideMark/>
          </w:tcPr>
          <w:p w14:paraId="485541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9B8881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74999E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21C2B5E" w14:textId="77777777" w:rsidTr="00A645A6">
        <w:trPr>
          <w:trHeight w:val="300"/>
        </w:trPr>
        <w:tc>
          <w:tcPr>
            <w:tcW w:w="739" w:type="dxa"/>
            <w:shd w:val="clear" w:color="auto" w:fill="auto"/>
            <w:noWrap/>
            <w:vAlign w:val="center"/>
            <w:hideMark/>
          </w:tcPr>
          <w:p w14:paraId="317EC2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395</w:t>
            </w:r>
          </w:p>
        </w:tc>
        <w:tc>
          <w:tcPr>
            <w:tcW w:w="5812" w:type="dxa"/>
            <w:shd w:val="clear" w:color="auto" w:fill="auto"/>
            <w:noWrap/>
            <w:vAlign w:val="center"/>
            <w:hideMark/>
          </w:tcPr>
          <w:p w14:paraId="66F8D96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para tanque de 3/4 em metal</w:t>
            </w:r>
          </w:p>
        </w:tc>
        <w:tc>
          <w:tcPr>
            <w:tcW w:w="850" w:type="dxa"/>
            <w:shd w:val="clear" w:color="auto" w:fill="auto"/>
            <w:noWrap/>
            <w:vAlign w:val="center"/>
            <w:hideMark/>
          </w:tcPr>
          <w:p w14:paraId="73B93EF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24B2C3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8F4CAF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27829CC" w14:textId="77777777" w:rsidTr="00A645A6">
        <w:trPr>
          <w:trHeight w:val="300"/>
        </w:trPr>
        <w:tc>
          <w:tcPr>
            <w:tcW w:w="739" w:type="dxa"/>
            <w:shd w:val="clear" w:color="auto" w:fill="auto"/>
            <w:noWrap/>
            <w:vAlign w:val="center"/>
            <w:hideMark/>
          </w:tcPr>
          <w:p w14:paraId="6DB89E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396</w:t>
            </w:r>
          </w:p>
        </w:tc>
        <w:tc>
          <w:tcPr>
            <w:tcW w:w="5812" w:type="dxa"/>
            <w:shd w:val="clear" w:color="auto" w:fill="auto"/>
            <w:noWrap/>
            <w:vAlign w:val="center"/>
            <w:hideMark/>
          </w:tcPr>
          <w:p w14:paraId="5EB3B6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plástica para bebedouro de garrafão</w:t>
            </w:r>
          </w:p>
        </w:tc>
        <w:tc>
          <w:tcPr>
            <w:tcW w:w="850" w:type="dxa"/>
            <w:shd w:val="clear" w:color="auto" w:fill="auto"/>
            <w:noWrap/>
            <w:vAlign w:val="center"/>
            <w:hideMark/>
          </w:tcPr>
          <w:p w14:paraId="2F604B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1C3CD94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568044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DF26520" w14:textId="77777777" w:rsidTr="00A645A6">
        <w:trPr>
          <w:trHeight w:val="300"/>
        </w:trPr>
        <w:tc>
          <w:tcPr>
            <w:tcW w:w="739" w:type="dxa"/>
            <w:shd w:val="clear" w:color="auto" w:fill="auto"/>
            <w:noWrap/>
            <w:vAlign w:val="center"/>
            <w:hideMark/>
          </w:tcPr>
          <w:p w14:paraId="36E85E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397</w:t>
            </w:r>
          </w:p>
        </w:tc>
        <w:tc>
          <w:tcPr>
            <w:tcW w:w="5812" w:type="dxa"/>
            <w:shd w:val="clear" w:color="auto" w:fill="auto"/>
            <w:noWrap/>
            <w:vAlign w:val="center"/>
            <w:hideMark/>
          </w:tcPr>
          <w:p w14:paraId="0B7BB4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Torneira simples lavatório metal cromado</w:t>
            </w:r>
          </w:p>
        </w:tc>
        <w:tc>
          <w:tcPr>
            <w:tcW w:w="850" w:type="dxa"/>
            <w:shd w:val="clear" w:color="auto" w:fill="auto"/>
            <w:noWrap/>
            <w:vAlign w:val="center"/>
            <w:hideMark/>
          </w:tcPr>
          <w:p w14:paraId="23CEF6F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55E60C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58798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62EE9C4" w14:textId="77777777" w:rsidTr="00A645A6">
        <w:trPr>
          <w:trHeight w:val="300"/>
        </w:trPr>
        <w:tc>
          <w:tcPr>
            <w:tcW w:w="739" w:type="dxa"/>
            <w:shd w:val="clear" w:color="auto" w:fill="auto"/>
            <w:noWrap/>
            <w:vAlign w:val="center"/>
            <w:hideMark/>
          </w:tcPr>
          <w:p w14:paraId="071E7BE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398</w:t>
            </w:r>
          </w:p>
        </w:tc>
        <w:tc>
          <w:tcPr>
            <w:tcW w:w="5812" w:type="dxa"/>
            <w:shd w:val="clear" w:color="auto" w:fill="auto"/>
            <w:noWrap/>
            <w:vAlign w:val="center"/>
            <w:hideMark/>
          </w:tcPr>
          <w:p w14:paraId="3785245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Tubo ferro de 3"</w:t>
            </w:r>
          </w:p>
        </w:tc>
        <w:tc>
          <w:tcPr>
            <w:tcW w:w="850" w:type="dxa"/>
            <w:shd w:val="clear" w:color="auto" w:fill="auto"/>
            <w:noWrap/>
            <w:vAlign w:val="center"/>
            <w:hideMark/>
          </w:tcPr>
          <w:p w14:paraId="09CEFC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64B9F33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CB3BB8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5DE3364" w14:textId="77777777" w:rsidTr="00A645A6">
        <w:trPr>
          <w:trHeight w:val="300"/>
        </w:trPr>
        <w:tc>
          <w:tcPr>
            <w:tcW w:w="739" w:type="dxa"/>
            <w:shd w:val="clear" w:color="auto" w:fill="auto"/>
            <w:noWrap/>
            <w:vAlign w:val="center"/>
            <w:hideMark/>
          </w:tcPr>
          <w:p w14:paraId="70CABA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399</w:t>
            </w:r>
          </w:p>
        </w:tc>
        <w:tc>
          <w:tcPr>
            <w:tcW w:w="5812" w:type="dxa"/>
            <w:shd w:val="clear" w:color="auto" w:fill="auto"/>
            <w:noWrap/>
            <w:vAlign w:val="center"/>
            <w:hideMark/>
          </w:tcPr>
          <w:p w14:paraId="2C4E7B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40 mm</w:t>
            </w:r>
          </w:p>
        </w:tc>
        <w:tc>
          <w:tcPr>
            <w:tcW w:w="850" w:type="dxa"/>
            <w:shd w:val="clear" w:color="auto" w:fill="auto"/>
            <w:noWrap/>
            <w:vAlign w:val="center"/>
            <w:hideMark/>
          </w:tcPr>
          <w:p w14:paraId="59F30D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5C4D582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E3BC41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13BA62E" w14:textId="77777777" w:rsidTr="00A645A6">
        <w:trPr>
          <w:trHeight w:val="300"/>
        </w:trPr>
        <w:tc>
          <w:tcPr>
            <w:tcW w:w="739" w:type="dxa"/>
            <w:shd w:val="clear" w:color="auto" w:fill="auto"/>
            <w:noWrap/>
            <w:vAlign w:val="center"/>
            <w:hideMark/>
          </w:tcPr>
          <w:p w14:paraId="686674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400</w:t>
            </w:r>
          </w:p>
        </w:tc>
        <w:tc>
          <w:tcPr>
            <w:tcW w:w="5812" w:type="dxa"/>
            <w:shd w:val="clear" w:color="auto" w:fill="auto"/>
            <w:noWrap/>
            <w:vAlign w:val="center"/>
            <w:hideMark/>
          </w:tcPr>
          <w:p w14:paraId="3D8C244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100 mm</w:t>
            </w:r>
          </w:p>
        </w:tc>
        <w:tc>
          <w:tcPr>
            <w:tcW w:w="850" w:type="dxa"/>
            <w:shd w:val="clear" w:color="auto" w:fill="auto"/>
            <w:noWrap/>
            <w:vAlign w:val="center"/>
            <w:hideMark/>
          </w:tcPr>
          <w:p w14:paraId="44588C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14172E3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853C8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EC51CED" w14:textId="77777777" w:rsidTr="00A645A6">
        <w:trPr>
          <w:trHeight w:val="300"/>
        </w:trPr>
        <w:tc>
          <w:tcPr>
            <w:tcW w:w="739" w:type="dxa"/>
            <w:shd w:val="clear" w:color="auto" w:fill="auto"/>
            <w:noWrap/>
            <w:vAlign w:val="center"/>
            <w:hideMark/>
          </w:tcPr>
          <w:p w14:paraId="0863043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401</w:t>
            </w:r>
          </w:p>
        </w:tc>
        <w:tc>
          <w:tcPr>
            <w:tcW w:w="5812" w:type="dxa"/>
            <w:shd w:val="clear" w:color="auto" w:fill="auto"/>
            <w:noWrap/>
            <w:vAlign w:val="center"/>
            <w:hideMark/>
          </w:tcPr>
          <w:p w14:paraId="59A63D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50 mm</w:t>
            </w:r>
          </w:p>
        </w:tc>
        <w:tc>
          <w:tcPr>
            <w:tcW w:w="850" w:type="dxa"/>
            <w:shd w:val="clear" w:color="auto" w:fill="auto"/>
            <w:noWrap/>
            <w:vAlign w:val="center"/>
            <w:hideMark/>
          </w:tcPr>
          <w:p w14:paraId="598896B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680ADBD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3A0E6D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063598B8" w14:textId="77777777" w:rsidTr="00A645A6">
        <w:trPr>
          <w:trHeight w:val="300"/>
        </w:trPr>
        <w:tc>
          <w:tcPr>
            <w:tcW w:w="739" w:type="dxa"/>
            <w:shd w:val="clear" w:color="auto" w:fill="auto"/>
            <w:noWrap/>
            <w:vAlign w:val="center"/>
            <w:hideMark/>
          </w:tcPr>
          <w:p w14:paraId="7AF380D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402</w:t>
            </w:r>
          </w:p>
        </w:tc>
        <w:tc>
          <w:tcPr>
            <w:tcW w:w="5812" w:type="dxa"/>
            <w:shd w:val="clear" w:color="auto" w:fill="auto"/>
            <w:noWrap/>
            <w:vAlign w:val="center"/>
            <w:hideMark/>
          </w:tcPr>
          <w:p w14:paraId="6AA3BD8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esgoto 75 mm</w:t>
            </w:r>
          </w:p>
        </w:tc>
        <w:tc>
          <w:tcPr>
            <w:tcW w:w="850" w:type="dxa"/>
            <w:shd w:val="clear" w:color="auto" w:fill="auto"/>
            <w:noWrap/>
            <w:vAlign w:val="center"/>
            <w:hideMark/>
          </w:tcPr>
          <w:p w14:paraId="26A9FD9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6273649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FE819E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781A35EF" w14:textId="77777777" w:rsidTr="00A645A6">
        <w:trPr>
          <w:trHeight w:val="300"/>
        </w:trPr>
        <w:tc>
          <w:tcPr>
            <w:tcW w:w="739" w:type="dxa"/>
            <w:shd w:val="clear" w:color="auto" w:fill="auto"/>
            <w:noWrap/>
            <w:vAlign w:val="center"/>
            <w:hideMark/>
          </w:tcPr>
          <w:p w14:paraId="5130858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lastRenderedPageBreak/>
              <w:t>403</w:t>
            </w:r>
          </w:p>
        </w:tc>
        <w:tc>
          <w:tcPr>
            <w:tcW w:w="5812" w:type="dxa"/>
            <w:shd w:val="clear" w:color="auto" w:fill="auto"/>
            <w:noWrap/>
            <w:vAlign w:val="center"/>
            <w:hideMark/>
          </w:tcPr>
          <w:p w14:paraId="4D7ED50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1.1/4"</w:t>
            </w:r>
          </w:p>
        </w:tc>
        <w:tc>
          <w:tcPr>
            <w:tcW w:w="850" w:type="dxa"/>
            <w:shd w:val="clear" w:color="auto" w:fill="auto"/>
            <w:noWrap/>
            <w:vAlign w:val="center"/>
            <w:hideMark/>
          </w:tcPr>
          <w:p w14:paraId="15BFFAC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0103D6A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B4F311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45501DC" w14:textId="77777777" w:rsidTr="00A645A6">
        <w:trPr>
          <w:trHeight w:val="300"/>
        </w:trPr>
        <w:tc>
          <w:tcPr>
            <w:tcW w:w="739" w:type="dxa"/>
            <w:shd w:val="clear" w:color="auto" w:fill="auto"/>
            <w:noWrap/>
            <w:vAlign w:val="center"/>
            <w:hideMark/>
          </w:tcPr>
          <w:p w14:paraId="2094189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404</w:t>
            </w:r>
          </w:p>
        </w:tc>
        <w:tc>
          <w:tcPr>
            <w:tcW w:w="5812" w:type="dxa"/>
            <w:shd w:val="clear" w:color="auto" w:fill="auto"/>
            <w:noWrap/>
            <w:vAlign w:val="center"/>
            <w:hideMark/>
          </w:tcPr>
          <w:p w14:paraId="6C7FED0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1.1/2"</w:t>
            </w:r>
          </w:p>
        </w:tc>
        <w:tc>
          <w:tcPr>
            <w:tcW w:w="850" w:type="dxa"/>
            <w:shd w:val="clear" w:color="auto" w:fill="auto"/>
            <w:noWrap/>
            <w:vAlign w:val="center"/>
            <w:hideMark/>
          </w:tcPr>
          <w:p w14:paraId="02B4609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5CEB165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1C3EC8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66023A1" w14:textId="77777777" w:rsidTr="00A645A6">
        <w:trPr>
          <w:trHeight w:val="300"/>
        </w:trPr>
        <w:tc>
          <w:tcPr>
            <w:tcW w:w="739" w:type="dxa"/>
            <w:shd w:val="clear" w:color="auto" w:fill="auto"/>
            <w:noWrap/>
            <w:vAlign w:val="center"/>
            <w:hideMark/>
          </w:tcPr>
          <w:p w14:paraId="1C35051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405</w:t>
            </w:r>
          </w:p>
        </w:tc>
        <w:tc>
          <w:tcPr>
            <w:tcW w:w="5812" w:type="dxa"/>
            <w:shd w:val="clear" w:color="auto" w:fill="auto"/>
            <w:noWrap/>
            <w:vAlign w:val="center"/>
            <w:hideMark/>
          </w:tcPr>
          <w:p w14:paraId="391188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2"</w:t>
            </w:r>
          </w:p>
        </w:tc>
        <w:tc>
          <w:tcPr>
            <w:tcW w:w="850" w:type="dxa"/>
            <w:shd w:val="clear" w:color="auto" w:fill="auto"/>
            <w:noWrap/>
            <w:vAlign w:val="center"/>
            <w:hideMark/>
          </w:tcPr>
          <w:p w14:paraId="70AB3F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74BA4C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A1C2FB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1629782" w14:textId="77777777" w:rsidTr="00A645A6">
        <w:trPr>
          <w:trHeight w:val="300"/>
        </w:trPr>
        <w:tc>
          <w:tcPr>
            <w:tcW w:w="739" w:type="dxa"/>
            <w:shd w:val="clear" w:color="auto" w:fill="auto"/>
            <w:noWrap/>
            <w:vAlign w:val="center"/>
            <w:hideMark/>
          </w:tcPr>
          <w:p w14:paraId="014393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406</w:t>
            </w:r>
          </w:p>
        </w:tc>
        <w:tc>
          <w:tcPr>
            <w:tcW w:w="5812" w:type="dxa"/>
            <w:shd w:val="clear" w:color="auto" w:fill="auto"/>
            <w:noWrap/>
            <w:vAlign w:val="center"/>
            <w:hideMark/>
          </w:tcPr>
          <w:p w14:paraId="1876090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2.1/2"</w:t>
            </w:r>
          </w:p>
        </w:tc>
        <w:tc>
          <w:tcPr>
            <w:tcW w:w="850" w:type="dxa"/>
            <w:shd w:val="clear" w:color="auto" w:fill="auto"/>
            <w:noWrap/>
            <w:vAlign w:val="center"/>
            <w:hideMark/>
          </w:tcPr>
          <w:p w14:paraId="0345EDA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2CBBBC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3938C17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811E833" w14:textId="77777777" w:rsidTr="00A645A6">
        <w:trPr>
          <w:trHeight w:val="300"/>
        </w:trPr>
        <w:tc>
          <w:tcPr>
            <w:tcW w:w="739" w:type="dxa"/>
            <w:shd w:val="clear" w:color="auto" w:fill="auto"/>
            <w:noWrap/>
            <w:vAlign w:val="center"/>
            <w:hideMark/>
          </w:tcPr>
          <w:p w14:paraId="4E5B2A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407</w:t>
            </w:r>
          </w:p>
        </w:tc>
        <w:tc>
          <w:tcPr>
            <w:tcW w:w="5812" w:type="dxa"/>
            <w:shd w:val="clear" w:color="auto" w:fill="auto"/>
            <w:noWrap/>
            <w:vAlign w:val="center"/>
            <w:hideMark/>
          </w:tcPr>
          <w:p w14:paraId="1A8976C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1/2"</w:t>
            </w:r>
          </w:p>
        </w:tc>
        <w:tc>
          <w:tcPr>
            <w:tcW w:w="850" w:type="dxa"/>
            <w:shd w:val="clear" w:color="auto" w:fill="auto"/>
            <w:noWrap/>
            <w:vAlign w:val="center"/>
            <w:hideMark/>
          </w:tcPr>
          <w:p w14:paraId="269E4CC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21F3D5F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263571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ADFA1B2" w14:textId="77777777" w:rsidTr="00A645A6">
        <w:trPr>
          <w:trHeight w:val="300"/>
        </w:trPr>
        <w:tc>
          <w:tcPr>
            <w:tcW w:w="739" w:type="dxa"/>
            <w:shd w:val="clear" w:color="auto" w:fill="auto"/>
            <w:noWrap/>
            <w:vAlign w:val="center"/>
            <w:hideMark/>
          </w:tcPr>
          <w:p w14:paraId="4205BF4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408</w:t>
            </w:r>
          </w:p>
        </w:tc>
        <w:tc>
          <w:tcPr>
            <w:tcW w:w="5812" w:type="dxa"/>
            <w:shd w:val="clear" w:color="auto" w:fill="auto"/>
            <w:noWrap/>
            <w:vAlign w:val="center"/>
            <w:hideMark/>
          </w:tcPr>
          <w:p w14:paraId="7186C21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rosqueável</w:t>
            </w:r>
            <w:proofErr w:type="spellEnd"/>
            <w:r w:rsidRPr="003A37CE">
              <w:rPr>
                <w:rFonts w:ascii="Arial" w:hAnsi="Arial" w:cs="Arial"/>
                <w:color w:val="000000"/>
                <w:sz w:val="22"/>
                <w:szCs w:val="22"/>
              </w:rPr>
              <w:t xml:space="preserve">  de 3/4"</w:t>
            </w:r>
          </w:p>
        </w:tc>
        <w:tc>
          <w:tcPr>
            <w:tcW w:w="850" w:type="dxa"/>
            <w:shd w:val="clear" w:color="auto" w:fill="auto"/>
            <w:noWrap/>
            <w:vAlign w:val="center"/>
            <w:hideMark/>
          </w:tcPr>
          <w:p w14:paraId="59D167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516BC8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EF0E7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40D4B2D" w14:textId="77777777" w:rsidTr="00A645A6">
        <w:trPr>
          <w:trHeight w:val="300"/>
        </w:trPr>
        <w:tc>
          <w:tcPr>
            <w:tcW w:w="739" w:type="dxa"/>
            <w:shd w:val="clear" w:color="auto" w:fill="auto"/>
            <w:noWrap/>
            <w:vAlign w:val="center"/>
            <w:hideMark/>
          </w:tcPr>
          <w:p w14:paraId="204B19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409</w:t>
            </w:r>
          </w:p>
        </w:tc>
        <w:tc>
          <w:tcPr>
            <w:tcW w:w="5812" w:type="dxa"/>
            <w:shd w:val="clear" w:color="auto" w:fill="auto"/>
            <w:noWrap/>
            <w:vAlign w:val="center"/>
            <w:hideMark/>
          </w:tcPr>
          <w:p w14:paraId="7C10F82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de 20 mm</w:t>
            </w:r>
          </w:p>
        </w:tc>
        <w:tc>
          <w:tcPr>
            <w:tcW w:w="850" w:type="dxa"/>
            <w:shd w:val="clear" w:color="auto" w:fill="auto"/>
            <w:noWrap/>
            <w:vAlign w:val="center"/>
            <w:hideMark/>
          </w:tcPr>
          <w:p w14:paraId="320D149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w:t>
            </w:r>
          </w:p>
        </w:tc>
        <w:tc>
          <w:tcPr>
            <w:tcW w:w="709" w:type="dxa"/>
            <w:shd w:val="clear" w:color="auto" w:fill="auto"/>
            <w:noWrap/>
            <w:vAlign w:val="center"/>
            <w:hideMark/>
          </w:tcPr>
          <w:p w14:paraId="3ADA9FD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033F3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04FF344" w14:textId="77777777" w:rsidTr="00A645A6">
        <w:trPr>
          <w:trHeight w:val="300"/>
        </w:trPr>
        <w:tc>
          <w:tcPr>
            <w:tcW w:w="739" w:type="dxa"/>
            <w:shd w:val="clear" w:color="auto" w:fill="auto"/>
            <w:noWrap/>
            <w:vAlign w:val="center"/>
            <w:hideMark/>
          </w:tcPr>
          <w:p w14:paraId="5D09BCF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410</w:t>
            </w:r>
          </w:p>
        </w:tc>
        <w:tc>
          <w:tcPr>
            <w:tcW w:w="5812" w:type="dxa"/>
            <w:shd w:val="clear" w:color="auto" w:fill="auto"/>
            <w:noWrap/>
            <w:vAlign w:val="center"/>
            <w:hideMark/>
          </w:tcPr>
          <w:p w14:paraId="59A30B5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de 25mm</w:t>
            </w:r>
          </w:p>
        </w:tc>
        <w:tc>
          <w:tcPr>
            <w:tcW w:w="850" w:type="dxa"/>
            <w:shd w:val="clear" w:color="auto" w:fill="auto"/>
            <w:noWrap/>
            <w:vAlign w:val="center"/>
            <w:hideMark/>
          </w:tcPr>
          <w:p w14:paraId="5EF82B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71B6489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90AD9B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1B5ADEC6" w14:textId="77777777" w:rsidTr="00A645A6">
        <w:trPr>
          <w:trHeight w:val="300"/>
        </w:trPr>
        <w:tc>
          <w:tcPr>
            <w:tcW w:w="739" w:type="dxa"/>
            <w:shd w:val="clear" w:color="auto" w:fill="auto"/>
            <w:noWrap/>
            <w:vAlign w:val="center"/>
            <w:hideMark/>
          </w:tcPr>
          <w:p w14:paraId="063435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411</w:t>
            </w:r>
          </w:p>
        </w:tc>
        <w:tc>
          <w:tcPr>
            <w:tcW w:w="5812" w:type="dxa"/>
            <w:shd w:val="clear" w:color="auto" w:fill="auto"/>
            <w:noWrap/>
            <w:vAlign w:val="center"/>
            <w:hideMark/>
          </w:tcPr>
          <w:p w14:paraId="1C0183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Tubo </w:t>
            </w:r>
            <w:proofErr w:type="spellStart"/>
            <w:r w:rsidRPr="003A37CE">
              <w:rPr>
                <w:rFonts w:ascii="Arial" w:hAnsi="Arial" w:cs="Arial"/>
                <w:color w:val="000000"/>
                <w:sz w:val="22"/>
                <w:szCs w:val="22"/>
              </w:rPr>
              <w:t>pvc</w:t>
            </w:r>
            <w:proofErr w:type="spellEnd"/>
            <w:r w:rsidRPr="003A37CE">
              <w:rPr>
                <w:rFonts w:ascii="Arial" w:hAnsi="Arial" w:cs="Arial"/>
                <w:color w:val="000000"/>
                <w:sz w:val="22"/>
                <w:szCs w:val="22"/>
              </w:rPr>
              <w:t xml:space="preserve"> soldável  de 32mm</w:t>
            </w:r>
          </w:p>
        </w:tc>
        <w:tc>
          <w:tcPr>
            <w:tcW w:w="850" w:type="dxa"/>
            <w:shd w:val="clear" w:color="auto" w:fill="auto"/>
            <w:noWrap/>
            <w:vAlign w:val="center"/>
            <w:hideMark/>
          </w:tcPr>
          <w:p w14:paraId="010C267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w:t>
            </w:r>
          </w:p>
        </w:tc>
        <w:tc>
          <w:tcPr>
            <w:tcW w:w="709" w:type="dxa"/>
            <w:shd w:val="clear" w:color="auto" w:fill="auto"/>
            <w:noWrap/>
            <w:vAlign w:val="center"/>
            <w:hideMark/>
          </w:tcPr>
          <w:p w14:paraId="4A2C804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84287A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A5CE177" w14:textId="77777777" w:rsidTr="00A645A6">
        <w:trPr>
          <w:trHeight w:val="300"/>
        </w:trPr>
        <w:tc>
          <w:tcPr>
            <w:tcW w:w="739" w:type="dxa"/>
            <w:shd w:val="clear" w:color="auto" w:fill="auto"/>
            <w:noWrap/>
            <w:vAlign w:val="center"/>
            <w:hideMark/>
          </w:tcPr>
          <w:p w14:paraId="082101E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412</w:t>
            </w:r>
          </w:p>
        </w:tc>
        <w:tc>
          <w:tcPr>
            <w:tcW w:w="5812" w:type="dxa"/>
            <w:shd w:val="clear" w:color="auto" w:fill="auto"/>
            <w:noWrap/>
            <w:vAlign w:val="center"/>
            <w:hideMark/>
          </w:tcPr>
          <w:p w14:paraId="75521E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União de metal ½</w:t>
            </w:r>
          </w:p>
        </w:tc>
        <w:tc>
          <w:tcPr>
            <w:tcW w:w="850" w:type="dxa"/>
            <w:shd w:val="clear" w:color="auto" w:fill="auto"/>
            <w:noWrap/>
            <w:vAlign w:val="center"/>
            <w:hideMark/>
          </w:tcPr>
          <w:p w14:paraId="6A6A22A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4C0DD4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5F4C60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E1333F9" w14:textId="77777777" w:rsidTr="00A645A6">
        <w:trPr>
          <w:trHeight w:val="300"/>
        </w:trPr>
        <w:tc>
          <w:tcPr>
            <w:tcW w:w="739" w:type="dxa"/>
            <w:shd w:val="clear" w:color="auto" w:fill="auto"/>
            <w:noWrap/>
            <w:vAlign w:val="center"/>
            <w:hideMark/>
          </w:tcPr>
          <w:p w14:paraId="6842689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413</w:t>
            </w:r>
          </w:p>
        </w:tc>
        <w:tc>
          <w:tcPr>
            <w:tcW w:w="5812" w:type="dxa"/>
            <w:shd w:val="clear" w:color="auto" w:fill="auto"/>
            <w:noWrap/>
            <w:vAlign w:val="center"/>
            <w:hideMark/>
          </w:tcPr>
          <w:p w14:paraId="56B4862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União de metal ¾</w:t>
            </w:r>
          </w:p>
        </w:tc>
        <w:tc>
          <w:tcPr>
            <w:tcW w:w="850" w:type="dxa"/>
            <w:shd w:val="clear" w:color="auto" w:fill="auto"/>
            <w:noWrap/>
            <w:vAlign w:val="center"/>
            <w:hideMark/>
          </w:tcPr>
          <w:p w14:paraId="668BAA0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1706FEA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263146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6BF1B182" w14:textId="77777777" w:rsidTr="00A645A6">
        <w:trPr>
          <w:trHeight w:val="300"/>
        </w:trPr>
        <w:tc>
          <w:tcPr>
            <w:tcW w:w="739" w:type="dxa"/>
            <w:shd w:val="clear" w:color="auto" w:fill="auto"/>
            <w:noWrap/>
            <w:vAlign w:val="center"/>
            <w:hideMark/>
          </w:tcPr>
          <w:p w14:paraId="31BDAEE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414</w:t>
            </w:r>
          </w:p>
        </w:tc>
        <w:tc>
          <w:tcPr>
            <w:tcW w:w="5812" w:type="dxa"/>
            <w:shd w:val="clear" w:color="auto" w:fill="auto"/>
            <w:noWrap/>
            <w:vAlign w:val="center"/>
            <w:hideMark/>
          </w:tcPr>
          <w:p w14:paraId="54EB9D6C" w14:textId="79CDD2A3"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União de metal 1.1/2"</w:t>
            </w:r>
          </w:p>
        </w:tc>
        <w:tc>
          <w:tcPr>
            <w:tcW w:w="850" w:type="dxa"/>
            <w:shd w:val="clear" w:color="auto" w:fill="auto"/>
            <w:noWrap/>
            <w:vAlign w:val="center"/>
            <w:hideMark/>
          </w:tcPr>
          <w:p w14:paraId="6E03195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7F0080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E70E44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0636E5D" w14:textId="77777777" w:rsidTr="00A645A6">
        <w:trPr>
          <w:trHeight w:val="300"/>
        </w:trPr>
        <w:tc>
          <w:tcPr>
            <w:tcW w:w="739" w:type="dxa"/>
            <w:shd w:val="clear" w:color="auto" w:fill="auto"/>
            <w:noWrap/>
            <w:vAlign w:val="center"/>
            <w:hideMark/>
          </w:tcPr>
          <w:p w14:paraId="3233B9E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415</w:t>
            </w:r>
          </w:p>
        </w:tc>
        <w:tc>
          <w:tcPr>
            <w:tcW w:w="5812" w:type="dxa"/>
            <w:shd w:val="clear" w:color="auto" w:fill="auto"/>
            <w:noWrap/>
            <w:vAlign w:val="center"/>
            <w:hideMark/>
          </w:tcPr>
          <w:p w14:paraId="056F4EC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União de metal 1.1/4”</w:t>
            </w:r>
          </w:p>
        </w:tc>
        <w:tc>
          <w:tcPr>
            <w:tcW w:w="850" w:type="dxa"/>
            <w:shd w:val="clear" w:color="auto" w:fill="auto"/>
            <w:noWrap/>
            <w:vAlign w:val="center"/>
            <w:hideMark/>
          </w:tcPr>
          <w:p w14:paraId="1A2EC25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w:t>
            </w:r>
          </w:p>
        </w:tc>
        <w:tc>
          <w:tcPr>
            <w:tcW w:w="709" w:type="dxa"/>
            <w:shd w:val="clear" w:color="auto" w:fill="auto"/>
            <w:noWrap/>
            <w:vAlign w:val="center"/>
            <w:hideMark/>
          </w:tcPr>
          <w:p w14:paraId="0EE1B84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4684D2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57639EE8" w14:textId="77777777" w:rsidTr="00A645A6">
        <w:trPr>
          <w:trHeight w:val="300"/>
        </w:trPr>
        <w:tc>
          <w:tcPr>
            <w:tcW w:w="739" w:type="dxa"/>
            <w:shd w:val="clear" w:color="auto" w:fill="auto"/>
            <w:noWrap/>
            <w:vAlign w:val="center"/>
            <w:hideMark/>
          </w:tcPr>
          <w:p w14:paraId="718D9FE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416</w:t>
            </w:r>
          </w:p>
        </w:tc>
        <w:tc>
          <w:tcPr>
            <w:tcW w:w="5812" w:type="dxa"/>
            <w:shd w:val="clear" w:color="auto" w:fill="auto"/>
            <w:noWrap/>
            <w:vAlign w:val="center"/>
            <w:hideMark/>
          </w:tcPr>
          <w:p w14:paraId="613D458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Válvula de descarga </w:t>
            </w:r>
            <w:proofErr w:type="spellStart"/>
            <w:r w:rsidRPr="003A37CE">
              <w:rPr>
                <w:rFonts w:ascii="Arial" w:hAnsi="Arial" w:cs="Arial"/>
                <w:color w:val="000000"/>
                <w:sz w:val="22"/>
                <w:szCs w:val="22"/>
              </w:rPr>
              <w:t>hydra</w:t>
            </w:r>
            <w:proofErr w:type="spellEnd"/>
            <w:r w:rsidRPr="003A37CE">
              <w:rPr>
                <w:rFonts w:ascii="Arial" w:hAnsi="Arial" w:cs="Arial"/>
                <w:color w:val="000000"/>
                <w:sz w:val="22"/>
                <w:szCs w:val="22"/>
              </w:rPr>
              <w:t xml:space="preserve"> 2550 DN40 2004 1.1/2” 0,02 a 0,4 Mpa 2 a 40mca</w:t>
            </w:r>
          </w:p>
        </w:tc>
        <w:tc>
          <w:tcPr>
            <w:tcW w:w="850" w:type="dxa"/>
            <w:shd w:val="clear" w:color="auto" w:fill="auto"/>
            <w:noWrap/>
            <w:vAlign w:val="center"/>
            <w:hideMark/>
          </w:tcPr>
          <w:p w14:paraId="06A029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w:t>
            </w:r>
          </w:p>
        </w:tc>
        <w:tc>
          <w:tcPr>
            <w:tcW w:w="709" w:type="dxa"/>
            <w:shd w:val="clear" w:color="auto" w:fill="auto"/>
            <w:noWrap/>
            <w:vAlign w:val="center"/>
            <w:hideMark/>
          </w:tcPr>
          <w:p w14:paraId="497153D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BA9AD2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413714BF" w14:textId="77777777" w:rsidTr="00A645A6">
        <w:trPr>
          <w:trHeight w:val="300"/>
        </w:trPr>
        <w:tc>
          <w:tcPr>
            <w:tcW w:w="739" w:type="dxa"/>
            <w:shd w:val="clear" w:color="auto" w:fill="auto"/>
            <w:noWrap/>
            <w:vAlign w:val="center"/>
            <w:hideMark/>
          </w:tcPr>
          <w:p w14:paraId="23D414E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417</w:t>
            </w:r>
          </w:p>
        </w:tc>
        <w:tc>
          <w:tcPr>
            <w:tcW w:w="5812" w:type="dxa"/>
            <w:shd w:val="clear" w:color="auto" w:fill="auto"/>
            <w:noWrap/>
            <w:vAlign w:val="center"/>
            <w:hideMark/>
          </w:tcPr>
          <w:p w14:paraId="1A32CDF8" w14:textId="6816A9A1"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Válvula de mictório </w:t>
            </w:r>
            <w:proofErr w:type="spellStart"/>
            <w:r w:rsidRPr="003A37CE">
              <w:rPr>
                <w:rFonts w:ascii="Arial" w:hAnsi="Arial" w:cs="Arial"/>
                <w:color w:val="000000"/>
                <w:sz w:val="22"/>
                <w:szCs w:val="22"/>
              </w:rPr>
              <w:t>Decamatic</w:t>
            </w:r>
            <w:proofErr w:type="spellEnd"/>
            <w:r w:rsidRPr="003A37CE">
              <w:rPr>
                <w:rFonts w:ascii="Arial" w:hAnsi="Arial" w:cs="Arial"/>
                <w:color w:val="000000"/>
                <w:sz w:val="22"/>
                <w:szCs w:val="22"/>
              </w:rPr>
              <w:t xml:space="preserve"> acionamento vertical  MD 2573</w:t>
            </w:r>
          </w:p>
        </w:tc>
        <w:tc>
          <w:tcPr>
            <w:tcW w:w="850" w:type="dxa"/>
            <w:shd w:val="clear" w:color="auto" w:fill="auto"/>
            <w:noWrap/>
            <w:vAlign w:val="center"/>
            <w:hideMark/>
          </w:tcPr>
          <w:p w14:paraId="2A1453B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100</w:t>
            </w:r>
          </w:p>
        </w:tc>
        <w:tc>
          <w:tcPr>
            <w:tcW w:w="709" w:type="dxa"/>
            <w:shd w:val="clear" w:color="auto" w:fill="auto"/>
            <w:noWrap/>
            <w:vAlign w:val="center"/>
            <w:hideMark/>
          </w:tcPr>
          <w:p w14:paraId="68DCB5A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63097A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28448003" w14:textId="77777777" w:rsidTr="00A645A6">
        <w:trPr>
          <w:trHeight w:val="300"/>
        </w:trPr>
        <w:tc>
          <w:tcPr>
            <w:tcW w:w="739" w:type="dxa"/>
            <w:shd w:val="clear" w:color="auto" w:fill="auto"/>
            <w:noWrap/>
            <w:vAlign w:val="center"/>
            <w:hideMark/>
          </w:tcPr>
          <w:p w14:paraId="7923C20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418</w:t>
            </w:r>
          </w:p>
        </w:tc>
        <w:tc>
          <w:tcPr>
            <w:tcW w:w="5812" w:type="dxa"/>
            <w:shd w:val="clear" w:color="auto" w:fill="auto"/>
            <w:noWrap/>
            <w:vAlign w:val="center"/>
            <w:hideMark/>
          </w:tcPr>
          <w:p w14:paraId="6BD72377" w14:textId="48766D6A"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Válvula de retenção de fundo de cisterna 2.1/2</w:t>
            </w:r>
          </w:p>
        </w:tc>
        <w:tc>
          <w:tcPr>
            <w:tcW w:w="850" w:type="dxa"/>
            <w:shd w:val="clear" w:color="auto" w:fill="auto"/>
            <w:noWrap/>
            <w:vAlign w:val="center"/>
            <w:hideMark/>
          </w:tcPr>
          <w:p w14:paraId="37786A9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40</w:t>
            </w:r>
          </w:p>
        </w:tc>
        <w:tc>
          <w:tcPr>
            <w:tcW w:w="709" w:type="dxa"/>
            <w:shd w:val="clear" w:color="auto" w:fill="auto"/>
            <w:noWrap/>
            <w:vAlign w:val="center"/>
            <w:hideMark/>
          </w:tcPr>
          <w:p w14:paraId="219D0A8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0A9AC5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Hidráulica</w:t>
            </w:r>
          </w:p>
        </w:tc>
      </w:tr>
      <w:tr w:rsidR="002141F0" w:rsidRPr="003A37CE" w14:paraId="32A9ADCA" w14:textId="77777777" w:rsidTr="00A645A6">
        <w:trPr>
          <w:trHeight w:val="300"/>
        </w:trPr>
        <w:tc>
          <w:tcPr>
            <w:tcW w:w="739" w:type="dxa"/>
            <w:shd w:val="clear" w:color="auto" w:fill="auto"/>
            <w:noWrap/>
            <w:vAlign w:val="center"/>
            <w:hideMark/>
          </w:tcPr>
          <w:p w14:paraId="66EFABB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419</w:t>
            </w:r>
          </w:p>
        </w:tc>
        <w:tc>
          <w:tcPr>
            <w:tcW w:w="5812" w:type="dxa"/>
            <w:shd w:val="clear" w:color="auto" w:fill="auto"/>
            <w:noWrap/>
            <w:vAlign w:val="center"/>
            <w:hideMark/>
          </w:tcPr>
          <w:p w14:paraId="139C31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incololor</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incolor 3/6</w:t>
            </w:r>
          </w:p>
        </w:tc>
        <w:tc>
          <w:tcPr>
            <w:tcW w:w="850" w:type="dxa"/>
            <w:shd w:val="clear" w:color="auto" w:fill="auto"/>
            <w:noWrap/>
            <w:vAlign w:val="center"/>
            <w:hideMark/>
          </w:tcPr>
          <w:p w14:paraId="6A20EC2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C11626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11F9AE8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D9BC433" w14:textId="77777777" w:rsidTr="00A645A6">
        <w:trPr>
          <w:trHeight w:val="300"/>
        </w:trPr>
        <w:tc>
          <w:tcPr>
            <w:tcW w:w="739" w:type="dxa"/>
            <w:shd w:val="clear" w:color="auto" w:fill="auto"/>
            <w:noWrap/>
            <w:vAlign w:val="center"/>
            <w:hideMark/>
          </w:tcPr>
          <w:p w14:paraId="327CE7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420</w:t>
            </w:r>
          </w:p>
        </w:tc>
        <w:tc>
          <w:tcPr>
            <w:tcW w:w="5812" w:type="dxa"/>
            <w:shd w:val="clear" w:color="auto" w:fill="auto"/>
            <w:noWrap/>
            <w:vAlign w:val="center"/>
            <w:hideMark/>
          </w:tcPr>
          <w:p w14:paraId="7CB931FE" w14:textId="025052E1"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incolor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mogno </w:t>
            </w:r>
            <w:proofErr w:type="spellStart"/>
            <w:r w:rsidRPr="003A37CE">
              <w:rPr>
                <w:rFonts w:ascii="Arial" w:hAnsi="Arial" w:cs="Arial"/>
                <w:color w:val="000000"/>
                <w:sz w:val="22"/>
                <w:szCs w:val="22"/>
              </w:rPr>
              <w:t>ingli</w:t>
            </w:r>
            <w:proofErr w:type="spellEnd"/>
            <w:r w:rsidRPr="003A37CE">
              <w:rPr>
                <w:rFonts w:ascii="Arial" w:hAnsi="Arial" w:cs="Arial"/>
                <w:color w:val="000000"/>
                <w:sz w:val="22"/>
                <w:szCs w:val="22"/>
              </w:rPr>
              <w:t xml:space="preserve"> 3/6</w:t>
            </w:r>
          </w:p>
        </w:tc>
        <w:tc>
          <w:tcPr>
            <w:tcW w:w="850" w:type="dxa"/>
            <w:shd w:val="clear" w:color="auto" w:fill="auto"/>
            <w:noWrap/>
            <w:vAlign w:val="center"/>
            <w:hideMark/>
          </w:tcPr>
          <w:p w14:paraId="67BFCD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4441DE4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DF93CB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012EB137" w14:textId="77777777" w:rsidTr="00A645A6">
        <w:trPr>
          <w:trHeight w:val="300"/>
        </w:trPr>
        <w:tc>
          <w:tcPr>
            <w:tcW w:w="739" w:type="dxa"/>
            <w:shd w:val="clear" w:color="auto" w:fill="auto"/>
            <w:noWrap/>
            <w:vAlign w:val="center"/>
            <w:hideMark/>
          </w:tcPr>
          <w:p w14:paraId="6BC2B27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421</w:t>
            </w:r>
          </w:p>
        </w:tc>
        <w:tc>
          <w:tcPr>
            <w:tcW w:w="5812" w:type="dxa"/>
            <w:shd w:val="clear" w:color="auto" w:fill="auto"/>
            <w:noWrap/>
            <w:vAlign w:val="center"/>
            <w:hideMark/>
          </w:tcPr>
          <w:p w14:paraId="274471B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incolor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mogno natural 3/6</w:t>
            </w:r>
          </w:p>
        </w:tc>
        <w:tc>
          <w:tcPr>
            <w:tcW w:w="850" w:type="dxa"/>
            <w:shd w:val="clear" w:color="auto" w:fill="auto"/>
            <w:noWrap/>
            <w:vAlign w:val="center"/>
            <w:hideMark/>
          </w:tcPr>
          <w:p w14:paraId="07CA68A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7B1D578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FB300B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F146250" w14:textId="77777777" w:rsidTr="00A645A6">
        <w:trPr>
          <w:trHeight w:val="300"/>
        </w:trPr>
        <w:tc>
          <w:tcPr>
            <w:tcW w:w="739" w:type="dxa"/>
            <w:shd w:val="clear" w:color="auto" w:fill="auto"/>
            <w:noWrap/>
            <w:vAlign w:val="center"/>
            <w:hideMark/>
          </w:tcPr>
          <w:p w14:paraId="77514AD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422</w:t>
            </w:r>
          </w:p>
        </w:tc>
        <w:tc>
          <w:tcPr>
            <w:tcW w:w="5812" w:type="dxa"/>
            <w:shd w:val="clear" w:color="auto" w:fill="auto"/>
            <w:noWrap/>
            <w:vAlign w:val="center"/>
            <w:hideMark/>
          </w:tcPr>
          <w:p w14:paraId="04B02AD8" w14:textId="5E882D45"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incolor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tabaco 3/6</w:t>
            </w:r>
          </w:p>
        </w:tc>
        <w:tc>
          <w:tcPr>
            <w:tcW w:w="850" w:type="dxa"/>
            <w:shd w:val="clear" w:color="auto" w:fill="auto"/>
            <w:noWrap/>
            <w:vAlign w:val="center"/>
            <w:hideMark/>
          </w:tcPr>
          <w:p w14:paraId="7568434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3BEB194C"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45364C28"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E31B04C" w14:textId="77777777" w:rsidTr="00A645A6">
        <w:trPr>
          <w:trHeight w:val="300"/>
        </w:trPr>
        <w:tc>
          <w:tcPr>
            <w:tcW w:w="739" w:type="dxa"/>
            <w:shd w:val="clear" w:color="auto" w:fill="auto"/>
            <w:noWrap/>
            <w:vAlign w:val="center"/>
            <w:hideMark/>
          </w:tcPr>
          <w:p w14:paraId="5C0C71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423</w:t>
            </w:r>
          </w:p>
        </w:tc>
        <w:tc>
          <w:tcPr>
            <w:tcW w:w="5812" w:type="dxa"/>
            <w:shd w:val="clear" w:color="auto" w:fill="auto"/>
            <w:noWrap/>
            <w:vAlign w:val="center"/>
            <w:hideMark/>
          </w:tcPr>
          <w:p w14:paraId="64655ED0" w14:textId="293D9E5D"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incolor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imbuia 3/6</w:t>
            </w:r>
          </w:p>
        </w:tc>
        <w:tc>
          <w:tcPr>
            <w:tcW w:w="850" w:type="dxa"/>
            <w:shd w:val="clear" w:color="auto" w:fill="auto"/>
            <w:noWrap/>
            <w:vAlign w:val="center"/>
            <w:hideMark/>
          </w:tcPr>
          <w:p w14:paraId="1FF33897"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50CEC95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80E7881"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18AFAB89" w14:textId="77777777" w:rsidTr="00A645A6">
        <w:trPr>
          <w:trHeight w:val="300"/>
        </w:trPr>
        <w:tc>
          <w:tcPr>
            <w:tcW w:w="739" w:type="dxa"/>
            <w:shd w:val="clear" w:color="auto" w:fill="auto"/>
            <w:noWrap/>
            <w:vAlign w:val="center"/>
            <w:hideMark/>
          </w:tcPr>
          <w:p w14:paraId="63453FB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424</w:t>
            </w:r>
          </w:p>
        </w:tc>
        <w:tc>
          <w:tcPr>
            <w:tcW w:w="5812" w:type="dxa"/>
            <w:shd w:val="clear" w:color="auto" w:fill="auto"/>
            <w:noWrap/>
            <w:vAlign w:val="center"/>
            <w:hideMark/>
          </w:tcPr>
          <w:p w14:paraId="72AAC6E4" w14:textId="3BF12EA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incolor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cerejeira 3/6</w:t>
            </w:r>
          </w:p>
        </w:tc>
        <w:tc>
          <w:tcPr>
            <w:tcW w:w="850" w:type="dxa"/>
            <w:shd w:val="clear" w:color="auto" w:fill="auto"/>
            <w:noWrap/>
            <w:vAlign w:val="center"/>
            <w:hideMark/>
          </w:tcPr>
          <w:p w14:paraId="1C9D107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508E686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247D47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226C2B35" w14:textId="77777777" w:rsidTr="00A645A6">
        <w:trPr>
          <w:trHeight w:val="300"/>
        </w:trPr>
        <w:tc>
          <w:tcPr>
            <w:tcW w:w="739" w:type="dxa"/>
            <w:shd w:val="clear" w:color="auto" w:fill="auto"/>
            <w:noWrap/>
            <w:vAlign w:val="center"/>
            <w:hideMark/>
          </w:tcPr>
          <w:p w14:paraId="26545E5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425</w:t>
            </w:r>
          </w:p>
        </w:tc>
        <w:tc>
          <w:tcPr>
            <w:tcW w:w="5812" w:type="dxa"/>
            <w:shd w:val="clear" w:color="auto" w:fill="auto"/>
            <w:noWrap/>
            <w:vAlign w:val="center"/>
            <w:hideMark/>
          </w:tcPr>
          <w:p w14:paraId="0DB52474" w14:textId="2E97807B"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clear</w:t>
            </w:r>
            <w:proofErr w:type="spellEnd"/>
            <w:r w:rsidRPr="003A37CE">
              <w:rPr>
                <w:rFonts w:ascii="Arial" w:hAnsi="Arial" w:cs="Arial"/>
                <w:color w:val="000000"/>
                <w:sz w:val="22"/>
                <w:szCs w:val="22"/>
              </w:rPr>
              <w:t xml:space="preserve"> incolor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alto brilho cor vinho 3/6</w:t>
            </w:r>
          </w:p>
        </w:tc>
        <w:tc>
          <w:tcPr>
            <w:tcW w:w="850" w:type="dxa"/>
            <w:shd w:val="clear" w:color="auto" w:fill="auto"/>
            <w:noWrap/>
            <w:vAlign w:val="center"/>
            <w:hideMark/>
          </w:tcPr>
          <w:p w14:paraId="7944239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46176E6B"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0BF3C8D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5B1C6B88" w14:textId="77777777" w:rsidTr="00A645A6">
        <w:trPr>
          <w:trHeight w:val="300"/>
        </w:trPr>
        <w:tc>
          <w:tcPr>
            <w:tcW w:w="739" w:type="dxa"/>
            <w:shd w:val="clear" w:color="auto" w:fill="auto"/>
            <w:noWrap/>
            <w:vAlign w:val="center"/>
            <w:hideMark/>
          </w:tcPr>
          <w:p w14:paraId="2AC260F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426</w:t>
            </w:r>
          </w:p>
        </w:tc>
        <w:tc>
          <w:tcPr>
            <w:tcW w:w="5812" w:type="dxa"/>
            <w:shd w:val="clear" w:color="auto" w:fill="auto"/>
            <w:noWrap/>
            <w:vAlign w:val="center"/>
            <w:hideMark/>
          </w:tcPr>
          <w:p w14:paraId="7E0E3C2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poliuretano </w:t>
            </w:r>
            <w:proofErr w:type="spellStart"/>
            <w:r w:rsidRPr="003A37CE">
              <w:rPr>
                <w:rFonts w:ascii="Arial" w:hAnsi="Arial" w:cs="Arial"/>
                <w:color w:val="000000"/>
                <w:sz w:val="22"/>
                <w:szCs w:val="22"/>
              </w:rPr>
              <w:t>nena</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lack</w:t>
            </w:r>
            <w:proofErr w:type="spellEnd"/>
            <w:r w:rsidRPr="003A37CE">
              <w:rPr>
                <w:rFonts w:ascii="Arial" w:hAnsi="Arial" w:cs="Arial"/>
                <w:color w:val="000000"/>
                <w:sz w:val="22"/>
                <w:szCs w:val="22"/>
              </w:rPr>
              <w:t xml:space="preserve"> c/ filtro solar 3/6</w:t>
            </w:r>
          </w:p>
        </w:tc>
        <w:tc>
          <w:tcPr>
            <w:tcW w:w="850" w:type="dxa"/>
            <w:shd w:val="clear" w:color="auto" w:fill="auto"/>
            <w:noWrap/>
            <w:vAlign w:val="center"/>
            <w:hideMark/>
          </w:tcPr>
          <w:p w14:paraId="03271B1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5</w:t>
            </w:r>
          </w:p>
        </w:tc>
        <w:tc>
          <w:tcPr>
            <w:tcW w:w="709" w:type="dxa"/>
            <w:shd w:val="clear" w:color="auto" w:fill="auto"/>
            <w:noWrap/>
            <w:vAlign w:val="center"/>
            <w:hideMark/>
          </w:tcPr>
          <w:p w14:paraId="0E45D56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2818D126"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0C325BC" w14:textId="77777777" w:rsidTr="00A645A6">
        <w:trPr>
          <w:trHeight w:val="300"/>
        </w:trPr>
        <w:tc>
          <w:tcPr>
            <w:tcW w:w="739" w:type="dxa"/>
            <w:shd w:val="clear" w:color="auto" w:fill="auto"/>
            <w:noWrap/>
            <w:vAlign w:val="center"/>
            <w:hideMark/>
          </w:tcPr>
          <w:p w14:paraId="6C561A3E"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427</w:t>
            </w:r>
          </w:p>
        </w:tc>
        <w:tc>
          <w:tcPr>
            <w:tcW w:w="5812" w:type="dxa"/>
            <w:shd w:val="clear" w:color="auto" w:fill="auto"/>
            <w:noWrap/>
            <w:vAlign w:val="center"/>
            <w:hideMark/>
          </w:tcPr>
          <w:p w14:paraId="3E39B48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Verniz </w:t>
            </w:r>
            <w:proofErr w:type="spellStart"/>
            <w:r w:rsidRPr="003A37CE">
              <w:rPr>
                <w:rFonts w:ascii="Arial" w:hAnsi="Arial" w:cs="Arial"/>
                <w:color w:val="000000"/>
                <w:sz w:val="22"/>
                <w:szCs w:val="22"/>
              </w:rPr>
              <w:t>sparlack</w:t>
            </w:r>
            <w:proofErr w:type="spellEnd"/>
            <w:r w:rsidRPr="003A37CE">
              <w:rPr>
                <w:rFonts w:ascii="Arial" w:hAnsi="Arial" w:cs="Arial"/>
                <w:color w:val="000000"/>
                <w:sz w:val="22"/>
                <w:szCs w:val="22"/>
              </w:rPr>
              <w:t xml:space="preserve"> 3/6 litros</w:t>
            </w:r>
          </w:p>
        </w:tc>
        <w:tc>
          <w:tcPr>
            <w:tcW w:w="850" w:type="dxa"/>
            <w:shd w:val="clear" w:color="auto" w:fill="auto"/>
            <w:noWrap/>
            <w:vAlign w:val="center"/>
            <w:hideMark/>
          </w:tcPr>
          <w:p w14:paraId="46D0AB7D"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w:t>
            </w:r>
          </w:p>
        </w:tc>
        <w:tc>
          <w:tcPr>
            <w:tcW w:w="709" w:type="dxa"/>
            <w:shd w:val="clear" w:color="auto" w:fill="auto"/>
            <w:noWrap/>
            <w:vAlign w:val="center"/>
            <w:hideMark/>
          </w:tcPr>
          <w:p w14:paraId="4E4FB692"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631BE8E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Marcenaria</w:t>
            </w:r>
          </w:p>
        </w:tc>
      </w:tr>
      <w:tr w:rsidR="002141F0" w:rsidRPr="003A37CE" w14:paraId="4BC0F468" w14:textId="77777777" w:rsidTr="00A645A6">
        <w:trPr>
          <w:trHeight w:val="300"/>
        </w:trPr>
        <w:tc>
          <w:tcPr>
            <w:tcW w:w="739" w:type="dxa"/>
            <w:shd w:val="clear" w:color="auto" w:fill="auto"/>
            <w:noWrap/>
            <w:vAlign w:val="center"/>
            <w:hideMark/>
          </w:tcPr>
          <w:p w14:paraId="198B7723"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428</w:t>
            </w:r>
          </w:p>
        </w:tc>
        <w:tc>
          <w:tcPr>
            <w:tcW w:w="5812" w:type="dxa"/>
            <w:shd w:val="clear" w:color="auto" w:fill="auto"/>
            <w:noWrap/>
            <w:vAlign w:val="center"/>
            <w:hideMark/>
          </w:tcPr>
          <w:p w14:paraId="16664B64" w14:textId="0528B0ED"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Zarcão 3/6 (lata)</w:t>
            </w:r>
          </w:p>
        </w:tc>
        <w:tc>
          <w:tcPr>
            <w:tcW w:w="850" w:type="dxa"/>
            <w:shd w:val="clear" w:color="auto" w:fill="auto"/>
            <w:noWrap/>
            <w:vAlign w:val="center"/>
            <w:hideMark/>
          </w:tcPr>
          <w:p w14:paraId="6D66EE5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30</w:t>
            </w:r>
          </w:p>
        </w:tc>
        <w:tc>
          <w:tcPr>
            <w:tcW w:w="709" w:type="dxa"/>
            <w:shd w:val="clear" w:color="auto" w:fill="auto"/>
            <w:noWrap/>
            <w:vAlign w:val="center"/>
            <w:hideMark/>
          </w:tcPr>
          <w:p w14:paraId="20D2E749"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55FFA745"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Pintor</w:t>
            </w:r>
          </w:p>
        </w:tc>
      </w:tr>
      <w:tr w:rsidR="002141F0" w:rsidRPr="003A37CE" w14:paraId="1B5E7469" w14:textId="77777777" w:rsidTr="00A645A6">
        <w:trPr>
          <w:trHeight w:val="300"/>
        </w:trPr>
        <w:tc>
          <w:tcPr>
            <w:tcW w:w="739" w:type="dxa"/>
            <w:shd w:val="clear" w:color="auto" w:fill="auto"/>
            <w:noWrap/>
            <w:vAlign w:val="center"/>
            <w:hideMark/>
          </w:tcPr>
          <w:p w14:paraId="446D1AAA"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429</w:t>
            </w:r>
          </w:p>
        </w:tc>
        <w:tc>
          <w:tcPr>
            <w:tcW w:w="5812" w:type="dxa"/>
            <w:shd w:val="clear" w:color="auto" w:fill="auto"/>
            <w:noWrap/>
            <w:vAlign w:val="center"/>
            <w:hideMark/>
          </w:tcPr>
          <w:p w14:paraId="28A4C047" w14:textId="05181718"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 xml:space="preserve">Cabo de rede (Patch </w:t>
            </w:r>
            <w:proofErr w:type="spellStart"/>
            <w:r w:rsidRPr="003A37CE">
              <w:rPr>
                <w:rFonts w:ascii="Arial" w:hAnsi="Arial" w:cs="Arial"/>
                <w:color w:val="000000"/>
                <w:sz w:val="22"/>
                <w:szCs w:val="22"/>
              </w:rPr>
              <w:t>cable</w:t>
            </w:r>
            <w:proofErr w:type="spellEnd"/>
            <w:r w:rsidRPr="003A37CE">
              <w:rPr>
                <w:rFonts w:ascii="Arial" w:hAnsi="Arial" w:cs="Arial"/>
                <w:color w:val="000000"/>
                <w:sz w:val="22"/>
                <w:szCs w:val="22"/>
              </w:rPr>
              <w:t xml:space="preserve"> </w:t>
            </w:r>
            <w:proofErr w:type="spellStart"/>
            <w:r w:rsidRPr="003A37CE">
              <w:rPr>
                <w:rFonts w:ascii="Arial" w:hAnsi="Arial" w:cs="Arial"/>
                <w:color w:val="000000"/>
                <w:sz w:val="22"/>
                <w:szCs w:val="22"/>
              </w:rPr>
              <w:t>cat</w:t>
            </w:r>
            <w:proofErr w:type="spellEnd"/>
            <w:r w:rsidRPr="003A37CE">
              <w:rPr>
                <w:rFonts w:ascii="Arial" w:hAnsi="Arial" w:cs="Arial"/>
                <w:color w:val="000000"/>
                <w:sz w:val="22"/>
                <w:szCs w:val="22"/>
              </w:rPr>
              <w:t xml:space="preserve"> 5E - 1.5M - 568A azul)</w:t>
            </w:r>
          </w:p>
        </w:tc>
        <w:tc>
          <w:tcPr>
            <w:tcW w:w="850" w:type="dxa"/>
            <w:shd w:val="clear" w:color="auto" w:fill="auto"/>
            <w:noWrap/>
            <w:vAlign w:val="center"/>
            <w:hideMark/>
          </w:tcPr>
          <w:p w14:paraId="5371396F"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200</w:t>
            </w:r>
          </w:p>
        </w:tc>
        <w:tc>
          <w:tcPr>
            <w:tcW w:w="709" w:type="dxa"/>
            <w:shd w:val="clear" w:color="auto" w:fill="auto"/>
            <w:noWrap/>
            <w:vAlign w:val="center"/>
            <w:hideMark/>
          </w:tcPr>
          <w:p w14:paraId="39B548C4"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Peça</w:t>
            </w:r>
          </w:p>
        </w:tc>
        <w:tc>
          <w:tcPr>
            <w:tcW w:w="1276" w:type="dxa"/>
            <w:shd w:val="clear" w:color="auto" w:fill="auto"/>
            <w:noWrap/>
            <w:vAlign w:val="center"/>
            <w:hideMark/>
          </w:tcPr>
          <w:p w14:paraId="7AB56130" w14:textId="77777777" w:rsidR="002141F0" w:rsidRPr="003A37CE" w:rsidRDefault="002141F0" w:rsidP="00A645A6">
            <w:pPr>
              <w:ind w:right="-142"/>
              <w:rPr>
                <w:rFonts w:ascii="Arial" w:hAnsi="Arial" w:cs="Arial"/>
                <w:color w:val="000000"/>
                <w:sz w:val="22"/>
                <w:szCs w:val="22"/>
              </w:rPr>
            </w:pPr>
            <w:r w:rsidRPr="003A37CE">
              <w:rPr>
                <w:rFonts w:ascii="Arial" w:hAnsi="Arial" w:cs="Arial"/>
                <w:color w:val="000000"/>
                <w:sz w:val="22"/>
                <w:szCs w:val="22"/>
              </w:rPr>
              <w:t>Telefonia</w:t>
            </w:r>
          </w:p>
        </w:tc>
      </w:tr>
    </w:tbl>
    <w:p w14:paraId="11A4B14C"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76325938" w14:textId="77777777" w:rsidR="002141F0" w:rsidRPr="003A37CE" w:rsidRDefault="002141F0" w:rsidP="00E63F61">
      <w:pPr>
        <w:autoSpaceDE w:val="0"/>
        <w:autoSpaceDN w:val="0"/>
        <w:adjustRightInd w:val="0"/>
        <w:ind w:right="-142"/>
        <w:rPr>
          <w:rFonts w:ascii="Arial" w:hAnsi="Arial" w:cs="Arial"/>
          <w:bCs/>
          <w:sz w:val="22"/>
          <w:szCs w:val="22"/>
          <w:u w:val="single"/>
        </w:rPr>
      </w:pPr>
    </w:p>
    <w:p w14:paraId="12176B28"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2776943B"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0B2165D7"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1B4CAABF" w14:textId="77777777" w:rsidR="002141F0" w:rsidRPr="003A37CE" w:rsidRDefault="002141F0" w:rsidP="00E63F61">
      <w:pPr>
        <w:autoSpaceDE w:val="0"/>
        <w:autoSpaceDN w:val="0"/>
        <w:adjustRightInd w:val="0"/>
        <w:ind w:right="-142"/>
        <w:jc w:val="both"/>
        <w:rPr>
          <w:rFonts w:ascii="Arial" w:hAnsi="Arial" w:cs="Arial"/>
          <w:bCs/>
          <w:sz w:val="22"/>
          <w:szCs w:val="22"/>
        </w:rPr>
      </w:pPr>
    </w:p>
    <w:p w14:paraId="3EB06AD5" w14:textId="77777777" w:rsidR="00D46472" w:rsidRPr="003A37CE" w:rsidRDefault="00D46472" w:rsidP="00E63F61">
      <w:pPr>
        <w:ind w:right="-142"/>
        <w:rPr>
          <w:rFonts w:ascii="Arial" w:hAnsi="Arial" w:cs="Arial"/>
          <w:b/>
          <w:bCs/>
          <w:sz w:val="22"/>
          <w:szCs w:val="22"/>
          <w:u w:val="single"/>
        </w:rPr>
      </w:pPr>
      <w:r w:rsidRPr="003A37CE">
        <w:rPr>
          <w:rFonts w:ascii="Arial" w:hAnsi="Arial" w:cs="Arial"/>
          <w:b/>
          <w:bCs/>
          <w:sz w:val="22"/>
          <w:szCs w:val="22"/>
          <w:u w:val="single"/>
        </w:rPr>
        <w:br w:type="page"/>
      </w:r>
    </w:p>
    <w:p w14:paraId="673F195B" w14:textId="380BFB31" w:rsidR="002141F0" w:rsidRPr="003A37CE" w:rsidRDefault="002141F0" w:rsidP="00E63F61">
      <w:pPr>
        <w:autoSpaceDE w:val="0"/>
        <w:autoSpaceDN w:val="0"/>
        <w:adjustRightInd w:val="0"/>
        <w:ind w:right="-142"/>
        <w:jc w:val="center"/>
        <w:rPr>
          <w:rFonts w:ascii="Arial" w:hAnsi="Arial" w:cs="Arial"/>
          <w:b/>
          <w:bCs/>
          <w:sz w:val="22"/>
          <w:szCs w:val="22"/>
          <w:u w:val="single"/>
        </w:rPr>
      </w:pPr>
      <w:r w:rsidRPr="003A37CE">
        <w:rPr>
          <w:rFonts w:ascii="Arial" w:hAnsi="Arial" w:cs="Arial"/>
          <w:b/>
          <w:bCs/>
          <w:sz w:val="22"/>
          <w:szCs w:val="22"/>
          <w:u w:val="single"/>
        </w:rPr>
        <w:lastRenderedPageBreak/>
        <w:t>ANEXO I-C</w:t>
      </w:r>
    </w:p>
    <w:p w14:paraId="7ABCAC32" w14:textId="77777777" w:rsidR="002141F0" w:rsidRPr="003A37CE" w:rsidRDefault="002141F0" w:rsidP="00E63F61">
      <w:pPr>
        <w:autoSpaceDE w:val="0"/>
        <w:autoSpaceDN w:val="0"/>
        <w:adjustRightInd w:val="0"/>
        <w:ind w:right="-142"/>
        <w:jc w:val="center"/>
        <w:rPr>
          <w:rFonts w:ascii="Arial" w:hAnsi="Arial" w:cs="Arial"/>
          <w:bCs/>
          <w:sz w:val="22"/>
          <w:szCs w:val="22"/>
          <w:u w:val="single"/>
        </w:rPr>
      </w:pPr>
    </w:p>
    <w:p w14:paraId="3326E8D6" w14:textId="77777777" w:rsidR="002141F0" w:rsidRPr="003A37CE" w:rsidRDefault="002141F0" w:rsidP="00E63F61">
      <w:pPr>
        <w:autoSpaceDE w:val="0"/>
        <w:autoSpaceDN w:val="0"/>
        <w:adjustRightInd w:val="0"/>
        <w:ind w:right="-142"/>
        <w:jc w:val="center"/>
        <w:rPr>
          <w:rFonts w:ascii="Arial" w:hAnsi="Arial" w:cs="Arial"/>
          <w:b/>
          <w:sz w:val="22"/>
          <w:szCs w:val="22"/>
          <w:u w:val="single"/>
        </w:rPr>
      </w:pPr>
      <w:r w:rsidRPr="003A37CE">
        <w:rPr>
          <w:rFonts w:ascii="Arial" w:hAnsi="Arial" w:cs="Arial"/>
          <w:b/>
          <w:sz w:val="22"/>
          <w:szCs w:val="22"/>
          <w:u w:val="single"/>
        </w:rPr>
        <w:t>FERRAMENTAL</w:t>
      </w:r>
    </w:p>
    <w:p w14:paraId="76BF1828" w14:textId="77777777" w:rsidR="002141F0" w:rsidRPr="003A37CE" w:rsidRDefault="002141F0" w:rsidP="00E63F61">
      <w:pPr>
        <w:autoSpaceDE w:val="0"/>
        <w:autoSpaceDN w:val="0"/>
        <w:adjustRightInd w:val="0"/>
        <w:ind w:right="-142"/>
        <w:rPr>
          <w:rFonts w:ascii="Arial" w:hAnsi="Arial" w:cs="Arial"/>
          <w:b/>
          <w:sz w:val="22"/>
          <w:szCs w:val="22"/>
          <w:u w:val="single"/>
        </w:rPr>
      </w:pPr>
    </w:p>
    <w:p w14:paraId="1C0E9C23"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A contratada deverá possuir, </w:t>
      </w:r>
      <w:r w:rsidRPr="003A37CE">
        <w:rPr>
          <w:rFonts w:ascii="Arial" w:hAnsi="Arial" w:cs="Arial"/>
          <w:bCs/>
          <w:sz w:val="22"/>
          <w:szCs w:val="22"/>
        </w:rPr>
        <w:t>no mínimo</w:t>
      </w:r>
      <w:r w:rsidRPr="003A37CE">
        <w:rPr>
          <w:rFonts w:ascii="Arial" w:hAnsi="Arial" w:cs="Arial"/>
          <w:sz w:val="22"/>
          <w:szCs w:val="22"/>
        </w:rPr>
        <w:t>, o ferramental abaixo descrito.</w:t>
      </w:r>
    </w:p>
    <w:p w14:paraId="7788A9E0" w14:textId="77777777" w:rsidR="002141F0" w:rsidRPr="003A37CE" w:rsidRDefault="002141F0" w:rsidP="00E63F61">
      <w:pPr>
        <w:autoSpaceDE w:val="0"/>
        <w:autoSpaceDN w:val="0"/>
        <w:adjustRightInd w:val="0"/>
        <w:ind w:right="-142"/>
        <w:rPr>
          <w:rFonts w:ascii="Arial" w:hAnsi="Arial" w:cs="Arial"/>
          <w:sz w:val="22"/>
          <w:szCs w:val="22"/>
        </w:rPr>
      </w:pPr>
    </w:p>
    <w:tbl>
      <w:tblPr>
        <w:tblW w:w="4926" w:type="pct"/>
        <w:tblLayout w:type="fixed"/>
        <w:tblCellMar>
          <w:left w:w="70" w:type="dxa"/>
          <w:right w:w="70" w:type="dxa"/>
        </w:tblCellMar>
        <w:tblLook w:val="04A0" w:firstRow="1" w:lastRow="0" w:firstColumn="1" w:lastColumn="0" w:noHBand="0" w:noVBand="1"/>
      </w:tblPr>
      <w:tblGrid>
        <w:gridCol w:w="774"/>
        <w:gridCol w:w="6569"/>
        <w:gridCol w:w="1873"/>
      </w:tblGrid>
      <w:tr w:rsidR="00D46472" w:rsidRPr="003A37CE" w14:paraId="185839EF" w14:textId="77777777" w:rsidTr="005625E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00"/>
          </w:tcPr>
          <w:p w14:paraId="3B5A7571" w14:textId="77777777" w:rsidR="00D46472" w:rsidRPr="003A37CE" w:rsidRDefault="00D46472" w:rsidP="003A4C2C">
            <w:pPr>
              <w:ind w:right="-142"/>
              <w:rPr>
                <w:rFonts w:ascii="Arial" w:hAnsi="Arial" w:cs="Arial"/>
                <w:b/>
                <w:sz w:val="22"/>
                <w:szCs w:val="22"/>
              </w:rPr>
            </w:pPr>
            <w:r w:rsidRPr="003A37CE">
              <w:rPr>
                <w:rFonts w:ascii="Arial" w:hAnsi="Arial" w:cs="Arial"/>
                <w:b/>
                <w:sz w:val="22"/>
                <w:szCs w:val="22"/>
              </w:rPr>
              <w:t>FERRAMENTAL</w:t>
            </w:r>
          </w:p>
        </w:tc>
      </w:tr>
      <w:tr w:rsidR="005625ED" w:rsidRPr="003A37CE" w14:paraId="1D4101E2" w14:textId="77777777" w:rsidTr="005625ED">
        <w:trPr>
          <w:trHeight w:val="600"/>
        </w:trPr>
        <w:tc>
          <w:tcPr>
            <w:tcW w:w="420" w:type="pct"/>
            <w:tcBorders>
              <w:top w:val="nil"/>
              <w:left w:val="single" w:sz="4" w:space="0" w:color="auto"/>
              <w:bottom w:val="single" w:sz="4" w:space="0" w:color="auto"/>
              <w:right w:val="single" w:sz="4" w:space="0" w:color="auto"/>
            </w:tcBorders>
            <w:shd w:val="clear" w:color="000000" w:fill="92D050"/>
          </w:tcPr>
          <w:p w14:paraId="0BB33D0D" w14:textId="44E13134" w:rsidR="005625ED" w:rsidRPr="003A37CE" w:rsidRDefault="005625ED" w:rsidP="003A4C2C">
            <w:pPr>
              <w:ind w:right="-142"/>
              <w:rPr>
                <w:rFonts w:ascii="Arial" w:hAnsi="Arial" w:cs="Arial"/>
                <w:b/>
                <w:bCs/>
                <w:sz w:val="22"/>
                <w:szCs w:val="22"/>
              </w:rPr>
            </w:pPr>
            <w:r w:rsidRPr="003A37CE">
              <w:rPr>
                <w:rFonts w:ascii="Arial" w:hAnsi="Arial" w:cs="Arial"/>
                <w:b/>
                <w:bCs/>
                <w:sz w:val="22"/>
                <w:szCs w:val="22"/>
              </w:rPr>
              <w:t>ITEM</w:t>
            </w:r>
          </w:p>
        </w:tc>
        <w:tc>
          <w:tcPr>
            <w:tcW w:w="3564" w:type="pct"/>
            <w:tcBorders>
              <w:top w:val="nil"/>
              <w:left w:val="single" w:sz="4" w:space="0" w:color="auto"/>
              <w:bottom w:val="single" w:sz="4" w:space="0" w:color="auto"/>
              <w:right w:val="single" w:sz="4" w:space="0" w:color="auto"/>
            </w:tcBorders>
            <w:shd w:val="clear" w:color="000000" w:fill="92D050"/>
            <w:noWrap/>
            <w:vAlign w:val="bottom"/>
            <w:hideMark/>
          </w:tcPr>
          <w:p w14:paraId="7639CA2D" w14:textId="77777777" w:rsidR="005625ED" w:rsidRPr="003A37CE" w:rsidRDefault="005625ED" w:rsidP="003A4C2C">
            <w:pPr>
              <w:ind w:right="-142"/>
              <w:rPr>
                <w:rFonts w:ascii="Arial" w:hAnsi="Arial" w:cs="Arial"/>
                <w:b/>
                <w:bCs/>
                <w:sz w:val="22"/>
                <w:szCs w:val="22"/>
              </w:rPr>
            </w:pPr>
            <w:r w:rsidRPr="003A37CE">
              <w:rPr>
                <w:rFonts w:ascii="Arial" w:hAnsi="Arial" w:cs="Arial"/>
                <w:b/>
                <w:bCs/>
                <w:sz w:val="22"/>
                <w:szCs w:val="22"/>
              </w:rPr>
              <w:t>FERRAMENTAS MÍNIMAS FIXAS PARA SERVIÇOS ELÉTRICA E TELECOMUNICAÇÕES</w:t>
            </w:r>
          </w:p>
        </w:tc>
        <w:tc>
          <w:tcPr>
            <w:tcW w:w="1016" w:type="pct"/>
            <w:tcBorders>
              <w:top w:val="nil"/>
              <w:left w:val="nil"/>
              <w:bottom w:val="single" w:sz="4" w:space="0" w:color="auto"/>
              <w:right w:val="single" w:sz="4" w:space="0" w:color="auto"/>
            </w:tcBorders>
            <w:shd w:val="clear" w:color="000000" w:fill="92D050"/>
            <w:vAlign w:val="bottom"/>
            <w:hideMark/>
          </w:tcPr>
          <w:p w14:paraId="220E11DE" w14:textId="4CB48864" w:rsidR="005625ED" w:rsidRPr="003A37CE" w:rsidRDefault="005625ED" w:rsidP="003A4C2C">
            <w:pPr>
              <w:ind w:right="-142"/>
              <w:rPr>
                <w:rFonts w:ascii="Arial" w:hAnsi="Arial" w:cs="Arial"/>
                <w:b/>
                <w:bCs/>
                <w:sz w:val="22"/>
                <w:szCs w:val="22"/>
              </w:rPr>
            </w:pPr>
            <w:r w:rsidRPr="003A37CE">
              <w:rPr>
                <w:rFonts w:ascii="Arial" w:hAnsi="Arial" w:cs="Arial"/>
                <w:b/>
                <w:bCs/>
                <w:sz w:val="22"/>
                <w:szCs w:val="22"/>
              </w:rPr>
              <w:t>QUANT. MÍNIMA</w:t>
            </w:r>
          </w:p>
        </w:tc>
      </w:tr>
      <w:tr w:rsidR="005625ED" w:rsidRPr="003A37CE" w14:paraId="5FB8B732" w14:textId="77777777" w:rsidTr="005625ED">
        <w:trPr>
          <w:trHeight w:val="300"/>
        </w:trPr>
        <w:tc>
          <w:tcPr>
            <w:tcW w:w="420" w:type="pct"/>
            <w:tcBorders>
              <w:top w:val="nil"/>
              <w:left w:val="single" w:sz="4" w:space="0" w:color="auto"/>
              <w:bottom w:val="single" w:sz="4" w:space="0" w:color="auto"/>
              <w:right w:val="single" w:sz="4" w:space="0" w:color="auto"/>
            </w:tcBorders>
          </w:tcPr>
          <w:p w14:paraId="61F2088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1D3D08B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amperímetro 1200 A - 600 V</w:t>
            </w:r>
          </w:p>
        </w:tc>
        <w:tc>
          <w:tcPr>
            <w:tcW w:w="1016" w:type="pct"/>
            <w:tcBorders>
              <w:top w:val="nil"/>
              <w:left w:val="nil"/>
              <w:bottom w:val="single" w:sz="4" w:space="0" w:color="auto"/>
              <w:right w:val="single" w:sz="4" w:space="0" w:color="auto"/>
            </w:tcBorders>
            <w:shd w:val="clear" w:color="auto" w:fill="auto"/>
            <w:noWrap/>
            <w:vAlign w:val="center"/>
            <w:hideMark/>
          </w:tcPr>
          <w:p w14:paraId="4983413F" w14:textId="6A5A805B" w:rsidR="005625ED" w:rsidRPr="003A37CE" w:rsidRDefault="005625ED" w:rsidP="003A4C2C">
            <w:pPr>
              <w:ind w:right="-142"/>
              <w:rPr>
                <w:rFonts w:ascii="Arial" w:hAnsi="Arial" w:cs="Arial"/>
                <w:sz w:val="22"/>
                <w:szCs w:val="22"/>
              </w:rPr>
            </w:pPr>
            <w:r w:rsidRPr="003A37CE">
              <w:rPr>
                <w:rFonts w:ascii="Arial" w:hAnsi="Arial" w:cs="Arial"/>
                <w:sz w:val="22"/>
                <w:szCs w:val="22"/>
              </w:rPr>
              <w:t>06 unidades</w:t>
            </w:r>
          </w:p>
        </w:tc>
      </w:tr>
      <w:tr w:rsidR="005625ED" w:rsidRPr="003A37CE" w14:paraId="41560F82" w14:textId="77777777" w:rsidTr="005625ED">
        <w:trPr>
          <w:trHeight w:val="300"/>
        </w:trPr>
        <w:tc>
          <w:tcPr>
            <w:tcW w:w="420" w:type="pct"/>
            <w:tcBorders>
              <w:top w:val="nil"/>
              <w:left w:val="single" w:sz="4" w:space="0" w:color="auto"/>
              <w:bottom w:val="single" w:sz="4" w:space="0" w:color="auto"/>
              <w:right w:val="single" w:sz="4" w:space="0" w:color="auto"/>
            </w:tcBorders>
          </w:tcPr>
          <w:p w14:paraId="4C58F1A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B3B4A2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universal 8"</w:t>
            </w:r>
          </w:p>
        </w:tc>
        <w:tc>
          <w:tcPr>
            <w:tcW w:w="1016" w:type="pct"/>
            <w:tcBorders>
              <w:top w:val="nil"/>
              <w:left w:val="nil"/>
              <w:bottom w:val="single" w:sz="4" w:space="0" w:color="auto"/>
              <w:right w:val="single" w:sz="4" w:space="0" w:color="auto"/>
            </w:tcBorders>
            <w:shd w:val="clear" w:color="auto" w:fill="auto"/>
            <w:noWrap/>
            <w:vAlign w:val="center"/>
            <w:hideMark/>
          </w:tcPr>
          <w:p w14:paraId="7C9822F0" w14:textId="36C452B3" w:rsidR="005625ED" w:rsidRPr="003A37CE" w:rsidRDefault="005625ED" w:rsidP="003A4C2C">
            <w:pPr>
              <w:ind w:right="-142"/>
              <w:rPr>
                <w:rFonts w:ascii="Arial" w:hAnsi="Arial" w:cs="Arial"/>
                <w:sz w:val="22"/>
                <w:szCs w:val="22"/>
              </w:rPr>
            </w:pPr>
            <w:r w:rsidRPr="003A37CE">
              <w:rPr>
                <w:rFonts w:ascii="Arial" w:hAnsi="Arial" w:cs="Arial"/>
                <w:sz w:val="22"/>
                <w:szCs w:val="22"/>
              </w:rPr>
              <w:t>13 unidades</w:t>
            </w:r>
          </w:p>
        </w:tc>
      </w:tr>
      <w:tr w:rsidR="005625ED" w:rsidRPr="003A37CE" w14:paraId="56C1BCE2" w14:textId="77777777" w:rsidTr="005625ED">
        <w:trPr>
          <w:trHeight w:val="300"/>
        </w:trPr>
        <w:tc>
          <w:tcPr>
            <w:tcW w:w="420" w:type="pct"/>
            <w:tcBorders>
              <w:top w:val="nil"/>
              <w:left w:val="single" w:sz="4" w:space="0" w:color="auto"/>
              <w:bottom w:val="single" w:sz="4" w:space="0" w:color="auto"/>
              <w:right w:val="single" w:sz="4" w:space="0" w:color="auto"/>
            </w:tcBorders>
          </w:tcPr>
          <w:p w14:paraId="1D9DCD9D"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9E5BC4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universal 6"</w:t>
            </w:r>
          </w:p>
        </w:tc>
        <w:tc>
          <w:tcPr>
            <w:tcW w:w="1016" w:type="pct"/>
            <w:tcBorders>
              <w:top w:val="nil"/>
              <w:left w:val="nil"/>
              <w:bottom w:val="single" w:sz="4" w:space="0" w:color="auto"/>
              <w:right w:val="single" w:sz="4" w:space="0" w:color="auto"/>
            </w:tcBorders>
            <w:shd w:val="clear" w:color="auto" w:fill="auto"/>
            <w:noWrap/>
            <w:vAlign w:val="center"/>
            <w:hideMark/>
          </w:tcPr>
          <w:p w14:paraId="0D74CB22" w14:textId="76D1823A"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1EF7383C" w14:textId="77777777" w:rsidTr="005625ED">
        <w:trPr>
          <w:trHeight w:val="300"/>
        </w:trPr>
        <w:tc>
          <w:tcPr>
            <w:tcW w:w="420" w:type="pct"/>
            <w:tcBorders>
              <w:top w:val="nil"/>
              <w:left w:val="single" w:sz="4" w:space="0" w:color="auto"/>
              <w:bottom w:val="single" w:sz="4" w:space="0" w:color="auto"/>
              <w:right w:val="single" w:sz="4" w:space="0" w:color="auto"/>
            </w:tcBorders>
          </w:tcPr>
          <w:p w14:paraId="6177FFD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39DED5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de pressão 8"</w:t>
            </w:r>
          </w:p>
        </w:tc>
        <w:tc>
          <w:tcPr>
            <w:tcW w:w="1016" w:type="pct"/>
            <w:tcBorders>
              <w:top w:val="nil"/>
              <w:left w:val="nil"/>
              <w:bottom w:val="single" w:sz="4" w:space="0" w:color="auto"/>
              <w:right w:val="single" w:sz="4" w:space="0" w:color="auto"/>
            </w:tcBorders>
            <w:shd w:val="clear" w:color="auto" w:fill="auto"/>
            <w:noWrap/>
            <w:vAlign w:val="center"/>
            <w:hideMark/>
          </w:tcPr>
          <w:p w14:paraId="6CA6D21C" w14:textId="206CC61B" w:rsidR="005625ED" w:rsidRPr="003A37CE" w:rsidRDefault="005625ED" w:rsidP="003A4C2C">
            <w:pPr>
              <w:ind w:right="-142"/>
              <w:rPr>
                <w:rFonts w:ascii="Arial" w:hAnsi="Arial" w:cs="Arial"/>
                <w:sz w:val="22"/>
                <w:szCs w:val="22"/>
              </w:rPr>
            </w:pPr>
            <w:r w:rsidRPr="003A37CE">
              <w:rPr>
                <w:rFonts w:ascii="Arial" w:hAnsi="Arial" w:cs="Arial"/>
                <w:sz w:val="22"/>
                <w:szCs w:val="22"/>
              </w:rPr>
              <w:t>06 unidades</w:t>
            </w:r>
          </w:p>
        </w:tc>
      </w:tr>
      <w:tr w:rsidR="005625ED" w:rsidRPr="003A37CE" w14:paraId="6557AE1C" w14:textId="77777777" w:rsidTr="005625ED">
        <w:trPr>
          <w:trHeight w:val="300"/>
        </w:trPr>
        <w:tc>
          <w:tcPr>
            <w:tcW w:w="420" w:type="pct"/>
            <w:tcBorders>
              <w:top w:val="nil"/>
              <w:left w:val="single" w:sz="4" w:space="0" w:color="auto"/>
              <w:bottom w:val="single" w:sz="4" w:space="0" w:color="auto"/>
              <w:right w:val="single" w:sz="4" w:space="0" w:color="auto"/>
            </w:tcBorders>
          </w:tcPr>
          <w:p w14:paraId="0D35172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8C55C2D"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de corte 10"</w:t>
            </w:r>
          </w:p>
        </w:tc>
        <w:tc>
          <w:tcPr>
            <w:tcW w:w="1016" w:type="pct"/>
            <w:tcBorders>
              <w:top w:val="nil"/>
              <w:left w:val="nil"/>
              <w:bottom w:val="single" w:sz="4" w:space="0" w:color="auto"/>
              <w:right w:val="single" w:sz="4" w:space="0" w:color="auto"/>
            </w:tcBorders>
            <w:shd w:val="clear" w:color="auto" w:fill="auto"/>
            <w:noWrap/>
            <w:vAlign w:val="center"/>
            <w:hideMark/>
          </w:tcPr>
          <w:p w14:paraId="566E089B" w14:textId="6D781485" w:rsidR="005625ED" w:rsidRPr="003A37CE" w:rsidRDefault="005625ED" w:rsidP="003A4C2C">
            <w:pPr>
              <w:ind w:right="-142"/>
              <w:rPr>
                <w:rFonts w:ascii="Arial" w:hAnsi="Arial" w:cs="Arial"/>
                <w:sz w:val="22"/>
                <w:szCs w:val="22"/>
              </w:rPr>
            </w:pPr>
            <w:r w:rsidRPr="003A37CE">
              <w:rPr>
                <w:rFonts w:ascii="Arial" w:hAnsi="Arial" w:cs="Arial"/>
                <w:sz w:val="22"/>
                <w:szCs w:val="22"/>
              </w:rPr>
              <w:t>13 unidades</w:t>
            </w:r>
          </w:p>
        </w:tc>
      </w:tr>
      <w:tr w:rsidR="005625ED" w:rsidRPr="003A37CE" w14:paraId="556B0396" w14:textId="77777777" w:rsidTr="005625ED">
        <w:trPr>
          <w:trHeight w:val="300"/>
        </w:trPr>
        <w:tc>
          <w:tcPr>
            <w:tcW w:w="420" w:type="pct"/>
            <w:tcBorders>
              <w:top w:val="nil"/>
              <w:left w:val="single" w:sz="4" w:space="0" w:color="auto"/>
              <w:bottom w:val="single" w:sz="4" w:space="0" w:color="auto"/>
              <w:right w:val="single" w:sz="4" w:space="0" w:color="auto"/>
            </w:tcBorders>
          </w:tcPr>
          <w:p w14:paraId="6FBF4C8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18E6ACA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de corte 6"</w:t>
            </w:r>
          </w:p>
        </w:tc>
        <w:tc>
          <w:tcPr>
            <w:tcW w:w="1016" w:type="pct"/>
            <w:tcBorders>
              <w:top w:val="nil"/>
              <w:left w:val="nil"/>
              <w:bottom w:val="single" w:sz="4" w:space="0" w:color="auto"/>
              <w:right w:val="single" w:sz="4" w:space="0" w:color="auto"/>
            </w:tcBorders>
            <w:shd w:val="clear" w:color="auto" w:fill="auto"/>
            <w:noWrap/>
            <w:vAlign w:val="center"/>
            <w:hideMark/>
          </w:tcPr>
          <w:p w14:paraId="647A8112" w14:textId="5EB652A7"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0367848C" w14:textId="77777777" w:rsidTr="005625ED">
        <w:trPr>
          <w:trHeight w:val="300"/>
        </w:trPr>
        <w:tc>
          <w:tcPr>
            <w:tcW w:w="420" w:type="pct"/>
            <w:tcBorders>
              <w:top w:val="nil"/>
              <w:left w:val="single" w:sz="4" w:space="0" w:color="auto"/>
              <w:bottom w:val="single" w:sz="4" w:space="0" w:color="auto"/>
              <w:right w:val="single" w:sz="4" w:space="0" w:color="auto"/>
            </w:tcBorders>
          </w:tcPr>
          <w:p w14:paraId="05757D1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74CAEE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Alicate para conector modelo </w:t>
            </w:r>
            <w:proofErr w:type="spellStart"/>
            <w:r w:rsidRPr="003A37CE">
              <w:rPr>
                <w:rFonts w:ascii="Arial" w:hAnsi="Arial" w:cs="Arial"/>
                <w:sz w:val="22"/>
                <w:szCs w:val="22"/>
              </w:rPr>
              <w:t>Bargoa</w:t>
            </w:r>
            <w:proofErr w:type="spellEnd"/>
          </w:p>
        </w:tc>
        <w:tc>
          <w:tcPr>
            <w:tcW w:w="1016" w:type="pct"/>
            <w:tcBorders>
              <w:top w:val="nil"/>
              <w:left w:val="nil"/>
              <w:bottom w:val="single" w:sz="4" w:space="0" w:color="auto"/>
              <w:right w:val="single" w:sz="4" w:space="0" w:color="auto"/>
            </w:tcBorders>
            <w:shd w:val="clear" w:color="auto" w:fill="auto"/>
            <w:noWrap/>
            <w:vAlign w:val="center"/>
            <w:hideMark/>
          </w:tcPr>
          <w:p w14:paraId="23DE9BB4" w14:textId="3DE4229D"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4C1181DA" w14:textId="77777777" w:rsidTr="005625ED">
        <w:trPr>
          <w:trHeight w:val="300"/>
        </w:trPr>
        <w:tc>
          <w:tcPr>
            <w:tcW w:w="420" w:type="pct"/>
            <w:tcBorders>
              <w:top w:val="nil"/>
              <w:left w:val="single" w:sz="4" w:space="0" w:color="auto"/>
              <w:bottom w:val="single" w:sz="4" w:space="0" w:color="auto"/>
              <w:right w:val="single" w:sz="4" w:space="0" w:color="auto"/>
            </w:tcBorders>
          </w:tcPr>
          <w:p w14:paraId="3554AF8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CDE782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Alicate para </w:t>
            </w:r>
            <w:proofErr w:type="spellStart"/>
            <w:r w:rsidRPr="003A37CE">
              <w:rPr>
                <w:rFonts w:ascii="Arial" w:hAnsi="Arial" w:cs="Arial"/>
                <w:sz w:val="22"/>
                <w:szCs w:val="22"/>
              </w:rPr>
              <w:t>clipar</w:t>
            </w:r>
            <w:proofErr w:type="spellEnd"/>
            <w:r w:rsidRPr="003A37CE">
              <w:rPr>
                <w:rFonts w:ascii="Arial" w:hAnsi="Arial" w:cs="Arial"/>
                <w:sz w:val="22"/>
                <w:szCs w:val="22"/>
              </w:rPr>
              <w:t xml:space="preserve"> para conectores RJ 9,11 e 45</w:t>
            </w:r>
          </w:p>
        </w:tc>
        <w:tc>
          <w:tcPr>
            <w:tcW w:w="1016" w:type="pct"/>
            <w:tcBorders>
              <w:top w:val="nil"/>
              <w:left w:val="nil"/>
              <w:bottom w:val="single" w:sz="4" w:space="0" w:color="auto"/>
              <w:right w:val="single" w:sz="4" w:space="0" w:color="auto"/>
            </w:tcBorders>
            <w:shd w:val="clear" w:color="auto" w:fill="auto"/>
            <w:noWrap/>
            <w:vAlign w:val="center"/>
            <w:hideMark/>
          </w:tcPr>
          <w:p w14:paraId="4DB44D27" w14:textId="3F9EE367"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00233C58" w14:textId="77777777" w:rsidTr="005625ED">
        <w:trPr>
          <w:trHeight w:val="300"/>
        </w:trPr>
        <w:tc>
          <w:tcPr>
            <w:tcW w:w="420" w:type="pct"/>
            <w:tcBorders>
              <w:top w:val="nil"/>
              <w:left w:val="single" w:sz="4" w:space="0" w:color="auto"/>
              <w:bottom w:val="single" w:sz="4" w:space="0" w:color="auto"/>
              <w:right w:val="single" w:sz="4" w:space="0" w:color="auto"/>
            </w:tcBorders>
          </w:tcPr>
          <w:p w14:paraId="56AF662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09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1EEDDD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de bico 10"</w:t>
            </w:r>
          </w:p>
        </w:tc>
        <w:tc>
          <w:tcPr>
            <w:tcW w:w="1016" w:type="pct"/>
            <w:tcBorders>
              <w:top w:val="nil"/>
              <w:left w:val="nil"/>
              <w:bottom w:val="single" w:sz="4" w:space="0" w:color="auto"/>
              <w:right w:val="single" w:sz="4" w:space="0" w:color="auto"/>
            </w:tcBorders>
            <w:shd w:val="clear" w:color="auto" w:fill="auto"/>
            <w:noWrap/>
            <w:vAlign w:val="center"/>
            <w:hideMark/>
          </w:tcPr>
          <w:p w14:paraId="63C0EAED" w14:textId="450BFB57" w:rsidR="005625ED" w:rsidRPr="003A37CE" w:rsidRDefault="005625ED" w:rsidP="003A4C2C">
            <w:pPr>
              <w:ind w:right="-142"/>
              <w:rPr>
                <w:rFonts w:ascii="Arial" w:hAnsi="Arial" w:cs="Arial"/>
                <w:sz w:val="22"/>
                <w:szCs w:val="22"/>
              </w:rPr>
            </w:pPr>
            <w:r w:rsidRPr="003A37CE">
              <w:rPr>
                <w:rFonts w:ascii="Arial" w:hAnsi="Arial" w:cs="Arial"/>
                <w:sz w:val="22"/>
                <w:szCs w:val="22"/>
              </w:rPr>
              <w:t>11 unidades</w:t>
            </w:r>
          </w:p>
        </w:tc>
      </w:tr>
      <w:tr w:rsidR="005625ED" w:rsidRPr="003A37CE" w14:paraId="586392F6" w14:textId="77777777" w:rsidTr="005625ED">
        <w:trPr>
          <w:trHeight w:val="300"/>
        </w:trPr>
        <w:tc>
          <w:tcPr>
            <w:tcW w:w="420" w:type="pct"/>
            <w:tcBorders>
              <w:top w:val="nil"/>
              <w:left w:val="single" w:sz="4" w:space="0" w:color="auto"/>
              <w:bottom w:val="single" w:sz="4" w:space="0" w:color="auto"/>
              <w:right w:val="single" w:sz="4" w:space="0" w:color="auto"/>
            </w:tcBorders>
          </w:tcPr>
          <w:p w14:paraId="62CEB35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EC2F35D" w14:textId="77777777" w:rsidR="005625ED" w:rsidRPr="003A37CE" w:rsidRDefault="005625ED" w:rsidP="003A4C2C">
            <w:pPr>
              <w:ind w:right="-142"/>
              <w:rPr>
                <w:rFonts w:ascii="Arial" w:hAnsi="Arial" w:cs="Arial"/>
                <w:sz w:val="22"/>
                <w:szCs w:val="22"/>
              </w:rPr>
            </w:pPr>
            <w:proofErr w:type="spellStart"/>
            <w:r w:rsidRPr="003A37CE">
              <w:rPr>
                <w:rFonts w:ascii="Arial" w:hAnsi="Arial" w:cs="Arial"/>
                <w:sz w:val="22"/>
                <w:szCs w:val="22"/>
              </w:rPr>
              <w:t>Badisco</w:t>
            </w:r>
            <w:proofErr w:type="spellEnd"/>
            <w:r w:rsidRPr="003A37CE">
              <w:rPr>
                <w:rFonts w:ascii="Arial" w:hAnsi="Arial" w:cs="Arial"/>
                <w:sz w:val="22"/>
                <w:szCs w:val="22"/>
              </w:rPr>
              <w:t xml:space="preserve"> </w:t>
            </w:r>
          </w:p>
        </w:tc>
        <w:tc>
          <w:tcPr>
            <w:tcW w:w="1016" w:type="pct"/>
            <w:tcBorders>
              <w:top w:val="nil"/>
              <w:left w:val="nil"/>
              <w:bottom w:val="single" w:sz="4" w:space="0" w:color="auto"/>
              <w:right w:val="single" w:sz="4" w:space="0" w:color="auto"/>
            </w:tcBorders>
            <w:shd w:val="clear" w:color="auto" w:fill="auto"/>
            <w:noWrap/>
            <w:vAlign w:val="center"/>
            <w:hideMark/>
          </w:tcPr>
          <w:p w14:paraId="07FF0816" w14:textId="1D4AC3F8"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29495330" w14:textId="77777777" w:rsidTr="005625ED">
        <w:trPr>
          <w:trHeight w:val="300"/>
        </w:trPr>
        <w:tc>
          <w:tcPr>
            <w:tcW w:w="420" w:type="pct"/>
            <w:tcBorders>
              <w:top w:val="nil"/>
              <w:left w:val="single" w:sz="4" w:space="0" w:color="auto"/>
              <w:bottom w:val="single" w:sz="4" w:space="0" w:color="auto"/>
              <w:right w:val="single" w:sz="4" w:space="0" w:color="auto"/>
            </w:tcBorders>
          </w:tcPr>
          <w:p w14:paraId="7F09D79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7A1594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Conector e </w:t>
            </w:r>
            <w:proofErr w:type="spellStart"/>
            <w:r w:rsidRPr="003A37CE">
              <w:rPr>
                <w:rFonts w:ascii="Arial" w:hAnsi="Arial" w:cs="Arial"/>
                <w:sz w:val="22"/>
                <w:szCs w:val="22"/>
              </w:rPr>
              <w:t>desconector</w:t>
            </w:r>
            <w:proofErr w:type="spellEnd"/>
            <w:r w:rsidRPr="003A37CE">
              <w:rPr>
                <w:rFonts w:ascii="Arial" w:hAnsi="Arial" w:cs="Arial"/>
                <w:sz w:val="22"/>
                <w:szCs w:val="22"/>
              </w:rPr>
              <w:t xml:space="preserve"> para terminações modelo BLI</w:t>
            </w:r>
          </w:p>
        </w:tc>
        <w:tc>
          <w:tcPr>
            <w:tcW w:w="1016" w:type="pct"/>
            <w:tcBorders>
              <w:top w:val="nil"/>
              <w:left w:val="nil"/>
              <w:bottom w:val="single" w:sz="4" w:space="0" w:color="auto"/>
              <w:right w:val="single" w:sz="4" w:space="0" w:color="auto"/>
            </w:tcBorders>
            <w:shd w:val="clear" w:color="auto" w:fill="auto"/>
            <w:noWrap/>
            <w:vAlign w:val="center"/>
            <w:hideMark/>
          </w:tcPr>
          <w:p w14:paraId="43EA0DDF" w14:textId="1594EA3A"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1DAE0C85" w14:textId="77777777" w:rsidTr="005625ED">
        <w:trPr>
          <w:trHeight w:val="300"/>
        </w:trPr>
        <w:tc>
          <w:tcPr>
            <w:tcW w:w="420" w:type="pct"/>
            <w:tcBorders>
              <w:top w:val="nil"/>
              <w:left w:val="single" w:sz="4" w:space="0" w:color="auto"/>
              <w:bottom w:val="single" w:sz="4" w:space="0" w:color="auto"/>
              <w:right w:val="single" w:sz="4" w:space="0" w:color="auto"/>
            </w:tcBorders>
          </w:tcPr>
          <w:p w14:paraId="7D09344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5283BF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Identificador de pares</w:t>
            </w:r>
          </w:p>
        </w:tc>
        <w:tc>
          <w:tcPr>
            <w:tcW w:w="1016" w:type="pct"/>
            <w:tcBorders>
              <w:top w:val="nil"/>
              <w:left w:val="nil"/>
              <w:bottom w:val="single" w:sz="4" w:space="0" w:color="auto"/>
              <w:right w:val="single" w:sz="4" w:space="0" w:color="auto"/>
            </w:tcBorders>
            <w:shd w:val="clear" w:color="auto" w:fill="auto"/>
            <w:noWrap/>
            <w:vAlign w:val="center"/>
            <w:hideMark/>
          </w:tcPr>
          <w:p w14:paraId="53919CBE" w14:textId="17A09835"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7201471A" w14:textId="77777777" w:rsidTr="005625ED">
        <w:trPr>
          <w:trHeight w:val="300"/>
        </w:trPr>
        <w:tc>
          <w:tcPr>
            <w:tcW w:w="420" w:type="pct"/>
            <w:tcBorders>
              <w:top w:val="nil"/>
              <w:left w:val="single" w:sz="4" w:space="0" w:color="auto"/>
              <w:bottom w:val="single" w:sz="4" w:space="0" w:color="auto"/>
              <w:right w:val="single" w:sz="4" w:space="0" w:color="auto"/>
            </w:tcBorders>
          </w:tcPr>
          <w:p w14:paraId="3923036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F46BCB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de fenda 1/8 a 3/8</w:t>
            </w:r>
          </w:p>
        </w:tc>
        <w:tc>
          <w:tcPr>
            <w:tcW w:w="1016" w:type="pct"/>
            <w:tcBorders>
              <w:top w:val="nil"/>
              <w:left w:val="nil"/>
              <w:bottom w:val="single" w:sz="4" w:space="0" w:color="auto"/>
              <w:right w:val="single" w:sz="4" w:space="0" w:color="auto"/>
            </w:tcBorders>
            <w:shd w:val="clear" w:color="auto" w:fill="auto"/>
            <w:noWrap/>
            <w:vAlign w:val="center"/>
            <w:hideMark/>
          </w:tcPr>
          <w:p w14:paraId="27C2B610" w14:textId="07A03FFD" w:rsidR="005625ED" w:rsidRPr="003A37CE" w:rsidRDefault="005625ED" w:rsidP="003A4C2C">
            <w:pPr>
              <w:ind w:right="-142"/>
              <w:rPr>
                <w:rFonts w:ascii="Arial" w:hAnsi="Arial" w:cs="Arial"/>
                <w:sz w:val="22"/>
                <w:szCs w:val="22"/>
              </w:rPr>
            </w:pPr>
            <w:r w:rsidRPr="003A37CE">
              <w:rPr>
                <w:rFonts w:ascii="Arial" w:hAnsi="Arial" w:cs="Arial"/>
                <w:sz w:val="22"/>
                <w:szCs w:val="22"/>
              </w:rPr>
              <w:t>11 unidades</w:t>
            </w:r>
          </w:p>
        </w:tc>
      </w:tr>
      <w:tr w:rsidR="005625ED" w:rsidRPr="003A37CE" w14:paraId="5FD0AF64" w14:textId="77777777" w:rsidTr="005625ED">
        <w:trPr>
          <w:trHeight w:val="300"/>
        </w:trPr>
        <w:tc>
          <w:tcPr>
            <w:tcW w:w="420" w:type="pct"/>
            <w:tcBorders>
              <w:top w:val="nil"/>
              <w:left w:val="single" w:sz="4" w:space="0" w:color="auto"/>
              <w:bottom w:val="single" w:sz="4" w:space="0" w:color="auto"/>
              <w:right w:val="single" w:sz="4" w:space="0" w:color="auto"/>
            </w:tcBorders>
          </w:tcPr>
          <w:p w14:paraId="3611981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C03CC7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Philips 1/8 a 3/8</w:t>
            </w:r>
          </w:p>
        </w:tc>
        <w:tc>
          <w:tcPr>
            <w:tcW w:w="1016" w:type="pct"/>
            <w:tcBorders>
              <w:top w:val="nil"/>
              <w:left w:val="nil"/>
              <w:bottom w:val="single" w:sz="4" w:space="0" w:color="auto"/>
              <w:right w:val="single" w:sz="4" w:space="0" w:color="auto"/>
            </w:tcBorders>
            <w:shd w:val="clear" w:color="auto" w:fill="auto"/>
            <w:noWrap/>
            <w:vAlign w:val="center"/>
            <w:hideMark/>
          </w:tcPr>
          <w:p w14:paraId="18C800F2" w14:textId="4C0468EE" w:rsidR="005625ED" w:rsidRPr="003A37CE" w:rsidRDefault="005625ED" w:rsidP="003A4C2C">
            <w:pPr>
              <w:ind w:right="-142"/>
              <w:rPr>
                <w:rFonts w:ascii="Arial" w:hAnsi="Arial" w:cs="Arial"/>
                <w:sz w:val="22"/>
                <w:szCs w:val="22"/>
              </w:rPr>
            </w:pPr>
            <w:r w:rsidRPr="003A37CE">
              <w:rPr>
                <w:rFonts w:ascii="Arial" w:hAnsi="Arial" w:cs="Arial"/>
                <w:sz w:val="22"/>
                <w:szCs w:val="22"/>
              </w:rPr>
              <w:t>11 unidades</w:t>
            </w:r>
          </w:p>
        </w:tc>
      </w:tr>
      <w:tr w:rsidR="005625ED" w:rsidRPr="003A37CE" w14:paraId="4607EF8A" w14:textId="77777777" w:rsidTr="005625ED">
        <w:trPr>
          <w:trHeight w:val="300"/>
        </w:trPr>
        <w:tc>
          <w:tcPr>
            <w:tcW w:w="420" w:type="pct"/>
            <w:tcBorders>
              <w:top w:val="nil"/>
              <w:left w:val="single" w:sz="4" w:space="0" w:color="auto"/>
              <w:bottom w:val="single" w:sz="4" w:space="0" w:color="auto"/>
              <w:right w:val="single" w:sz="4" w:space="0" w:color="auto"/>
            </w:tcBorders>
          </w:tcPr>
          <w:p w14:paraId="63E584BD"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772238B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Allen 1/32 a 5/8</w:t>
            </w:r>
          </w:p>
        </w:tc>
        <w:tc>
          <w:tcPr>
            <w:tcW w:w="1016" w:type="pct"/>
            <w:tcBorders>
              <w:top w:val="nil"/>
              <w:left w:val="nil"/>
              <w:bottom w:val="single" w:sz="4" w:space="0" w:color="auto"/>
              <w:right w:val="single" w:sz="4" w:space="0" w:color="auto"/>
            </w:tcBorders>
            <w:shd w:val="clear" w:color="auto" w:fill="auto"/>
            <w:noWrap/>
            <w:vAlign w:val="center"/>
            <w:hideMark/>
          </w:tcPr>
          <w:p w14:paraId="76E61666" w14:textId="37E9F382" w:rsidR="005625ED" w:rsidRPr="003A37CE" w:rsidRDefault="005625ED" w:rsidP="003A4C2C">
            <w:pPr>
              <w:ind w:right="-142"/>
              <w:rPr>
                <w:rFonts w:ascii="Arial" w:hAnsi="Arial" w:cs="Arial"/>
                <w:sz w:val="22"/>
                <w:szCs w:val="22"/>
              </w:rPr>
            </w:pPr>
            <w:r w:rsidRPr="003A37CE">
              <w:rPr>
                <w:rFonts w:ascii="Arial" w:hAnsi="Arial" w:cs="Arial"/>
                <w:sz w:val="22"/>
                <w:szCs w:val="22"/>
              </w:rPr>
              <w:t>08 unidades</w:t>
            </w:r>
          </w:p>
        </w:tc>
      </w:tr>
      <w:tr w:rsidR="005625ED" w:rsidRPr="003A37CE" w14:paraId="79BF000D" w14:textId="77777777" w:rsidTr="005625ED">
        <w:trPr>
          <w:trHeight w:val="300"/>
        </w:trPr>
        <w:tc>
          <w:tcPr>
            <w:tcW w:w="420" w:type="pct"/>
            <w:tcBorders>
              <w:top w:val="nil"/>
              <w:left w:val="single" w:sz="4" w:space="0" w:color="auto"/>
              <w:bottom w:val="single" w:sz="4" w:space="0" w:color="auto"/>
              <w:right w:val="single" w:sz="4" w:space="0" w:color="auto"/>
            </w:tcBorders>
          </w:tcPr>
          <w:p w14:paraId="397D5D3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196E104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boca/estria de 3/16 a 1 1/4</w:t>
            </w:r>
          </w:p>
        </w:tc>
        <w:tc>
          <w:tcPr>
            <w:tcW w:w="1016" w:type="pct"/>
            <w:tcBorders>
              <w:top w:val="nil"/>
              <w:left w:val="nil"/>
              <w:bottom w:val="single" w:sz="4" w:space="0" w:color="auto"/>
              <w:right w:val="single" w:sz="4" w:space="0" w:color="auto"/>
            </w:tcBorders>
            <w:shd w:val="clear" w:color="auto" w:fill="auto"/>
            <w:noWrap/>
            <w:vAlign w:val="center"/>
            <w:hideMark/>
          </w:tcPr>
          <w:p w14:paraId="2E723819" w14:textId="2BEDE798" w:rsidR="005625ED" w:rsidRPr="003A37CE" w:rsidRDefault="005625ED" w:rsidP="003A4C2C">
            <w:pPr>
              <w:ind w:right="-142"/>
              <w:rPr>
                <w:rFonts w:ascii="Arial" w:hAnsi="Arial" w:cs="Arial"/>
                <w:sz w:val="22"/>
                <w:szCs w:val="22"/>
              </w:rPr>
            </w:pPr>
            <w:r w:rsidRPr="003A37CE">
              <w:rPr>
                <w:rFonts w:ascii="Arial" w:hAnsi="Arial" w:cs="Arial"/>
                <w:sz w:val="22"/>
                <w:szCs w:val="22"/>
              </w:rPr>
              <w:t>08 unidades</w:t>
            </w:r>
          </w:p>
        </w:tc>
      </w:tr>
      <w:tr w:rsidR="005625ED" w:rsidRPr="003A37CE" w14:paraId="0079B619" w14:textId="77777777" w:rsidTr="005625ED">
        <w:trPr>
          <w:trHeight w:val="300"/>
        </w:trPr>
        <w:tc>
          <w:tcPr>
            <w:tcW w:w="420" w:type="pct"/>
            <w:tcBorders>
              <w:top w:val="nil"/>
              <w:left w:val="single" w:sz="4" w:space="0" w:color="auto"/>
              <w:bottom w:val="single" w:sz="4" w:space="0" w:color="auto"/>
              <w:right w:val="single" w:sz="4" w:space="0" w:color="auto"/>
            </w:tcBorders>
          </w:tcPr>
          <w:p w14:paraId="2F71E0C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EC99F2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de encaixe de 3/8" a 1.1/2"</w:t>
            </w:r>
          </w:p>
        </w:tc>
        <w:tc>
          <w:tcPr>
            <w:tcW w:w="1016" w:type="pct"/>
            <w:tcBorders>
              <w:top w:val="nil"/>
              <w:left w:val="nil"/>
              <w:bottom w:val="single" w:sz="4" w:space="0" w:color="auto"/>
              <w:right w:val="single" w:sz="4" w:space="0" w:color="auto"/>
            </w:tcBorders>
            <w:shd w:val="clear" w:color="auto" w:fill="auto"/>
            <w:noWrap/>
            <w:vAlign w:val="center"/>
            <w:hideMark/>
          </w:tcPr>
          <w:p w14:paraId="57EB0849" w14:textId="397B814C"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0FDA3D29" w14:textId="77777777" w:rsidTr="005625ED">
        <w:trPr>
          <w:trHeight w:val="300"/>
        </w:trPr>
        <w:tc>
          <w:tcPr>
            <w:tcW w:w="420" w:type="pct"/>
            <w:tcBorders>
              <w:top w:val="nil"/>
              <w:left w:val="single" w:sz="4" w:space="0" w:color="auto"/>
              <w:bottom w:val="single" w:sz="4" w:space="0" w:color="auto"/>
              <w:right w:val="single" w:sz="4" w:space="0" w:color="auto"/>
            </w:tcBorders>
          </w:tcPr>
          <w:p w14:paraId="584B7E9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343AEA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Furadeira elétrica de impacto 1/2"</w:t>
            </w:r>
          </w:p>
        </w:tc>
        <w:tc>
          <w:tcPr>
            <w:tcW w:w="1016" w:type="pct"/>
            <w:tcBorders>
              <w:top w:val="nil"/>
              <w:left w:val="nil"/>
              <w:bottom w:val="single" w:sz="4" w:space="0" w:color="auto"/>
              <w:right w:val="single" w:sz="4" w:space="0" w:color="auto"/>
            </w:tcBorders>
            <w:shd w:val="clear" w:color="auto" w:fill="auto"/>
            <w:noWrap/>
            <w:vAlign w:val="center"/>
            <w:hideMark/>
          </w:tcPr>
          <w:p w14:paraId="369065DB" w14:textId="19B9D044" w:rsidR="005625ED" w:rsidRPr="003A37CE" w:rsidRDefault="005625ED" w:rsidP="003A4C2C">
            <w:pPr>
              <w:ind w:right="-142"/>
              <w:rPr>
                <w:rFonts w:ascii="Arial" w:hAnsi="Arial" w:cs="Arial"/>
                <w:sz w:val="22"/>
                <w:szCs w:val="22"/>
              </w:rPr>
            </w:pPr>
            <w:r w:rsidRPr="003A37CE">
              <w:rPr>
                <w:rFonts w:ascii="Arial" w:hAnsi="Arial" w:cs="Arial"/>
                <w:sz w:val="22"/>
                <w:szCs w:val="22"/>
              </w:rPr>
              <w:t>08 unidades</w:t>
            </w:r>
          </w:p>
        </w:tc>
      </w:tr>
      <w:tr w:rsidR="005625ED" w:rsidRPr="003A37CE" w14:paraId="5F8C79A2" w14:textId="77777777" w:rsidTr="005625ED">
        <w:trPr>
          <w:trHeight w:val="300"/>
        </w:trPr>
        <w:tc>
          <w:tcPr>
            <w:tcW w:w="420" w:type="pct"/>
            <w:tcBorders>
              <w:top w:val="nil"/>
              <w:left w:val="single" w:sz="4" w:space="0" w:color="auto"/>
              <w:bottom w:val="single" w:sz="4" w:space="0" w:color="auto"/>
              <w:right w:val="single" w:sz="4" w:space="0" w:color="auto"/>
            </w:tcBorders>
          </w:tcPr>
          <w:p w14:paraId="426902D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19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19FE89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Jogo de brocas </w:t>
            </w:r>
            <w:proofErr w:type="spellStart"/>
            <w:r w:rsidRPr="003A37CE">
              <w:rPr>
                <w:rFonts w:ascii="Arial" w:hAnsi="Arial" w:cs="Arial"/>
                <w:sz w:val="22"/>
                <w:szCs w:val="22"/>
              </w:rPr>
              <w:t>vídea</w:t>
            </w:r>
            <w:proofErr w:type="spellEnd"/>
            <w:r w:rsidRPr="003A37CE">
              <w:rPr>
                <w:rFonts w:ascii="Arial" w:hAnsi="Arial" w:cs="Arial"/>
                <w:sz w:val="22"/>
                <w:szCs w:val="22"/>
              </w:rPr>
              <w:t xml:space="preserve"> de 1/8 mm a 1/2” </w:t>
            </w:r>
          </w:p>
        </w:tc>
        <w:tc>
          <w:tcPr>
            <w:tcW w:w="1016" w:type="pct"/>
            <w:tcBorders>
              <w:top w:val="nil"/>
              <w:left w:val="nil"/>
              <w:bottom w:val="single" w:sz="4" w:space="0" w:color="auto"/>
              <w:right w:val="single" w:sz="4" w:space="0" w:color="auto"/>
            </w:tcBorders>
            <w:shd w:val="clear" w:color="auto" w:fill="auto"/>
            <w:noWrap/>
            <w:vAlign w:val="center"/>
            <w:hideMark/>
          </w:tcPr>
          <w:p w14:paraId="7EAB0946" w14:textId="696BDD7C" w:rsidR="005625ED" w:rsidRPr="003A37CE" w:rsidRDefault="005625ED" w:rsidP="003A4C2C">
            <w:pPr>
              <w:ind w:right="-142"/>
              <w:rPr>
                <w:rFonts w:ascii="Arial" w:hAnsi="Arial" w:cs="Arial"/>
                <w:sz w:val="22"/>
                <w:szCs w:val="22"/>
              </w:rPr>
            </w:pPr>
            <w:r w:rsidRPr="003A37CE">
              <w:rPr>
                <w:rFonts w:ascii="Arial" w:hAnsi="Arial" w:cs="Arial"/>
                <w:sz w:val="22"/>
                <w:szCs w:val="22"/>
              </w:rPr>
              <w:t>08 unidades</w:t>
            </w:r>
          </w:p>
        </w:tc>
      </w:tr>
      <w:tr w:rsidR="005625ED" w:rsidRPr="003A37CE" w14:paraId="73399B5B" w14:textId="77777777" w:rsidTr="005625ED">
        <w:trPr>
          <w:trHeight w:val="300"/>
        </w:trPr>
        <w:tc>
          <w:tcPr>
            <w:tcW w:w="420" w:type="pct"/>
            <w:tcBorders>
              <w:top w:val="nil"/>
              <w:left w:val="single" w:sz="4" w:space="0" w:color="auto"/>
              <w:bottom w:val="single" w:sz="4" w:space="0" w:color="auto"/>
              <w:right w:val="single" w:sz="4" w:space="0" w:color="auto"/>
            </w:tcBorders>
          </w:tcPr>
          <w:p w14:paraId="2B23381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12B749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brocas aço rápido de 1/16" a 1/2"</w:t>
            </w:r>
          </w:p>
        </w:tc>
        <w:tc>
          <w:tcPr>
            <w:tcW w:w="1016" w:type="pct"/>
            <w:tcBorders>
              <w:top w:val="nil"/>
              <w:left w:val="nil"/>
              <w:bottom w:val="single" w:sz="4" w:space="0" w:color="auto"/>
              <w:right w:val="single" w:sz="4" w:space="0" w:color="auto"/>
            </w:tcBorders>
            <w:shd w:val="clear" w:color="auto" w:fill="auto"/>
            <w:noWrap/>
            <w:vAlign w:val="center"/>
            <w:hideMark/>
          </w:tcPr>
          <w:p w14:paraId="7B2595F4" w14:textId="6E08EBA1"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496C9D6A" w14:textId="77777777" w:rsidTr="005625ED">
        <w:trPr>
          <w:trHeight w:val="300"/>
        </w:trPr>
        <w:tc>
          <w:tcPr>
            <w:tcW w:w="420" w:type="pct"/>
            <w:tcBorders>
              <w:top w:val="nil"/>
              <w:left w:val="single" w:sz="4" w:space="0" w:color="auto"/>
              <w:bottom w:val="single" w:sz="4" w:space="0" w:color="auto"/>
              <w:right w:val="single" w:sz="4" w:space="0" w:color="auto"/>
            </w:tcBorders>
          </w:tcPr>
          <w:p w14:paraId="0409EE5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C0A4CD1" w14:textId="77777777" w:rsidR="005625ED" w:rsidRPr="003A37CE" w:rsidRDefault="005625ED" w:rsidP="003A4C2C">
            <w:pPr>
              <w:ind w:right="-142"/>
              <w:rPr>
                <w:rFonts w:ascii="Arial" w:hAnsi="Arial" w:cs="Arial"/>
                <w:sz w:val="22"/>
                <w:szCs w:val="22"/>
              </w:rPr>
            </w:pPr>
            <w:proofErr w:type="spellStart"/>
            <w:r w:rsidRPr="003A37CE">
              <w:rPr>
                <w:rFonts w:ascii="Arial" w:hAnsi="Arial" w:cs="Arial"/>
                <w:sz w:val="22"/>
                <w:szCs w:val="22"/>
              </w:rPr>
              <w:t>Stilet</w:t>
            </w:r>
            <w:proofErr w:type="spellEnd"/>
          </w:p>
        </w:tc>
        <w:tc>
          <w:tcPr>
            <w:tcW w:w="1016" w:type="pct"/>
            <w:tcBorders>
              <w:top w:val="nil"/>
              <w:left w:val="nil"/>
              <w:bottom w:val="single" w:sz="4" w:space="0" w:color="auto"/>
              <w:right w:val="single" w:sz="4" w:space="0" w:color="auto"/>
            </w:tcBorders>
            <w:shd w:val="clear" w:color="auto" w:fill="auto"/>
            <w:noWrap/>
            <w:vAlign w:val="center"/>
            <w:hideMark/>
          </w:tcPr>
          <w:p w14:paraId="0231980A" w14:textId="48F205E9" w:rsidR="005625ED" w:rsidRPr="003A37CE" w:rsidRDefault="005625ED" w:rsidP="003A4C2C">
            <w:pPr>
              <w:ind w:right="-142"/>
              <w:rPr>
                <w:rFonts w:ascii="Arial" w:hAnsi="Arial" w:cs="Arial"/>
                <w:sz w:val="22"/>
                <w:szCs w:val="22"/>
              </w:rPr>
            </w:pPr>
            <w:r w:rsidRPr="003A37CE">
              <w:rPr>
                <w:rFonts w:ascii="Arial" w:hAnsi="Arial" w:cs="Arial"/>
                <w:sz w:val="22"/>
                <w:szCs w:val="22"/>
              </w:rPr>
              <w:t>30 unidades</w:t>
            </w:r>
          </w:p>
        </w:tc>
      </w:tr>
      <w:tr w:rsidR="005625ED" w:rsidRPr="003A37CE" w14:paraId="578C0ABF" w14:textId="77777777" w:rsidTr="005625ED">
        <w:trPr>
          <w:trHeight w:val="300"/>
        </w:trPr>
        <w:tc>
          <w:tcPr>
            <w:tcW w:w="420" w:type="pct"/>
            <w:tcBorders>
              <w:top w:val="nil"/>
              <w:left w:val="single" w:sz="4" w:space="0" w:color="auto"/>
              <w:bottom w:val="single" w:sz="4" w:space="0" w:color="auto"/>
              <w:right w:val="single" w:sz="4" w:space="0" w:color="auto"/>
            </w:tcBorders>
          </w:tcPr>
          <w:p w14:paraId="66DFC844"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22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212D3F6" w14:textId="77777777" w:rsidR="005625ED" w:rsidRPr="003A37CE" w:rsidRDefault="005625ED" w:rsidP="003A4C2C">
            <w:pPr>
              <w:ind w:right="-142"/>
              <w:rPr>
                <w:rFonts w:ascii="Arial" w:hAnsi="Arial" w:cs="Arial"/>
                <w:color w:val="000000"/>
                <w:sz w:val="22"/>
                <w:szCs w:val="22"/>
              </w:rPr>
            </w:pPr>
            <w:proofErr w:type="spellStart"/>
            <w:r w:rsidRPr="003A37CE">
              <w:rPr>
                <w:rFonts w:ascii="Arial" w:hAnsi="Arial" w:cs="Arial"/>
                <w:color w:val="000000"/>
                <w:sz w:val="22"/>
                <w:szCs w:val="22"/>
              </w:rPr>
              <w:t>Mult</w:t>
            </w:r>
            <w:proofErr w:type="spellEnd"/>
            <w:r w:rsidRPr="003A37CE">
              <w:rPr>
                <w:rFonts w:ascii="Arial" w:hAnsi="Arial" w:cs="Arial"/>
                <w:color w:val="000000"/>
                <w:sz w:val="22"/>
                <w:szCs w:val="22"/>
              </w:rPr>
              <w:t xml:space="preserve"> Teste (volt- amperímetro alicate digital) Mod.VA – 3/8 ou similar</w:t>
            </w:r>
          </w:p>
        </w:tc>
        <w:tc>
          <w:tcPr>
            <w:tcW w:w="1016" w:type="pct"/>
            <w:tcBorders>
              <w:top w:val="nil"/>
              <w:left w:val="nil"/>
              <w:bottom w:val="single" w:sz="4" w:space="0" w:color="auto"/>
              <w:right w:val="single" w:sz="4" w:space="0" w:color="auto"/>
            </w:tcBorders>
            <w:shd w:val="clear" w:color="auto" w:fill="auto"/>
            <w:noWrap/>
            <w:vAlign w:val="center"/>
            <w:hideMark/>
          </w:tcPr>
          <w:p w14:paraId="175A567E" w14:textId="42651AEA"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18DF5E6A" w14:textId="77777777" w:rsidTr="005625ED">
        <w:trPr>
          <w:trHeight w:val="300"/>
        </w:trPr>
        <w:tc>
          <w:tcPr>
            <w:tcW w:w="420" w:type="pct"/>
            <w:tcBorders>
              <w:top w:val="nil"/>
              <w:left w:val="single" w:sz="4" w:space="0" w:color="auto"/>
              <w:bottom w:val="single" w:sz="4" w:space="0" w:color="auto"/>
              <w:right w:val="single" w:sz="4" w:space="0" w:color="auto"/>
            </w:tcBorders>
          </w:tcPr>
          <w:p w14:paraId="328535E7"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23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B71A3B4"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 xml:space="preserve">Trena metálica de 5 metros </w:t>
            </w:r>
          </w:p>
        </w:tc>
        <w:tc>
          <w:tcPr>
            <w:tcW w:w="1016" w:type="pct"/>
            <w:tcBorders>
              <w:top w:val="nil"/>
              <w:left w:val="nil"/>
              <w:bottom w:val="single" w:sz="4" w:space="0" w:color="auto"/>
              <w:right w:val="single" w:sz="4" w:space="0" w:color="auto"/>
            </w:tcBorders>
            <w:shd w:val="clear" w:color="auto" w:fill="auto"/>
            <w:noWrap/>
            <w:vAlign w:val="center"/>
            <w:hideMark/>
          </w:tcPr>
          <w:p w14:paraId="11A2007E" w14:textId="45ED0B19"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3FED693E" w14:textId="77777777" w:rsidTr="005625ED">
        <w:trPr>
          <w:trHeight w:val="300"/>
        </w:trPr>
        <w:tc>
          <w:tcPr>
            <w:tcW w:w="420" w:type="pct"/>
            <w:tcBorders>
              <w:top w:val="nil"/>
              <w:left w:val="single" w:sz="4" w:space="0" w:color="auto"/>
              <w:bottom w:val="single" w:sz="4" w:space="0" w:color="auto"/>
              <w:right w:val="single" w:sz="4" w:space="0" w:color="auto"/>
            </w:tcBorders>
          </w:tcPr>
          <w:p w14:paraId="4C35CC6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6EF07E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Arco de serra</w:t>
            </w:r>
          </w:p>
        </w:tc>
        <w:tc>
          <w:tcPr>
            <w:tcW w:w="1016" w:type="pct"/>
            <w:tcBorders>
              <w:top w:val="nil"/>
              <w:left w:val="nil"/>
              <w:bottom w:val="single" w:sz="4" w:space="0" w:color="auto"/>
              <w:right w:val="single" w:sz="4" w:space="0" w:color="auto"/>
            </w:tcBorders>
            <w:shd w:val="clear" w:color="auto" w:fill="auto"/>
            <w:noWrap/>
            <w:vAlign w:val="center"/>
            <w:hideMark/>
          </w:tcPr>
          <w:p w14:paraId="5B0EC7C9" w14:textId="0166488B"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25D4AAD7"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11EB49D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25</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B85A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papagaio</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3FC44B3D" w14:textId="44FA93F7"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5A7629F0" w14:textId="77777777" w:rsidTr="005625ED">
        <w:trPr>
          <w:trHeight w:val="300"/>
        </w:trPr>
        <w:tc>
          <w:tcPr>
            <w:tcW w:w="420" w:type="pct"/>
            <w:tcBorders>
              <w:top w:val="nil"/>
              <w:left w:val="single" w:sz="4" w:space="0" w:color="auto"/>
              <w:bottom w:val="single" w:sz="4" w:space="0" w:color="auto"/>
              <w:right w:val="single" w:sz="4" w:space="0" w:color="auto"/>
            </w:tcBorders>
          </w:tcPr>
          <w:p w14:paraId="6AAABD8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336434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Chave de grifa 36"</w:t>
            </w:r>
          </w:p>
        </w:tc>
        <w:tc>
          <w:tcPr>
            <w:tcW w:w="1016" w:type="pct"/>
            <w:tcBorders>
              <w:top w:val="nil"/>
              <w:left w:val="nil"/>
              <w:bottom w:val="single" w:sz="4" w:space="0" w:color="auto"/>
              <w:right w:val="single" w:sz="4" w:space="0" w:color="auto"/>
            </w:tcBorders>
            <w:shd w:val="clear" w:color="auto" w:fill="auto"/>
            <w:noWrap/>
            <w:vAlign w:val="center"/>
            <w:hideMark/>
          </w:tcPr>
          <w:p w14:paraId="43BEF293" w14:textId="3929D181"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460027FD"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0233BF0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27</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3ECB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Chave de grifa 24"</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610C4640" w14:textId="693103B4"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44E9A690"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0F0AF6B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28</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BFB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Chave de grifa 18"</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42159A09" w14:textId="68E484D3"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6F7992D1" w14:textId="77777777" w:rsidTr="005625ED">
        <w:trPr>
          <w:trHeight w:val="300"/>
        </w:trPr>
        <w:tc>
          <w:tcPr>
            <w:tcW w:w="420" w:type="pct"/>
            <w:tcBorders>
              <w:top w:val="nil"/>
              <w:left w:val="single" w:sz="4" w:space="0" w:color="auto"/>
              <w:bottom w:val="single" w:sz="4" w:space="0" w:color="auto"/>
              <w:right w:val="single" w:sz="4" w:space="0" w:color="auto"/>
            </w:tcBorders>
          </w:tcPr>
          <w:p w14:paraId="52A7B0D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29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637E95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Chave de grifa 14"</w:t>
            </w:r>
          </w:p>
        </w:tc>
        <w:tc>
          <w:tcPr>
            <w:tcW w:w="1016" w:type="pct"/>
            <w:tcBorders>
              <w:top w:val="nil"/>
              <w:left w:val="nil"/>
              <w:bottom w:val="single" w:sz="4" w:space="0" w:color="auto"/>
              <w:right w:val="single" w:sz="4" w:space="0" w:color="auto"/>
            </w:tcBorders>
            <w:shd w:val="clear" w:color="auto" w:fill="auto"/>
            <w:noWrap/>
            <w:vAlign w:val="center"/>
            <w:hideMark/>
          </w:tcPr>
          <w:p w14:paraId="2A009D02" w14:textId="2210A2C6"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60501035" w14:textId="77777777" w:rsidTr="005625ED">
        <w:trPr>
          <w:trHeight w:val="300"/>
        </w:trPr>
        <w:tc>
          <w:tcPr>
            <w:tcW w:w="420" w:type="pct"/>
            <w:tcBorders>
              <w:top w:val="nil"/>
              <w:left w:val="single" w:sz="4" w:space="0" w:color="auto"/>
              <w:bottom w:val="single" w:sz="4" w:space="0" w:color="auto"/>
              <w:right w:val="single" w:sz="4" w:space="0" w:color="auto"/>
            </w:tcBorders>
          </w:tcPr>
          <w:p w14:paraId="2602523D"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219C0C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Martelo Bola de 250g</w:t>
            </w:r>
          </w:p>
        </w:tc>
        <w:tc>
          <w:tcPr>
            <w:tcW w:w="1016" w:type="pct"/>
            <w:tcBorders>
              <w:top w:val="nil"/>
              <w:left w:val="nil"/>
              <w:bottom w:val="single" w:sz="4" w:space="0" w:color="auto"/>
              <w:right w:val="single" w:sz="4" w:space="0" w:color="auto"/>
            </w:tcBorders>
            <w:shd w:val="clear" w:color="auto" w:fill="auto"/>
            <w:noWrap/>
            <w:vAlign w:val="center"/>
            <w:hideMark/>
          </w:tcPr>
          <w:p w14:paraId="71068616" w14:textId="2AEA7DEF"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5CD80CA1" w14:textId="77777777" w:rsidTr="005625ED">
        <w:trPr>
          <w:trHeight w:val="300"/>
        </w:trPr>
        <w:tc>
          <w:tcPr>
            <w:tcW w:w="420" w:type="pct"/>
            <w:tcBorders>
              <w:top w:val="nil"/>
              <w:left w:val="single" w:sz="4" w:space="0" w:color="auto"/>
              <w:bottom w:val="single" w:sz="4" w:space="0" w:color="auto"/>
              <w:right w:val="single" w:sz="4" w:space="0" w:color="auto"/>
            </w:tcBorders>
          </w:tcPr>
          <w:p w14:paraId="7A8AB32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6076FE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Martelo Bola de 500g</w:t>
            </w:r>
          </w:p>
        </w:tc>
        <w:tc>
          <w:tcPr>
            <w:tcW w:w="1016" w:type="pct"/>
            <w:tcBorders>
              <w:top w:val="nil"/>
              <w:left w:val="nil"/>
              <w:bottom w:val="single" w:sz="4" w:space="0" w:color="auto"/>
              <w:right w:val="single" w:sz="4" w:space="0" w:color="auto"/>
            </w:tcBorders>
            <w:shd w:val="clear" w:color="auto" w:fill="auto"/>
            <w:noWrap/>
            <w:vAlign w:val="center"/>
            <w:hideMark/>
          </w:tcPr>
          <w:p w14:paraId="565BD1B2" w14:textId="46644A3A" w:rsidR="005625ED" w:rsidRPr="003A37CE" w:rsidRDefault="005625ED" w:rsidP="003A4C2C">
            <w:pPr>
              <w:ind w:right="-142"/>
              <w:rPr>
                <w:rFonts w:ascii="Arial" w:hAnsi="Arial" w:cs="Arial"/>
                <w:sz w:val="22"/>
                <w:szCs w:val="22"/>
              </w:rPr>
            </w:pPr>
            <w:r w:rsidRPr="003A37CE">
              <w:rPr>
                <w:rFonts w:ascii="Arial" w:hAnsi="Arial" w:cs="Arial"/>
                <w:sz w:val="22"/>
                <w:szCs w:val="22"/>
              </w:rPr>
              <w:t>06 Unidades</w:t>
            </w:r>
          </w:p>
        </w:tc>
      </w:tr>
      <w:tr w:rsidR="005625ED" w:rsidRPr="003A37CE" w14:paraId="659560FF"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67695F6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32</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768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Martelo bola de 1/2 Kg</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78396598" w14:textId="2874D414"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1BB54433" w14:textId="77777777" w:rsidTr="005625ED">
        <w:trPr>
          <w:trHeight w:val="300"/>
        </w:trPr>
        <w:tc>
          <w:tcPr>
            <w:tcW w:w="420" w:type="pct"/>
            <w:tcBorders>
              <w:top w:val="nil"/>
              <w:left w:val="single" w:sz="4" w:space="0" w:color="auto"/>
              <w:bottom w:val="single" w:sz="4" w:space="0" w:color="auto"/>
              <w:right w:val="single" w:sz="4" w:space="0" w:color="auto"/>
            </w:tcBorders>
          </w:tcPr>
          <w:p w14:paraId="2EB7105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FF9F30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Marreta de 1/2 Kg</w:t>
            </w:r>
          </w:p>
        </w:tc>
        <w:tc>
          <w:tcPr>
            <w:tcW w:w="1016" w:type="pct"/>
            <w:tcBorders>
              <w:top w:val="nil"/>
              <w:left w:val="nil"/>
              <w:bottom w:val="single" w:sz="4" w:space="0" w:color="auto"/>
              <w:right w:val="single" w:sz="4" w:space="0" w:color="auto"/>
            </w:tcBorders>
            <w:shd w:val="clear" w:color="auto" w:fill="auto"/>
            <w:noWrap/>
            <w:vAlign w:val="center"/>
            <w:hideMark/>
          </w:tcPr>
          <w:p w14:paraId="72ED3A31" w14:textId="765633DF"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4744E934" w14:textId="77777777" w:rsidTr="005625ED">
        <w:trPr>
          <w:trHeight w:val="300"/>
        </w:trPr>
        <w:tc>
          <w:tcPr>
            <w:tcW w:w="420" w:type="pct"/>
            <w:tcBorders>
              <w:top w:val="nil"/>
              <w:left w:val="single" w:sz="4" w:space="0" w:color="auto"/>
              <w:bottom w:val="single" w:sz="4" w:space="0" w:color="auto"/>
              <w:right w:val="single" w:sz="4" w:space="0" w:color="auto"/>
            </w:tcBorders>
          </w:tcPr>
          <w:p w14:paraId="1406211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A2F0FB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Marreta de 1 Kg</w:t>
            </w:r>
          </w:p>
        </w:tc>
        <w:tc>
          <w:tcPr>
            <w:tcW w:w="1016" w:type="pct"/>
            <w:tcBorders>
              <w:top w:val="nil"/>
              <w:left w:val="nil"/>
              <w:bottom w:val="single" w:sz="4" w:space="0" w:color="auto"/>
              <w:right w:val="single" w:sz="4" w:space="0" w:color="auto"/>
            </w:tcBorders>
            <w:shd w:val="clear" w:color="auto" w:fill="auto"/>
            <w:noWrap/>
            <w:vAlign w:val="center"/>
            <w:hideMark/>
          </w:tcPr>
          <w:p w14:paraId="0A79F1F0" w14:textId="7765AE1A"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1AC56915" w14:textId="77777777" w:rsidTr="005625ED">
        <w:trPr>
          <w:trHeight w:val="300"/>
        </w:trPr>
        <w:tc>
          <w:tcPr>
            <w:tcW w:w="420" w:type="pct"/>
            <w:tcBorders>
              <w:top w:val="nil"/>
              <w:left w:val="single" w:sz="4" w:space="0" w:color="auto"/>
              <w:bottom w:val="single" w:sz="4" w:space="0" w:color="auto"/>
              <w:right w:val="single" w:sz="4" w:space="0" w:color="auto"/>
            </w:tcBorders>
          </w:tcPr>
          <w:p w14:paraId="39B33EA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lastRenderedPageBreak/>
              <w:t>35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C7706C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Tarraxa de </w:t>
            </w:r>
            <w:proofErr w:type="spellStart"/>
            <w:r w:rsidRPr="003A37CE">
              <w:rPr>
                <w:rFonts w:ascii="Arial" w:hAnsi="Arial" w:cs="Arial"/>
                <w:sz w:val="22"/>
                <w:szCs w:val="22"/>
              </w:rPr>
              <w:t>pvc</w:t>
            </w:r>
            <w:proofErr w:type="spellEnd"/>
            <w:r w:rsidRPr="003A37CE">
              <w:rPr>
                <w:rFonts w:ascii="Arial" w:hAnsi="Arial" w:cs="Arial"/>
                <w:sz w:val="22"/>
                <w:szCs w:val="22"/>
              </w:rPr>
              <w:t xml:space="preserve"> de 1/2" a 2"</w:t>
            </w:r>
          </w:p>
        </w:tc>
        <w:tc>
          <w:tcPr>
            <w:tcW w:w="1016" w:type="pct"/>
            <w:tcBorders>
              <w:top w:val="nil"/>
              <w:left w:val="nil"/>
              <w:bottom w:val="single" w:sz="4" w:space="0" w:color="auto"/>
              <w:right w:val="single" w:sz="4" w:space="0" w:color="auto"/>
            </w:tcBorders>
            <w:shd w:val="clear" w:color="auto" w:fill="auto"/>
            <w:noWrap/>
            <w:vAlign w:val="center"/>
            <w:hideMark/>
          </w:tcPr>
          <w:p w14:paraId="6D4AC02D" w14:textId="15D192C6"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2D74FD8A" w14:textId="77777777" w:rsidTr="005625ED">
        <w:trPr>
          <w:trHeight w:val="300"/>
        </w:trPr>
        <w:tc>
          <w:tcPr>
            <w:tcW w:w="420" w:type="pct"/>
            <w:tcBorders>
              <w:top w:val="nil"/>
              <w:left w:val="single" w:sz="4" w:space="0" w:color="auto"/>
              <w:bottom w:val="single" w:sz="4" w:space="0" w:color="auto"/>
              <w:right w:val="single" w:sz="4" w:space="0" w:color="auto"/>
            </w:tcBorders>
          </w:tcPr>
          <w:p w14:paraId="225D032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54DBAD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Talhadeira de 6"</w:t>
            </w:r>
          </w:p>
        </w:tc>
        <w:tc>
          <w:tcPr>
            <w:tcW w:w="1016" w:type="pct"/>
            <w:tcBorders>
              <w:top w:val="nil"/>
              <w:left w:val="nil"/>
              <w:bottom w:val="single" w:sz="4" w:space="0" w:color="auto"/>
              <w:right w:val="single" w:sz="4" w:space="0" w:color="auto"/>
            </w:tcBorders>
            <w:shd w:val="clear" w:color="auto" w:fill="auto"/>
            <w:noWrap/>
            <w:vAlign w:val="center"/>
            <w:hideMark/>
          </w:tcPr>
          <w:p w14:paraId="7204B5BF" w14:textId="0E661022"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4802A082" w14:textId="77777777" w:rsidTr="005625ED">
        <w:trPr>
          <w:trHeight w:val="300"/>
        </w:trPr>
        <w:tc>
          <w:tcPr>
            <w:tcW w:w="420" w:type="pct"/>
            <w:tcBorders>
              <w:top w:val="nil"/>
              <w:left w:val="single" w:sz="4" w:space="0" w:color="auto"/>
              <w:bottom w:val="single" w:sz="4" w:space="0" w:color="auto"/>
              <w:right w:val="single" w:sz="4" w:space="0" w:color="auto"/>
            </w:tcBorders>
          </w:tcPr>
          <w:p w14:paraId="7C2F6A9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2197D1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Talhadeira de 8"</w:t>
            </w:r>
          </w:p>
        </w:tc>
        <w:tc>
          <w:tcPr>
            <w:tcW w:w="1016" w:type="pct"/>
            <w:tcBorders>
              <w:top w:val="nil"/>
              <w:left w:val="nil"/>
              <w:bottom w:val="single" w:sz="4" w:space="0" w:color="auto"/>
              <w:right w:val="single" w:sz="4" w:space="0" w:color="auto"/>
            </w:tcBorders>
            <w:shd w:val="clear" w:color="auto" w:fill="auto"/>
            <w:noWrap/>
            <w:vAlign w:val="center"/>
            <w:hideMark/>
          </w:tcPr>
          <w:p w14:paraId="66E1ECBF" w14:textId="2F61270A"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65E41EC5"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27D480A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38</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96AC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Tesoura para chapa de alumínio</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2146" w14:textId="13EC06AC"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19ED63AB"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7B7D543D"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39</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9ED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inglesa de 8" a 12"</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627BB9E1" w14:textId="0B8D294E"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48F71E97" w14:textId="77777777" w:rsidTr="005625ED">
        <w:trPr>
          <w:trHeight w:val="300"/>
        </w:trPr>
        <w:tc>
          <w:tcPr>
            <w:tcW w:w="420" w:type="pct"/>
            <w:tcBorders>
              <w:top w:val="nil"/>
              <w:left w:val="single" w:sz="4" w:space="0" w:color="auto"/>
              <w:bottom w:val="single" w:sz="4" w:space="0" w:color="auto"/>
              <w:right w:val="single" w:sz="4" w:space="0" w:color="auto"/>
            </w:tcBorders>
          </w:tcPr>
          <w:p w14:paraId="431555C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40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487EDF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Lixa d'água 80</w:t>
            </w:r>
          </w:p>
        </w:tc>
        <w:tc>
          <w:tcPr>
            <w:tcW w:w="1016" w:type="pct"/>
            <w:tcBorders>
              <w:top w:val="nil"/>
              <w:left w:val="nil"/>
              <w:bottom w:val="single" w:sz="4" w:space="0" w:color="auto"/>
              <w:right w:val="single" w:sz="4" w:space="0" w:color="auto"/>
            </w:tcBorders>
            <w:shd w:val="clear" w:color="auto" w:fill="auto"/>
            <w:noWrap/>
            <w:vAlign w:val="center"/>
            <w:hideMark/>
          </w:tcPr>
          <w:p w14:paraId="0DC1B5B7" w14:textId="6FE5BB7A" w:rsidR="005625ED" w:rsidRPr="003A37CE" w:rsidRDefault="005625ED" w:rsidP="003A4C2C">
            <w:pPr>
              <w:ind w:right="-142"/>
              <w:rPr>
                <w:rFonts w:ascii="Arial" w:hAnsi="Arial" w:cs="Arial"/>
                <w:sz w:val="22"/>
                <w:szCs w:val="22"/>
              </w:rPr>
            </w:pPr>
            <w:r w:rsidRPr="003A37CE">
              <w:rPr>
                <w:rFonts w:ascii="Arial" w:hAnsi="Arial" w:cs="Arial"/>
                <w:sz w:val="22"/>
                <w:szCs w:val="22"/>
              </w:rPr>
              <w:t>200 unidades</w:t>
            </w:r>
          </w:p>
        </w:tc>
      </w:tr>
      <w:tr w:rsidR="005625ED" w:rsidRPr="003A37CE" w14:paraId="2B0F9C38" w14:textId="77777777" w:rsidTr="005625ED">
        <w:trPr>
          <w:trHeight w:val="300"/>
        </w:trPr>
        <w:tc>
          <w:tcPr>
            <w:tcW w:w="420" w:type="pct"/>
            <w:tcBorders>
              <w:top w:val="nil"/>
              <w:left w:val="single" w:sz="4" w:space="0" w:color="auto"/>
              <w:bottom w:val="single" w:sz="4" w:space="0" w:color="auto"/>
              <w:right w:val="single" w:sz="4" w:space="0" w:color="auto"/>
            </w:tcBorders>
          </w:tcPr>
          <w:p w14:paraId="4B5D51B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41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614783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Lixa d'água 150</w:t>
            </w:r>
          </w:p>
        </w:tc>
        <w:tc>
          <w:tcPr>
            <w:tcW w:w="1016" w:type="pct"/>
            <w:tcBorders>
              <w:top w:val="nil"/>
              <w:left w:val="nil"/>
              <w:bottom w:val="single" w:sz="4" w:space="0" w:color="auto"/>
              <w:right w:val="single" w:sz="4" w:space="0" w:color="auto"/>
            </w:tcBorders>
            <w:shd w:val="clear" w:color="auto" w:fill="auto"/>
            <w:noWrap/>
            <w:vAlign w:val="center"/>
            <w:hideMark/>
          </w:tcPr>
          <w:p w14:paraId="6A54287F" w14:textId="128944DD" w:rsidR="005625ED" w:rsidRPr="003A37CE" w:rsidRDefault="005625ED" w:rsidP="003A4C2C">
            <w:pPr>
              <w:ind w:right="-142"/>
              <w:rPr>
                <w:rFonts w:ascii="Arial" w:hAnsi="Arial" w:cs="Arial"/>
                <w:sz w:val="22"/>
                <w:szCs w:val="22"/>
              </w:rPr>
            </w:pPr>
            <w:r w:rsidRPr="003A37CE">
              <w:rPr>
                <w:rFonts w:ascii="Arial" w:hAnsi="Arial" w:cs="Arial"/>
                <w:sz w:val="22"/>
                <w:szCs w:val="22"/>
              </w:rPr>
              <w:t>200 unidades</w:t>
            </w:r>
          </w:p>
        </w:tc>
      </w:tr>
      <w:tr w:rsidR="005625ED" w:rsidRPr="003A37CE" w14:paraId="378E7C82" w14:textId="77777777" w:rsidTr="005625ED">
        <w:trPr>
          <w:trHeight w:val="300"/>
        </w:trPr>
        <w:tc>
          <w:tcPr>
            <w:tcW w:w="420" w:type="pct"/>
            <w:tcBorders>
              <w:top w:val="nil"/>
              <w:left w:val="single" w:sz="4" w:space="0" w:color="auto"/>
              <w:bottom w:val="single" w:sz="4" w:space="0" w:color="auto"/>
              <w:right w:val="single" w:sz="4" w:space="0" w:color="auto"/>
            </w:tcBorders>
          </w:tcPr>
          <w:p w14:paraId="10E8EC82"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42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2C5FABC" w14:textId="77777777" w:rsidR="005625ED" w:rsidRPr="003A37CE" w:rsidRDefault="005625ED" w:rsidP="003A4C2C">
            <w:pPr>
              <w:ind w:right="-142"/>
              <w:rPr>
                <w:rFonts w:ascii="Arial" w:hAnsi="Arial" w:cs="Arial"/>
                <w:color w:val="000000"/>
                <w:sz w:val="22"/>
                <w:szCs w:val="22"/>
              </w:rPr>
            </w:pPr>
            <w:proofErr w:type="spellStart"/>
            <w:r w:rsidRPr="003A37CE">
              <w:rPr>
                <w:rFonts w:ascii="Arial" w:hAnsi="Arial" w:cs="Arial"/>
                <w:color w:val="000000"/>
                <w:sz w:val="22"/>
                <w:szCs w:val="22"/>
              </w:rPr>
              <w:t>Manometro</w:t>
            </w:r>
            <w:proofErr w:type="spellEnd"/>
            <w:r w:rsidRPr="003A37CE">
              <w:rPr>
                <w:rFonts w:ascii="Arial" w:hAnsi="Arial" w:cs="Arial"/>
                <w:color w:val="000000"/>
                <w:sz w:val="22"/>
                <w:szCs w:val="22"/>
              </w:rPr>
              <w:t xml:space="preserve"> de alta e baixa com mangueira R12/ R22</w:t>
            </w:r>
          </w:p>
        </w:tc>
        <w:tc>
          <w:tcPr>
            <w:tcW w:w="1016" w:type="pct"/>
            <w:tcBorders>
              <w:top w:val="nil"/>
              <w:left w:val="nil"/>
              <w:bottom w:val="single" w:sz="4" w:space="0" w:color="auto"/>
              <w:right w:val="single" w:sz="4" w:space="0" w:color="auto"/>
            </w:tcBorders>
            <w:shd w:val="clear" w:color="auto" w:fill="auto"/>
            <w:noWrap/>
            <w:vAlign w:val="center"/>
            <w:hideMark/>
          </w:tcPr>
          <w:p w14:paraId="1030F164" w14:textId="6C47938C"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3CC7585D" w14:textId="77777777" w:rsidTr="005625ED">
        <w:trPr>
          <w:trHeight w:val="300"/>
        </w:trPr>
        <w:tc>
          <w:tcPr>
            <w:tcW w:w="420" w:type="pct"/>
            <w:tcBorders>
              <w:top w:val="nil"/>
              <w:left w:val="single" w:sz="4" w:space="0" w:color="auto"/>
              <w:bottom w:val="single" w:sz="4" w:space="0" w:color="auto"/>
              <w:right w:val="single" w:sz="4" w:space="0" w:color="auto"/>
            </w:tcBorders>
          </w:tcPr>
          <w:p w14:paraId="704B609D"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43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16C65BA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Alicate estrangulador de tubo de cobre</w:t>
            </w:r>
          </w:p>
        </w:tc>
        <w:tc>
          <w:tcPr>
            <w:tcW w:w="1016" w:type="pct"/>
            <w:tcBorders>
              <w:top w:val="nil"/>
              <w:left w:val="nil"/>
              <w:bottom w:val="single" w:sz="4" w:space="0" w:color="auto"/>
              <w:right w:val="single" w:sz="4" w:space="0" w:color="auto"/>
            </w:tcBorders>
            <w:shd w:val="clear" w:color="auto" w:fill="auto"/>
            <w:noWrap/>
            <w:vAlign w:val="center"/>
            <w:hideMark/>
          </w:tcPr>
          <w:p w14:paraId="52B5D4E0" w14:textId="0934FF38"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2EE8C6DE" w14:textId="77777777" w:rsidTr="005625ED">
        <w:trPr>
          <w:trHeight w:val="300"/>
        </w:trPr>
        <w:tc>
          <w:tcPr>
            <w:tcW w:w="420" w:type="pct"/>
            <w:tcBorders>
              <w:top w:val="nil"/>
              <w:left w:val="single" w:sz="4" w:space="0" w:color="auto"/>
              <w:bottom w:val="single" w:sz="4" w:space="0" w:color="auto"/>
              <w:right w:val="single" w:sz="4" w:space="0" w:color="auto"/>
            </w:tcBorders>
          </w:tcPr>
          <w:p w14:paraId="4695BC4E"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44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7965D1FA"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Alicate Universal profissional</w:t>
            </w:r>
          </w:p>
        </w:tc>
        <w:tc>
          <w:tcPr>
            <w:tcW w:w="1016" w:type="pct"/>
            <w:tcBorders>
              <w:top w:val="nil"/>
              <w:left w:val="nil"/>
              <w:bottom w:val="single" w:sz="4" w:space="0" w:color="auto"/>
              <w:right w:val="single" w:sz="4" w:space="0" w:color="auto"/>
            </w:tcBorders>
            <w:shd w:val="clear" w:color="auto" w:fill="auto"/>
            <w:noWrap/>
            <w:vAlign w:val="center"/>
            <w:hideMark/>
          </w:tcPr>
          <w:p w14:paraId="52355543" w14:textId="2CFF9468"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3E48AA5B" w14:textId="77777777" w:rsidTr="005625ED">
        <w:trPr>
          <w:trHeight w:val="300"/>
        </w:trPr>
        <w:tc>
          <w:tcPr>
            <w:tcW w:w="420" w:type="pct"/>
            <w:tcBorders>
              <w:top w:val="nil"/>
              <w:left w:val="single" w:sz="4" w:space="0" w:color="auto"/>
              <w:bottom w:val="single" w:sz="4" w:space="0" w:color="auto"/>
              <w:right w:val="single" w:sz="4" w:space="0" w:color="auto"/>
            </w:tcBorders>
          </w:tcPr>
          <w:p w14:paraId="3321FB8E"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45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9BC464F"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Jogo de corte</w:t>
            </w:r>
          </w:p>
        </w:tc>
        <w:tc>
          <w:tcPr>
            <w:tcW w:w="1016" w:type="pct"/>
            <w:tcBorders>
              <w:top w:val="nil"/>
              <w:left w:val="nil"/>
              <w:bottom w:val="single" w:sz="4" w:space="0" w:color="auto"/>
              <w:right w:val="single" w:sz="4" w:space="0" w:color="auto"/>
            </w:tcBorders>
            <w:shd w:val="clear" w:color="auto" w:fill="auto"/>
            <w:noWrap/>
            <w:vAlign w:val="center"/>
            <w:hideMark/>
          </w:tcPr>
          <w:p w14:paraId="06E228BB" w14:textId="19CEBB62"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713D2244" w14:textId="77777777" w:rsidTr="005625ED">
        <w:trPr>
          <w:trHeight w:val="300"/>
        </w:trPr>
        <w:tc>
          <w:tcPr>
            <w:tcW w:w="420" w:type="pct"/>
            <w:tcBorders>
              <w:top w:val="nil"/>
              <w:left w:val="single" w:sz="4" w:space="0" w:color="auto"/>
              <w:bottom w:val="single" w:sz="4" w:space="0" w:color="auto"/>
              <w:right w:val="single" w:sz="4" w:space="0" w:color="auto"/>
            </w:tcBorders>
          </w:tcPr>
          <w:p w14:paraId="04BC3FE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46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4EB2D8C"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Jogo de chave de canhão</w:t>
            </w:r>
          </w:p>
        </w:tc>
        <w:tc>
          <w:tcPr>
            <w:tcW w:w="1016" w:type="pct"/>
            <w:tcBorders>
              <w:top w:val="nil"/>
              <w:left w:val="nil"/>
              <w:bottom w:val="single" w:sz="4" w:space="0" w:color="auto"/>
              <w:right w:val="single" w:sz="4" w:space="0" w:color="auto"/>
            </w:tcBorders>
            <w:shd w:val="clear" w:color="auto" w:fill="auto"/>
            <w:noWrap/>
            <w:vAlign w:val="center"/>
            <w:hideMark/>
          </w:tcPr>
          <w:p w14:paraId="0D3F1E0B" w14:textId="6CFABC19"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2F394D71" w14:textId="77777777" w:rsidTr="005625ED">
        <w:trPr>
          <w:trHeight w:val="300"/>
        </w:trPr>
        <w:tc>
          <w:tcPr>
            <w:tcW w:w="420" w:type="pct"/>
            <w:tcBorders>
              <w:top w:val="nil"/>
              <w:left w:val="single" w:sz="4" w:space="0" w:color="auto"/>
              <w:bottom w:val="single" w:sz="4" w:space="0" w:color="auto"/>
              <w:right w:val="single" w:sz="4" w:space="0" w:color="auto"/>
            </w:tcBorders>
          </w:tcPr>
          <w:p w14:paraId="51587DB8"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47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ADBCECA"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Alicate de pressão</w:t>
            </w:r>
          </w:p>
        </w:tc>
        <w:tc>
          <w:tcPr>
            <w:tcW w:w="1016" w:type="pct"/>
            <w:tcBorders>
              <w:top w:val="nil"/>
              <w:left w:val="nil"/>
              <w:bottom w:val="single" w:sz="4" w:space="0" w:color="auto"/>
              <w:right w:val="single" w:sz="4" w:space="0" w:color="auto"/>
            </w:tcBorders>
            <w:shd w:val="clear" w:color="auto" w:fill="auto"/>
            <w:noWrap/>
            <w:vAlign w:val="center"/>
            <w:hideMark/>
          </w:tcPr>
          <w:p w14:paraId="6D98F824" w14:textId="5DEEA42A"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00727CFE" w14:textId="77777777" w:rsidTr="005625ED">
        <w:trPr>
          <w:trHeight w:val="300"/>
        </w:trPr>
        <w:tc>
          <w:tcPr>
            <w:tcW w:w="420" w:type="pct"/>
            <w:tcBorders>
              <w:top w:val="nil"/>
              <w:left w:val="single" w:sz="4" w:space="0" w:color="auto"/>
              <w:bottom w:val="single" w:sz="4" w:space="0" w:color="auto"/>
              <w:right w:val="single" w:sz="4" w:space="0" w:color="auto"/>
            </w:tcBorders>
          </w:tcPr>
          <w:p w14:paraId="445CA57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48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145AA8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inglesa 6”, 8” 10”12”</w:t>
            </w:r>
          </w:p>
        </w:tc>
        <w:tc>
          <w:tcPr>
            <w:tcW w:w="1016" w:type="pct"/>
            <w:tcBorders>
              <w:top w:val="nil"/>
              <w:left w:val="nil"/>
              <w:bottom w:val="single" w:sz="4" w:space="0" w:color="auto"/>
              <w:right w:val="single" w:sz="4" w:space="0" w:color="auto"/>
            </w:tcBorders>
            <w:shd w:val="clear" w:color="auto" w:fill="auto"/>
            <w:noWrap/>
            <w:vAlign w:val="center"/>
            <w:hideMark/>
          </w:tcPr>
          <w:p w14:paraId="58AB5854" w14:textId="1699475D"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7801F22B" w14:textId="77777777" w:rsidTr="005625ED">
        <w:trPr>
          <w:trHeight w:val="300"/>
        </w:trPr>
        <w:tc>
          <w:tcPr>
            <w:tcW w:w="420" w:type="pct"/>
            <w:tcBorders>
              <w:top w:val="nil"/>
              <w:left w:val="single" w:sz="4" w:space="0" w:color="auto"/>
              <w:bottom w:val="single" w:sz="4" w:space="0" w:color="auto"/>
              <w:right w:val="single" w:sz="4" w:space="0" w:color="auto"/>
            </w:tcBorders>
          </w:tcPr>
          <w:p w14:paraId="4331D78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49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A26BCF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Alicate bico de papagaio</w:t>
            </w:r>
          </w:p>
        </w:tc>
        <w:tc>
          <w:tcPr>
            <w:tcW w:w="1016" w:type="pct"/>
            <w:tcBorders>
              <w:top w:val="nil"/>
              <w:left w:val="nil"/>
              <w:bottom w:val="single" w:sz="4" w:space="0" w:color="auto"/>
              <w:right w:val="single" w:sz="4" w:space="0" w:color="auto"/>
            </w:tcBorders>
            <w:shd w:val="clear" w:color="auto" w:fill="auto"/>
            <w:noWrap/>
            <w:vAlign w:val="center"/>
            <w:hideMark/>
          </w:tcPr>
          <w:p w14:paraId="6B2C7AB7" w14:textId="4D0100BD"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06 </w:t>
            </w:r>
            <w:proofErr w:type="spellStart"/>
            <w:r w:rsidRPr="003A37CE">
              <w:rPr>
                <w:rFonts w:ascii="Arial" w:hAnsi="Arial" w:cs="Arial"/>
                <w:sz w:val="22"/>
                <w:szCs w:val="22"/>
              </w:rPr>
              <w:t>unidadess</w:t>
            </w:r>
            <w:proofErr w:type="spellEnd"/>
          </w:p>
        </w:tc>
      </w:tr>
      <w:tr w:rsidR="005625ED" w:rsidRPr="003A37CE" w14:paraId="3260DCE7" w14:textId="77777777" w:rsidTr="005625ED">
        <w:trPr>
          <w:trHeight w:val="300"/>
        </w:trPr>
        <w:tc>
          <w:tcPr>
            <w:tcW w:w="420" w:type="pct"/>
            <w:tcBorders>
              <w:top w:val="nil"/>
              <w:left w:val="single" w:sz="4" w:space="0" w:color="auto"/>
              <w:bottom w:val="single" w:sz="4" w:space="0" w:color="auto"/>
              <w:right w:val="single" w:sz="4" w:space="0" w:color="auto"/>
            </w:tcBorders>
          </w:tcPr>
          <w:p w14:paraId="7DB446E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811836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Termostato digital</w:t>
            </w:r>
          </w:p>
        </w:tc>
        <w:tc>
          <w:tcPr>
            <w:tcW w:w="1016" w:type="pct"/>
            <w:tcBorders>
              <w:top w:val="nil"/>
              <w:left w:val="nil"/>
              <w:bottom w:val="single" w:sz="4" w:space="0" w:color="auto"/>
              <w:right w:val="single" w:sz="4" w:space="0" w:color="auto"/>
            </w:tcBorders>
            <w:shd w:val="clear" w:color="auto" w:fill="auto"/>
            <w:noWrap/>
            <w:vAlign w:val="center"/>
            <w:hideMark/>
          </w:tcPr>
          <w:p w14:paraId="22EB0520" w14:textId="48BF182A"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04 </w:t>
            </w:r>
            <w:proofErr w:type="spellStart"/>
            <w:r w:rsidRPr="003A37CE">
              <w:rPr>
                <w:rFonts w:ascii="Arial" w:hAnsi="Arial" w:cs="Arial"/>
                <w:sz w:val="22"/>
                <w:szCs w:val="22"/>
              </w:rPr>
              <w:t>unidadess</w:t>
            </w:r>
            <w:proofErr w:type="spellEnd"/>
          </w:p>
        </w:tc>
      </w:tr>
      <w:tr w:rsidR="005625ED" w:rsidRPr="003A37CE" w14:paraId="278946FD" w14:textId="77777777" w:rsidTr="005625ED">
        <w:trPr>
          <w:trHeight w:val="300"/>
        </w:trPr>
        <w:tc>
          <w:tcPr>
            <w:tcW w:w="420" w:type="pct"/>
            <w:tcBorders>
              <w:top w:val="nil"/>
              <w:left w:val="single" w:sz="4" w:space="0" w:color="auto"/>
              <w:bottom w:val="single" w:sz="4" w:space="0" w:color="auto"/>
              <w:right w:val="single" w:sz="4" w:space="0" w:color="auto"/>
            </w:tcBorders>
          </w:tcPr>
          <w:p w14:paraId="490750A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8ADDC2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Kit </w:t>
            </w:r>
            <w:proofErr w:type="spellStart"/>
            <w:r w:rsidRPr="003A37CE">
              <w:rPr>
                <w:rFonts w:ascii="Arial" w:hAnsi="Arial" w:cs="Arial"/>
                <w:sz w:val="22"/>
                <w:szCs w:val="22"/>
              </w:rPr>
              <w:t>flangeador</w:t>
            </w:r>
            <w:proofErr w:type="spellEnd"/>
            <w:r w:rsidRPr="003A37CE">
              <w:rPr>
                <w:rFonts w:ascii="Arial" w:hAnsi="Arial" w:cs="Arial"/>
                <w:sz w:val="22"/>
                <w:szCs w:val="22"/>
              </w:rPr>
              <w:t xml:space="preserve"> p/ cobre ¼,3/8,1/2 e 5/8 </w:t>
            </w:r>
          </w:p>
        </w:tc>
        <w:tc>
          <w:tcPr>
            <w:tcW w:w="1016" w:type="pct"/>
            <w:tcBorders>
              <w:top w:val="nil"/>
              <w:left w:val="nil"/>
              <w:bottom w:val="single" w:sz="4" w:space="0" w:color="auto"/>
              <w:right w:val="single" w:sz="4" w:space="0" w:color="auto"/>
            </w:tcBorders>
            <w:shd w:val="clear" w:color="auto" w:fill="auto"/>
            <w:noWrap/>
            <w:vAlign w:val="center"/>
            <w:hideMark/>
          </w:tcPr>
          <w:p w14:paraId="00E2A014" w14:textId="614DD062"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11287B72" w14:textId="77777777" w:rsidTr="005625ED">
        <w:trPr>
          <w:trHeight w:val="300"/>
        </w:trPr>
        <w:tc>
          <w:tcPr>
            <w:tcW w:w="420" w:type="pct"/>
            <w:tcBorders>
              <w:top w:val="nil"/>
              <w:left w:val="single" w:sz="4" w:space="0" w:color="auto"/>
              <w:bottom w:val="single" w:sz="4" w:space="0" w:color="auto"/>
              <w:right w:val="single" w:sz="4" w:space="0" w:color="auto"/>
            </w:tcBorders>
          </w:tcPr>
          <w:p w14:paraId="58752DF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2713AF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Jogo de mangueira para </w:t>
            </w:r>
            <w:proofErr w:type="spellStart"/>
            <w:r w:rsidRPr="003A37CE">
              <w:rPr>
                <w:rFonts w:ascii="Arial" w:hAnsi="Arial" w:cs="Arial"/>
                <w:sz w:val="22"/>
                <w:szCs w:val="22"/>
              </w:rPr>
              <w:t>manifold</w:t>
            </w:r>
            <w:proofErr w:type="spellEnd"/>
          </w:p>
        </w:tc>
        <w:tc>
          <w:tcPr>
            <w:tcW w:w="1016" w:type="pct"/>
            <w:tcBorders>
              <w:top w:val="nil"/>
              <w:left w:val="nil"/>
              <w:bottom w:val="single" w:sz="4" w:space="0" w:color="auto"/>
              <w:right w:val="single" w:sz="4" w:space="0" w:color="auto"/>
            </w:tcBorders>
            <w:shd w:val="clear" w:color="auto" w:fill="auto"/>
            <w:noWrap/>
            <w:vAlign w:val="center"/>
            <w:hideMark/>
          </w:tcPr>
          <w:p w14:paraId="6CEF791B" w14:textId="17A3419B"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04 </w:t>
            </w:r>
            <w:proofErr w:type="spellStart"/>
            <w:r w:rsidRPr="003A37CE">
              <w:rPr>
                <w:rFonts w:ascii="Arial" w:hAnsi="Arial" w:cs="Arial"/>
                <w:sz w:val="22"/>
                <w:szCs w:val="22"/>
              </w:rPr>
              <w:t>unidadess</w:t>
            </w:r>
            <w:proofErr w:type="spellEnd"/>
          </w:p>
        </w:tc>
      </w:tr>
      <w:tr w:rsidR="005625ED" w:rsidRPr="003A37CE" w14:paraId="382435DD" w14:textId="77777777" w:rsidTr="005625ED">
        <w:trPr>
          <w:trHeight w:val="300"/>
        </w:trPr>
        <w:tc>
          <w:tcPr>
            <w:tcW w:w="420" w:type="pct"/>
            <w:tcBorders>
              <w:top w:val="nil"/>
              <w:left w:val="single" w:sz="4" w:space="0" w:color="auto"/>
              <w:bottom w:val="single" w:sz="4" w:space="0" w:color="auto"/>
              <w:right w:val="single" w:sz="4" w:space="0" w:color="auto"/>
            </w:tcBorders>
          </w:tcPr>
          <w:p w14:paraId="591488B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3CEFA6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Maçarico de uso manual c/ regulagem de chama</w:t>
            </w:r>
          </w:p>
        </w:tc>
        <w:tc>
          <w:tcPr>
            <w:tcW w:w="1016" w:type="pct"/>
            <w:tcBorders>
              <w:top w:val="nil"/>
              <w:left w:val="nil"/>
              <w:bottom w:val="single" w:sz="4" w:space="0" w:color="auto"/>
              <w:right w:val="single" w:sz="4" w:space="0" w:color="auto"/>
            </w:tcBorders>
            <w:shd w:val="clear" w:color="auto" w:fill="auto"/>
            <w:noWrap/>
            <w:vAlign w:val="center"/>
            <w:hideMark/>
          </w:tcPr>
          <w:p w14:paraId="3669144A" w14:textId="65935006"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2E46F5F9" w14:textId="77777777" w:rsidTr="005625ED">
        <w:trPr>
          <w:trHeight w:val="300"/>
        </w:trPr>
        <w:tc>
          <w:tcPr>
            <w:tcW w:w="420" w:type="pct"/>
            <w:tcBorders>
              <w:top w:val="nil"/>
              <w:left w:val="single" w:sz="4" w:space="0" w:color="auto"/>
              <w:bottom w:val="single" w:sz="4" w:space="0" w:color="auto"/>
              <w:right w:val="single" w:sz="4" w:space="0" w:color="auto"/>
            </w:tcBorders>
          </w:tcPr>
          <w:p w14:paraId="6033310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6ECE04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Chave de grifa 8”, 10” e 14”</w:t>
            </w:r>
          </w:p>
        </w:tc>
        <w:tc>
          <w:tcPr>
            <w:tcW w:w="1016" w:type="pct"/>
            <w:tcBorders>
              <w:top w:val="nil"/>
              <w:left w:val="nil"/>
              <w:bottom w:val="single" w:sz="4" w:space="0" w:color="auto"/>
              <w:right w:val="single" w:sz="4" w:space="0" w:color="auto"/>
            </w:tcBorders>
            <w:shd w:val="clear" w:color="auto" w:fill="auto"/>
            <w:noWrap/>
            <w:vAlign w:val="center"/>
            <w:hideMark/>
          </w:tcPr>
          <w:p w14:paraId="68645ACE" w14:textId="2C689FF0"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05 </w:t>
            </w:r>
            <w:proofErr w:type="spellStart"/>
            <w:r w:rsidRPr="003A37CE">
              <w:rPr>
                <w:rFonts w:ascii="Arial" w:hAnsi="Arial" w:cs="Arial"/>
                <w:sz w:val="22"/>
                <w:szCs w:val="22"/>
              </w:rPr>
              <w:t>unidadess</w:t>
            </w:r>
            <w:proofErr w:type="spellEnd"/>
          </w:p>
        </w:tc>
      </w:tr>
      <w:tr w:rsidR="005625ED" w:rsidRPr="003A37CE" w14:paraId="3FE280FB" w14:textId="77777777" w:rsidTr="005625ED">
        <w:trPr>
          <w:trHeight w:val="300"/>
        </w:trPr>
        <w:tc>
          <w:tcPr>
            <w:tcW w:w="420" w:type="pct"/>
            <w:tcBorders>
              <w:top w:val="nil"/>
              <w:left w:val="single" w:sz="4" w:space="0" w:color="auto"/>
              <w:bottom w:val="single" w:sz="4" w:space="0" w:color="auto"/>
              <w:right w:val="single" w:sz="4" w:space="0" w:color="auto"/>
            </w:tcBorders>
          </w:tcPr>
          <w:p w14:paraId="73571DC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701F6B8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Lavadora de alta pressão 127V 1.900 libras</w:t>
            </w:r>
          </w:p>
        </w:tc>
        <w:tc>
          <w:tcPr>
            <w:tcW w:w="1016" w:type="pct"/>
            <w:tcBorders>
              <w:top w:val="nil"/>
              <w:left w:val="nil"/>
              <w:bottom w:val="single" w:sz="4" w:space="0" w:color="auto"/>
              <w:right w:val="single" w:sz="4" w:space="0" w:color="auto"/>
            </w:tcBorders>
            <w:shd w:val="clear" w:color="auto" w:fill="auto"/>
            <w:noWrap/>
            <w:vAlign w:val="center"/>
            <w:hideMark/>
          </w:tcPr>
          <w:p w14:paraId="006E3361" w14:textId="759CF621"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1867389B" w14:textId="77777777" w:rsidTr="005625ED">
        <w:trPr>
          <w:trHeight w:val="300"/>
        </w:trPr>
        <w:tc>
          <w:tcPr>
            <w:tcW w:w="420" w:type="pct"/>
            <w:tcBorders>
              <w:top w:val="nil"/>
              <w:left w:val="single" w:sz="4" w:space="0" w:color="auto"/>
              <w:bottom w:val="single" w:sz="4" w:space="0" w:color="auto"/>
              <w:right w:val="single" w:sz="4" w:space="0" w:color="auto"/>
            </w:tcBorders>
          </w:tcPr>
          <w:p w14:paraId="6F7AE50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8B021F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Medidor laser de distância profissional</w:t>
            </w:r>
          </w:p>
        </w:tc>
        <w:tc>
          <w:tcPr>
            <w:tcW w:w="1016" w:type="pct"/>
            <w:tcBorders>
              <w:top w:val="nil"/>
              <w:left w:val="nil"/>
              <w:bottom w:val="single" w:sz="4" w:space="0" w:color="auto"/>
              <w:right w:val="single" w:sz="4" w:space="0" w:color="auto"/>
            </w:tcBorders>
            <w:shd w:val="clear" w:color="auto" w:fill="auto"/>
            <w:noWrap/>
            <w:vAlign w:val="center"/>
            <w:hideMark/>
          </w:tcPr>
          <w:p w14:paraId="7814E3D0" w14:textId="5BAE5896"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0493E2FC" w14:textId="77777777" w:rsidTr="005625ED">
        <w:trPr>
          <w:trHeight w:val="300"/>
        </w:trPr>
        <w:tc>
          <w:tcPr>
            <w:tcW w:w="420" w:type="pct"/>
            <w:tcBorders>
              <w:top w:val="nil"/>
              <w:left w:val="single" w:sz="4" w:space="0" w:color="auto"/>
              <w:bottom w:val="single" w:sz="4" w:space="0" w:color="auto"/>
              <w:right w:val="single" w:sz="4" w:space="0" w:color="auto"/>
            </w:tcBorders>
          </w:tcPr>
          <w:p w14:paraId="4AF35DF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756977E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Dobrador de tubo de cobre ¼,3/8 e ½ </w:t>
            </w:r>
          </w:p>
        </w:tc>
        <w:tc>
          <w:tcPr>
            <w:tcW w:w="1016" w:type="pct"/>
            <w:tcBorders>
              <w:top w:val="nil"/>
              <w:left w:val="nil"/>
              <w:bottom w:val="single" w:sz="4" w:space="0" w:color="auto"/>
              <w:right w:val="single" w:sz="4" w:space="0" w:color="auto"/>
            </w:tcBorders>
            <w:shd w:val="clear" w:color="auto" w:fill="auto"/>
            <w:noWrap/>
            <w:vAlign w:val="center"/>
            <w:hideMark/>
          </w:tcPr>
          <w:p w14:paraId="6A2A575F" w14:textId="0FFA4DCA"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1B4E6C1E" w14:textId="77777777" w:rsidTr="005625ED">
        <w:trPr>
          <w:trHeight w:val="300"/>
        </w:trPr>
        <w:tc>
          <w:tcPr>
            <w:tcW w:w="420" w:type="pct"/>
            <w:tcBorders>
              <w:top w:val="nil"/>
              <w:left w:val="single" w:sz="4" w:space="0" w:color="auto"/>
              <w:bottom w:val="single" w:sz="4" w:space="0" w:color="auto"/>
              <w:right w:val="single" w:sz="4" w:space="0" w:color="auto"/>
            </w:tcBorders>
          </w:tcPr>
          <w:p w14:paraId="3877970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EE95A8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Conjunto de solda portátil acetileno e oxigênio</w:t>
            </w:r>
          </w:p>
        </w:tc>
        <w:tc>
          <w:tcPr>
            <w:tcW w:w="1016" w:type="pct"/>
            <w:tcBorders>
              <w:top w:val="nil"/>
              <w:left w:val="nil"/>
              <w:bottom w:val="single" w:sz="4" w:space="0" w:color="auto"/>
              <w:right w:val="single" w:sz="4" w:space="0" w:color="auto"/>
            </w:tcBorders>
            <w:shd w:val="clear" w:color="auto" w:fill="auto"/>
            <w:noWrap/>
            <w:vAlign w:val="center"/>
            <w:hideMark/>
          </w:tcPr>
          <w:p w14:paraId="3941EFD7" w14:textId="22194C31"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03 </w:t>
            </w:r>
            <w:proofErr w:type="spellStart"/>
            <w:r w:rsidRPr="003A37CE">
              <w:rPr>
                <w:rFonts w:ascii="Arial" w:hAnsi="Arial" w:cs="Arial"/>
                <w:sz w:val="22"/>
                <w:szCs w:val="22"/>
              </w:rPr>
              <w:t>unidadess</w:t>
            </w:r>
            <w:proofErr w:type="spellEnd"/>
          </w:p>
        </w:tc>
      </w:tr>
      <w:tr w:rsidR="005625ED" w:rsidRPr="003A37CE" w14:paraId="490D9AA3" w14:textId="77777777" w:rsidTr="005625ED">
        <w:trPr>
          <w:trHeight w:val="300"/>
        </w:trPr>
        <w:tc>
          <w:tcPr>
            <w:tcW w:w="420" w:type="pct"/>
            <w:tcBorders>
              <w:top w:val="nil"/>
              <w:left w:val="single" w:sz="4" w:space="0" w:color="auto"/>
              <w:bottom w:val="single" w:sz="4" w:space="0" w:color="auto"/>
              <w:right w:val="single" w:sz="4" w:space="0" w:color="auto"/>
            </w:tcBorders>
          </w:tcPr>
          <w:p w14:paraId="2A96881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BEF1E3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Válvula </w:t>
            </w:r>
            <w:proofErr w:type="spellStart"/>
            <w:r w:rsidRPr="003A37CE">
              <w:rPr>
                <w:rFonts w:ascii="Arial" w:hAnsi="Arial" w:cs="Arial"/>
                <w:sz w:val="22"/>
                <w:szCs w:val="22"/>
              </w:rPr>
              <w:t>schrader</w:t>
            </w:r>
            <w:proofErr w:type="spellEnd"/>
            <w:r w:rsidRPr="003A37CE">
              <w:rPr>
                <w:rFonts w:ascii="Arial" w:hAnsi="Arial" w:cs="Arial"/>
                <w:sz w:val="22"/>
                <w:szCs w:val="22"/>
              </w:rPr>
              <w:t xml:space="preserve"> 1/4</w:t>
            </w:r>
          </w:p>
        </w:tc>
        <w:tc>
          <w:tcPr>
            <w:tcW w:w="1016" w:type="pct"/>
            <w:tcBorders>
              <w:top w:val="nil"/>
              <w:left w:val="nil"/>
              <w:bottom w:val="single" w:sz="4" w:space="0" w:color="auto"/>
              <w:right w:val="single" w:sz="4" w:space="0" w:color="auto"/>
            </w:tcBorders>
            <w:shd w:val="clear" w:color="auto" w:fill="auto"/>
            <w:noWrap/>
            <w:vAlign w:val="center"/>
            <w:hideMark/>
          </w:tcPr>
          <w:p w14:paraId="4F65F6BF" w14:textId="174F830A"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40 </w:t>
            </w:r>
            <w:proofErr w:type="spellStart"/>
            <w:r w:rsidRPr="003A37CE">
              <w:rPr>
                <w:rFonts w:ascii="Arial" w:hAnsi="Arial" w:cs="Arial"/>
                <w:sz w:val="22"/>
                <w:szCs w:val="22"/>
              </w:rPr>
              <w:t>unidadess</w:t>
            </w:r>
            <w:proofErr w:type="spellEnd"/>
          </w:p>
        </w:tc>
      </w:tr>
      <w:tr w:rsidR="005625ED" w:rsidRPr="003A37CE" w14:paraId="3CBA309E" w14:textId="77777777" w:rsidTr="005625ED">
        <w:trPr>
          <w:trHeight w:val="300"/>
        </w:trPr>
        <w:tc>
          <w:tcPr>
            <w:tcW w:w="420" w:type="pct"/>
            <w:tcBorders>
              <w:top w:val="nil"/>
              <w:left w:val="single" w:sz="4" w:space="0" w:color="auto"/>
              <w:bottom w:val="single" w:sz="4" w:space="0" w:color="auto"/>
              <w:right w:val="single" w:sz="4" w:space="0" w:color="auto"/>
            </w:tcBorders>
          </w:tcPr>
          <w:p w14:paraId="29F248C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EDF449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Detector de vazamento de gás</w:t>
            </w:r>
          </w:p>
        </w:tc>
        <w:tc>
          <w:tcPr>
            <w:tcW w:w="1016" w:type="pct"/>
            <w:tcBorders>
              <w:top w:val="nil"/>
              <w:left w:val="nil"/>
              <w:bottom w:val="single" w:sz="4" w:space="0" w:color="auto"/>
              <w:right w:val="single" w:sz="4" w:space="0" w:color="auto"/>
            </w:tcBorders>
            <w:shd w:val="clear" w:color="auto" w:fill="auto"/>
            <w:noWrap/>
            <w:vAlign w:val="center"/>
            <w:hideMark/>
          </w:tcPr>
          <w:p w14:paraId="66578BE7" w14:textId="48B9C84D"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02 </w:t>
            </w:r>
            <w:proofErr w:type="spellStart"/>
            <w:r w:rsidRPr="003A37CE">
              <w:rPr>
                <w:rFonts w:ascii="Arial" w:hAnsi="Arial" w:cs="Arial"/>
                <w:sz w:val="22"/>
                <w:szCs w:val="22"/>
              </w:rPr>
              <w:t>unidadess</w:t>
            </w:r>
            <w:proofErr w:type="spellEnd"/>
          </w:p>
        </w:tc>
      </w:tr>
      <w:tr w:rsidR="005625ED" w:rsidRPr="003A37CE" w14:paraId="41AC3C59" w14:textId="77777777" w:rsidTr="005625ED">
        <w:trPr>
          <w:trHeight w:val="300"/>
        </w:trPr>
        <w:tc>
          <w:tcPr>
            <w:tcW w:w="420" w:type="pct"/>
            <w:tcBorders>
              <w:top w:val="nil"/>
              <w:left w:val="single" w:sz="4" w:space="0" w:color="auto"/>
              <w:bottom w:val="single" w:sz="4" w:space="0" w:color="auto"/>
              <w:right w:val="single" w:sz="4" w:space="0" w:color="auto"/>
            </w:tcBorders>
          </w:tcPr>
          <w:p w14:paraId="4DE7F15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61</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9B0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Fita PVC</w:t>
            </w:r>
          </w:p>
        </w:tc>
        <w:tc>
          <w:tcPr>
            <w:tcW w:w="1016" w:type="pct"/>
            <w:tcBorders>
              <w:top w:val="nil"/>
              <w:left w:val="nil"/>
              <w:bottom w:val="single" w:sz="4" w:space="0" w:color="auto"/>
              <w:right w:val="single" w:sz="4" w:space="0" w:color="auto"/>
            </w:tcBorders>
            <w:shd w:val="clear" w:color="auto" w:fill="auto"/>
            <w:noWrap/>
            <w:vAlign w:val="center"/>
            <w:hideMark/>
          </w:tcPr>
          <w:p w14:paraId="62460767" w14:textId="0C6B1A4C"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70 </w:t>
            </w:r>
            <w:proofErr w:type="spellStart"/>
            <w:r w:rsidRPr="003A37CE">
              <w:rPr>
                <w:rFonts w:ascii="Arial" w:hAnsi="Arial" w:cs="Arial"/>
                <w:sz w:val="22"/>
                <w:szCs w:val="22"/>
              </w:rPr>
              <w:t>unidadess</w:t>
            </w:r>
            <w:proofErr w:type="spellEnd"/>
          </w:p>
        </w:tc>
      </w:tr>
      <w:tr w:rsidR="005625ED" w:rsidRPr="003A37CE" w14:paraId="04B92BE8" w14:textId="77777777" w:rsidTr="005625ED">
        <w:trPr>
          <w:trHeight w:val="300"/>
        </w:trPr>
        <w:tc>
          <w:tcPr>
            <w:tcW w:w="420" w:type="pct"/>
            <w:tcBorders>
              <w:top w:val="nil"/>
              <w:left w:val="single" w:sz="4" w:space="0" w:color="auto"/>
              <w:bottom w:val="single" w:sz="4" w:space="0" w:color="auto"/>
              <w:right w:val="single" w:sz="4" w:space="0" w:color="auto"/>
            </w:tcBorders>
          </w:tcPr>
          <w:p w14:paraId="0793FED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3A57100"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Colher de pedreiro</w:t>
            </w:r>
          </w:p>
        </w:tc>
        <w:tc>
          <w:tcPr>
            <w:tcW w:w="1016" w:type="pct"/>
            <w:tcBorders>
              <w:top w:val="nil"/>
              <w:left w:val="nil"/>
              <w:bottom w:val="single" w:sz="4" w:space="0" w:color="auto"/>
              <w:right w:val="single" w:sz="4" w:space="0" w:color="auto"/>
            </w:tcBorders>
            <w:shd w:val="clear" w:color="auto" w:fill="auto"/>
            <w:noWrap/>
            <w:vAlign w:val="center"/>
            <w:hideMark/>
          </w:tcPr>
          <w:p w14:paraId="0CECEB7D" w14:textId="40AEA9B4"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13882EA6"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4ED6227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63</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4DFA"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Escada de alumínio</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42602C23" w14:textId="363F902A"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689212EF" w14:textId="77777777" w:rsidTr="005625ED">
        <w:trPr>
          <w:trHeight w:val="300"/>
        </w:trPr>
        <w:tc>
          <w:tcPr>
            <w:tcW w:w="420" w:type="pct"/>
            <w:tcBorders>
              <w:top w:val="nil"/>
              <w:left w:val="single" w:sz="4" w:space="0" w:color="auto"/>
              <w:bottom w:val="single" w:sz="4" w:space="0" w:color="auto"/>
              <w:right w:val="single" w:sz="4" w:space="0" w:color="auto"/>
            </w:tcBorders>
          </w:tcPr>
          <w:p w14:paraId="6A72441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CAAD92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Metro duplo</w:t>
            </w:r>
          </w:p>
        </w:tc>
        <w:tc>
          <w:tcPr>
            <w:tcW w:w="1016" w:type="pct"/>
            <w:tcBorders>
              <w:top w:val="nil"/>
              <w:left w:val="nil"/>
              <w:bottom w:val="single" w:sz="4" w:space="0" w:color="auto"/>
              <w:right w:val="single" w:sz="4" w:space="0" w:color="auto"/>
            </w:tcBorders>
            <w:shd w:val="clear" w:color="auto" w:fill="auto"/>
            <w:noWrap/>
            <w:vAlign w:val="center"/>
            <w:hideMark/>
          </w:tcPr>
          <w:p w14:paraId="0159B338" w14:textId="3D3F7751"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5E331EA8" w14:textId="77777777" w:rsidTr="005625ED">
        <w:trPr>
          <w:trHeight w:val="300"/>
        </w:trPr>
        <w:tc>
          <w:tcPr>
            <w:tcW w:w="420" w:type="pct"/>
            <w:tcBorders>
              <w:top w:val="nil"/>
              <w:left w:val="single" w:sz="4" w:space="0" w:color="auto"/>
              <w:bottom w:val="single" w:sz="4" w:space="0" w:color="auto"/>
              <w:right w:val="single" w:sz="4" w:space="0" w:color="auto"/>
            </w:tcBorders>
          </w:tcPr>
          <w:p w14:paraId="46ED51B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19657D4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Ponteiro de 6"</w:t>
            </w:r>
          </w:p>
        </w:tc>
        <w:tc>
          <w:tcPr>
            <w:tcW w:w="1016" w:type="pct"/>
            <w:tcBorders>
              <w:top w:val="nil"/>
              <w:left w:val="nil"/>
              <w:bottom w:val="single" w:sz="4" w:space="0" w:color="auto"/>
              <w:right w:val="single" w:sz="4" w:space="0" w:color="auto"/>
            </w:tcBorders>
            <w:shd w:val="clear" w:color="auto" w:fill="auto"/>
            <w:noWrap/>
            <w:vAlign w:val="center"/>
            <w:hideMark/>
          </w:tcPr>
          <w:p w14:paraId="6582E5ED" w14:textId="6126945E"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1D25E425" w14:textId="77777777" w:rsidTr="005625ED">
        <w:trPr>
          <w:trHeight w:val="300"/>
        </w:trPr>
        <w:tc>
          <w:tcPr>
            <w:tcW w:w="420" w:type="pct"/>
            <w:tcBorders>
              <w:top w:val="nil"/>
              <w:left w:val="single" w:sz="4" w:space="0" w:color="auto"/>
              <w:bottom w:val="single" w:sz="4" w:space="0" w:color="auto"/>
              <w:right w:val="single" w:sz="4" w:space="0" w:color="auto"/>
            </w:tcBorders>
          </w:tcPr>
          <w:p w14:paraId="6A2BF61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38C88C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Ponteiro de 8"</w:t>
            </w:r>
          </w:p>
        </w:tc>
        <w:tc>
          <w:tcPr>
            <w:tcW w:w="1016" w:type="pct"/>
            <w:tcBorders>
              <w:top w:val="nil"/>
              <w:left w:val="nil"/>
              <w:bottom w:val="single" w:sz="4" w:space="0" w:color="auto"/>
              <w:right w:val="single" w:sz="4" w:space="0" w:color="auto"/>
            </w:tcBorders>
            <w:shd w:val="clear" w:color="auto" w:fill="auto"/>
            <w:noWrap/>
            <w:vAlign w:val="center"/>
            <w:hideMark/>
          </w:tcPr>
          <w:p w14:paraId="31680B84" w14:textId="25597C2D"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5DE752C6" w14:textId="77777777" w:rsidTr="005625ED">
        <w:trPr>
          <w:trHeight w:val="300"/>
        </w:trPr>
        <w:tc>
          <w:tcPr>
            <w:tcW w:w="420" w:type="pct"/>
            <w:tcBorders>
              <w:top w:val="nil"/>
              <w:left w:val="single" w:sz="4" w:space="0" w:color="auto"/>
              <w:bottom w:val="single" w:sz="4" w:space="0" w:color="auto"/>
              <w:right w:val="single" w:sz="4" w:space="0" w:color="auto"/>
            </w:tcBorders>
          </w:tcPr>
          <w:p w14:paraId="51AE291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16B6CC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Ponteiro de 24"</w:t>
            </w:r>
          </w:p>
        </w:tc>
        <w:tc>
          <w:tcPr>
            <w:tcW w:w="1016" w:type="pct"/>
            <w:tcBorders>
              <w:top w:val="nil"/>
              <w:left w:val="nil"/>
              <w:bottom w:val="single" w:sz="4" w:space="0" w:color="auto"/>
              <w:right w:val="single" w:sz="4" w:space="0" w:color="auto"/>
            </w:tcBorders>
            <w:shd w:val="clear" w:color="auto" w:fill="auto"/>
            <w:noWrap/>
            <w:vAlign w:val="center"/>
            <w:hideMark/>
          </w:tcPr>
          <w:p w14:paraId="31385606" w14:textId="3C4C73C4"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34D68625" w14:textId="77777777" w:rsidTr="005625ED">
        <w:trPr>
          <w:trHeight w:val="300"/>
        </w:trPr>
        <w:tc>
          <w:tcPr>
            <w:tcW w:w="420" w:type="pct"/>
            <w:tcBorders>
              <w:top w:val="nil"/>
              <w:left w:val="single" w:sz="4" w:space="0" w:color="auto"/>
              <w:bottom w:val="single" w:sz="4" w:space="0" w:color="auto"/>
              <w:right w:val="single" w:sz="4" w:space="0" w:color="auto"/>
            </w:tcBorders>
          </w:tcPr>
          <w:p w14:paraId="0E5F68D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7D46FEE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Trena de 20 metros</w:t>
            </w:r>
          </w:p>
        </w:tc>
        <w:tc>
          <w:tcPr>
            <w:tcW w:w="1016" w:type="pct"/>
            <w:tcBorders>
              <w:top w:val="nil"/>
              <w:left w:val="nil"/>
              <w:bottom w:val="single" w:sz="4" w:space="0" w:color="auto"/>
              <w:right w:val="single" w:sz="4" w:space="0" w:color="auto"/>
            </w:tcBorders>
            <w:shd w:val="clear" w:color="auto" w:fill="auto"/>
            <w:noWrap/>
            <w:vAlign w:val="center"/>
            <w:hideMark/>
          </w:tcPr>
          <w:p w14:paraId="27AE30EC" w14:textId="502AE14F" w:rsidR="005625ED" w:rsidRPr="003A37CE" w:rsidRDefault="005625ED" w:rsidP="003A4C2C">
            <w:pPr>
              <w:ind w:right="-142"/>
              <w:rPr>
                <w:rFonts w:ascii="Arial" w:hAnsi="Arial" w:cs="Arial"/>
                <w:sz w:val="22"/>
                <w:szCs w:val="22"/>
              </w:rPr>
            </w:pPr>
            <w:r w:rsidRPr="003A37CE">
              <w:rPr>
                <w:rFonts w:ascii="Arial" w:hAnsi="Arial" w:cs="Arial"/>
                <w:sz w:val="22"/>
                <w:szCs w:val="22"/>
              </w:rPr>
              <w:t>10 unidades</w:t>
            </w:r>
          </w:p>
        </w:tc>
      </w:tr>
      <w:tr w:rsidR="005625ED" w:rsidRPr="003A37CE" w14:paraId="54DCDEA1" w14:textId="77777777" w:rsidTr="005625ED">
        <w:trPr>
          <w:trHeight w:val="300"/>
        </w:trPr>
        <w:tc>
          <w:tcPr>
            <w:tcW w:w="420" w:type="pct"/>
            <w:tcBorders>
              <w:top w:val="nil"/>
              <w:left w:val="single" w:sz="4" w:space="0" w:color="auto"/>
              <w:bottom w:val="single" w:sz="4" w:space="0" w:color="auto"/>
              <w:right w:val="single" w:sz="4" w:space="0" w:color="auto"/>
            </w:tcBorders>
          </w:tcPr>
          <w:p w14:paraId="24E5080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69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172563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Serra tico-tico</w:t>
            </w:r>
          </w:p>
        </w:tc>
        <w:tc>
          <w:tcPr>
            <w:tcW w:w="1016" w:type="pct"/>
            <w:tcBorders>
              <w:top w:val="nil"/>
              <w:left w:val="nil"/>
              <w:bottom w:val="single" w:sz="4" w:space="0" w:color="auto"/>
              <w:right w:val="single" w:sz="4" w:space="0" w:color="auto"/>
            </w:tcBorders>
            <w:shd w:val="clear" w:color="auto" w:fill="auto"/>
            <w:noWrap/>
            <w:vAlign w:val="center"/>
            <w:hideMark/>
          </w:tcPr>
          <w:p w14:paraId="1A62CCCF" w14:textId="1953F287"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715B3957"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3855B6E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70</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C14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Maquina de cortar ladrilho/mármore</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33E3F3EB" w14:textId="4517EB50"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0A7738FF" w14:textId="77777777" w:rsidTr="005625ED">
        <w:trPr>
          <w:trHeight w:val="300"/>
        </w:trPr>
        <w:tc>
          <w:tcPr>
            <w:tcW w:w="420" w:type="pct"/>
            <w:tcBorders>
              <w:top w:val="nil"/>
              <w:left w:val="single" w:sz="4" w:space="0" w:color="auto"/>
              <w:bottom w:val="single" w:sz="4" w:space="0" w:color="auto"/>
              <w:right w:val="single" w:sz="4" w:space="0" w:color="auto"/>
            </w:tcBorders>
          </w:tcPr>
          <w:p w14:paraId="53B3BD9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17DDF0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chave inglesa de 8" a 12"</w:t>
            </w:r>
          </w:p>
        </w:tc>
        <w:tc>
          <w:tcPr>
            <w:tcW w:w="1016" w:type="pct"/>
            <w:tcBorders>
              <w:top w:val="nil"/>
              <w:left w:val="nil"/>
              <w:bottom w:val="single" w:sz="4" w:space="0" w:color="auto"/>
              <w:right w:val="single" w:sz="4" w:space="0" w:color="auto"/>
            </w:tcBorders>
            <w:shd w:val="clear" w:color="auto" w:fill="auto"/>
            <w:noWrap/>
            <w:vAlign w:val="center"/>
            <w:hideMark/>
          </w:tcPr>
          <w:p w14:paraId="44E17205" w14:textId="62E61211"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05F285F2" w14:textId="77777777" w:rsidTr="005625ED">
        <w:trPr>
          <w:trHeight w:val="300"/>
        </w:trPr>
        <w:tc>
          <w:tcPr>
            <w:tcW w:w="420" w:type="pct"/>
            <w:tcBorders>
              <w:top w:val="nil"/>
              <w:left w:val="single" w:sz="4" w:space="0" w:color="auto"/>
              <w:bottom w:val="single" w:sz="4" w:space="0" w:color="auto"/>
              <w:right w:val="single" w:sz="4" w:space="0" w:color="auto"/>
            </w:tcBorders>
          </w:tcPr>
          <w:p w14:paraId="1AD2478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100E1AE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Pincéis pequenos</w:t>
            </w:r>
          </w:p>
        </w:tc>
        <w:tc>
          <w:tcPr>
            <w:tcW w:w="1016" w:type="pct"/>
            <w:tcBorders>
              <w:top w:val="nil"/>
              <w:left w:val="nil"/>
              <w:bottom w:val="single" w:sz="4" w:space="0" w:color="auto"/>
              <w:right w:val="single" w:sz="4" w:space="0" w:color="auto"/>
            </w:tcBorders>
            <w:shd w:val="clear" w:color="auto" w:fill="auto"/>
            <w:noWrap/>
            <w:vAlign w:val="center"/>
            <w:hideMark/>
          </w:tcPr>
          <w:p w14:paraId="082AA6C6" w14:textId="2C60B0F7" w:rsidR="005625ED" w:rsidRPr="003A37CE" w:rsidRDefault="005625ED" w:rsidP="003A4C2C">
            <w:pPr>
              <w:ind w:right="-142"/>
              <w:rPr>
                <w:rFonts w:ascii="Arial" w:hAnsi="Arial" w:cs="Arial"/>
                <w:sz w:val="22"/>
                <w:szCs w:val="22"/>
              </w:rPr>
            </w:pPr>
            <w:r w:rsidRPr="003A37CE">
              <w:rPr>
                <w:rFonts w:ascii="Arial" w:hAnsi="Arial" w:cs="Arial"/>
                <w:sz w:val="22"/>
                <w:szCs w:val="22"/>
              </w:rPr>
              <w:t>20 unidades</w:t>
            </w:r>
          </w:p>
        </w:tc>
      </w:tr>
      <w:tr w:rsidR="005625ED" w:rsidRPr="003A37CE" w14:paraId="15DA5712" w14:textId="77777777" w:rsidTr="005625ED">
        <w:trPr>
          <w:trHeight w:val="300"/>
        </w:trPr>
        <w:tc>
          <w:tcPr>
            <w:tcW w:w="420" w:type="pct"/>
            <w:tcBorders>
              <w:top w:val="nil"/>
              <w:left w:val="single" w:sz="4" w:space="0" w:color="auto"/>
              <w:bottom w:val="single" w:sz="4" w:space="0" w:color="auto"/>
              <w:right w:val="single" w:sz="4" w:space="0" w:color="auto"/>
            </w:tcBorders>
          </w:tcPr>
          <w:p w14:paraId="4409471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2FA183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trincha</w:t>
            </w:r>
          </w:p>
        </w:tc>
        <w:tc>
          <w:tcPr>
            <w:tcW w:w="1016" w:type="pct"/>
            <w:tcBorders>
              <w:top w:val="nil"/>
              <w:left w:val="nil"/>
              <w:bottom w:val="single" w:sz="4" w:space="0" w:color="auto"/>
              <w:right w:val="single" w:sz="4" w:space="0" w:color="auto"/>
            </w:tcBorders>
            <w:shd w:val="clear" w:color="auto" w:fill="auto"/>
            <w:noWrap/>
            <w:vAlign w:val="center"/>
            <w:hideMark/>
          </w:tcPr>
          <w:p w14:paraId="3F7F2F40" w14:textId="6CBA2DC7" w:rsidR="005625ED" w:rsidRPr="003A37CE" w:rsidRDefault="005625ED" w:rsidP="003A4C2C">
            <w:pPr>
              <w:ind w:right="-142"/>
              <w:rPr>
                <w:rFonts w:ascii="Arial" w:hAnsi="Arial" w:cs="Arial"/>
                <w:sz w:val="22"/>
                <w:szCs w:val="22"/>
              </w:rPr>
            </w:pPr>
            <w:r w:rsidRPr="003A37CE">
              <w:rPr>
                <w:rFonts w:ascii="Arial" w:hAnsi="Arial" w:cs="Arial"/>
                <w:sz w:val="22"/>
                <w:szCs w:val="22"/>
              </w:rPr>
              <w:t>20 unidades</w:t>
            </w:r>
          </w:p>
        </w:tc>
      </w:tr>
      <w:tr w:rsidR="005625ED" w:rsidRPr="003A37CE" w14:paraId="3358594B"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744AF82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74</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F9762"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Rolo de lã de carneiro completo 23 cm</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05FF7DEC" w14:textId="37914C49" w:rsidR="005625ED" w:rsidRPr="003A37CE" w:rsidRDefault="005625ED" w:rsidP="003A4C2C">
            <w:pPr>
              <w:ind w:right="-142"/>
              <w:rPr>
                <w:rFonts w:ascii="Arial" w:hAnsi="Arial" w:cs="Arial"/>
                <w:sz w:val="22"/>
                <w:szCs w:val="22"/>
              </w:rPr>
            </w:pPr>
            <w:r w:rsidRPr="003A37CE">
              <w:rPr>
                <w:rFonts w:ascii="Arial" w:hAnsi="Arial" w:cs="Arial"/>
                <w:sz w:val="22"/>
                <w:szCs w:val="22"/>
              </w:rPr>
              <w:t>50 unidades</w:t>
            </w:r>
          </w:p>
        </w:tc>
      </w:tr>
      <w:tr w:rsidR="005625ED" w:rsidRPr="003A37CE" w14:paraId="254B938F" w14:textId="77777777" w:rsidTr="005625ED">
        <w:trPr>
          <w:trHeight w:val="300"/>
        </w:trPr>
        <w:tc>
          <w:tcPr>
            <w:tcW w:w="420" w:type="pct"/>
            <w:tcBorders>
              <w:top w:val="nil"/>
              <w:left w:val="single" w:sz="4" w:space="0" w:color="auto"/>
              <w:bottom w:val="single" w:sz="4" w:space="0" w:color="auto"/>
              <w:right w:val="single" w:sz="4" w:space="0" w:color="auto"/>
            </w:tcBorders>
          </w:tcPr>
          <w:p w14:paraId="5F6668A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76C91F9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Rolo de espuma 5 cm</w:t>
            </w:r>
          </w:p>
        </w:tc>
        <w:tc>
          <w:tcPr>
            <w:tcW w:w="1016" w:type="pct"/>
            <w:tcBorders>
              <w:top w:val="nil"/>
              <w:left w:val="nil"/>
              <w:bottom w:val="single" w:sz="4" w:space="0" w:color="auto"/>
              <w:right w:val="single" w:sz="4" w:space="0" w:color="auto"/>
            </w:tcBorders>
            <w:shd w:val="clear" w:color="auto" w:fill="auto"/>
            <w:noWrap/>
            <w:vAlign w:val="center"/>
            <w:hideMark/>
          </w:tcPr>
          <w:p w14:paraId="1CCEA12E" w14:textId="10CCB88F" w:rsidR="005625ED" w:rsidRPr="003A37CE" w:rsidRDefault="005625ED" w:rsidP="003A4C2C">
            <w:pPr>
              <w:ind w:right="-142"/>
              <w:rPr>
                <w:rFonts w:ascii="Arial" w:hAnsi="Arial" w:cs="Arial"/>
                <w:sz w:val="22"/>
                <w:szCs w:val="22"/>
              </w:rPr>
            </w:pPr>
            <w:r w:rsidRPr="003A37CE">
              <w:rPr>
                <w:rFonts w:ascii="Arial" w:hAnsi="Arial" w:cs="Arial"/>
                <w:sz w:val="22"/>
                <w:szCs w:val="22"/>
              </w:rPr>
              <w:t>50 unidades</w:t>
            </w:r>
          </w:p>
        </w:tc>
      </w:tr>
      <w:tr w:rsidR="005625ED" w:rsidRPr="003A37CE" w14:paraId="38562DB4" w14:textId="77777777" w:rsidTr="005625ED">
        <w:trPr>
          <w:trHeight w:val="300"/>
        </w:trPr>
        <w:tc>
          <w:tcPr>
            <w:tcW w:w="420" w:type="pct"/>
            <w:tcBorders>
              <w:top w:val="nil"/>
              <w:left w:val="single" w:sz="4" w:space="0" w:color="auto"/>
              <w:bottom w:val="single" w:sz="4" w:space="0" w:color="auto"/>
              <w:right w:val="single" w:sz="4" w:space="0" w:color="auto"/>
            </w:tcBorders>
          </w:tcPr>
          <w:p w14:paraId="5F689191"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lastRenderedPageBreak/>
              <w:t>76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9A53F7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Rolo de espuma 10 cm</w:t>
            </w:r>
          </w:p>
        </w:tc>
        <w:tc>
          <w:tcPr>
            <w:tcW w:w="1016" w:type="pct"/>
            <w:tcBorders>
              <w:top w:val="nil"/>
              <w:left w:val="nil"/>
              <w:bottom w:val="single" w:sz="4" w:space="0" w:color="auto"/>
              <w:right w:val="single" w:sz="4" w:space="0" w:color="auto"/>
            </w:tcBorders>
            <w:shd w:val="clear" w:color="auto" w:fill="auto"/>
            <w:noWrap/>
            <w:vAlign w:val="center"/>
            <w:hideMark/>
          </w:tcPr>
          <w:p w14:paraId="63819A1D" w14:textId="265C20FC" w:rsidR="005625ED" w:rsidRPr="003A37CE" w:rsidRDefault="005625ED" w:rsidP="003A4C2C">
            <w:pPr>
              <w:ind w:right="-142"/>
              <w:rPr>
                <w:rFonts w:ascii="Arial" w:hAnsi="Arial" w:cs="Arial"/>
                <w:sz w:val="22"/>
                <w:szCs w:val="22"/>
              </w:rPr>
            </w:pPr>
            <w:r w:rsidRPr="003A37CE">
              <w:rPr>
                <w:rFonts w:ascii="Arial" w:hAnsi="Arial" w:cs="Arial"/>
                <w:sz w:val="22"/>
                <w:szCs w:val="22"/>
              </w:rPr>
              <w:t>50 unidades</w:t>
            </w:r>
          </w:p>
        </w:tc>
      </w:tr>
      <w:tr w:rsidR="005625ED" w:rsidRPr="003A37CE" w14:paraId="65F8F344" w14:textId="77777777" w:rsidTr="005625ED">
        <w:trPr>
          <w:trHeight w:val="300"/>
        </w:trPr>
        <w:tc>
          <w:tcPr>
            <w:tcW w:w="420" w:type="pct"/>
            <w:tcBorders>
              <w:top w:val="nil"/>
              <w:left w:val="single" w:sz="4" w:space="0" w:color="auto"/>
              <w:bottom w:val="single" w:sz="4" w:space="0" w:color="auto"/>
              <w:right w:val="single" w:sz="4" w:space="0" w:color="auto"/>
            </w:tcBorders>
          </w:tcPr>
          <w:p w14:paraId="5D24309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0685D9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Rolo de espuma 15 cm</w:t>
            </w:r>
          </w:p>
        </w:tc>
        <w:tc>
          <w:tcPr>
            <w:tcW w:w="1016" w:type="pct"/>
            <w:tcBorders>
              <w:top w:val="nil"/>
              <w:left w:val="nil"/>
              <w:bottom w:val="single" w:sz="4" w:space="0" w:color="auto"/>
              <w:right w:val="single" w:sz="4" w:space="0" w:color="auto"/>
            </w:tcBorders>
            <w:shd w:val="clear" w:color="auto" w:fill="auto"/>
            <w:noWrap/>
            <w:vAlign w:val="center"/>
            <w:hideMark/>
          </w:tcPr>
          <w:p w14:paraId="4EDBD3DB" w14:textId="7DDC5D82" w:rsidR="005625ED" w:rsidRPr="003A37CE" w:rsidRDefault="005625ED" w:rsidP="003A4C2C">
            <w:pPr>
              <w:ind w:right="-142"/>
              <w:rPr>
                <w:rFonts w:ascii="Arial" w:hAnsi="Arial" w:cs="Arial"/>
                <w:sz w:val="22"/>
                <w:szCs w:val="22"/>
              </w:rPr>
            </w:pPr>
            <w:r w:rsidRPr="003A37CE">
              <w:rPr>
                <w:rFonts w:ascii="Arial" w:hAnsi="Arial" w:cs="Arial"/>
                <w:sz w:val="22"/>
                <w:szCs w:val="22"/>
              </w:rPr>
              <w:t>50 unidades</w:t>
            </w:r>
          </w:p>
        </w:tc>
      </w:tr>
      <w:tr w:rsidR="005625ED" w:rsidRPr="003A37CE" w14:paraId="78A0490E" w14:textId="77777777" w:rsidTr="005625ED">
        <w:trPr>
          <w:trHeight w:val="300"/>
        </w:trPr>
        <w:tc>
          <w:tcPr>
            <w:tcW w:w="420" w:type="pct"/>
            <w:tcBorders>
              <w:top w:val="nil"/>
              <w:left w:val="single" w:sz="4" w:space="0" w:color="auto"/>
              <w:bottom w:val="single" w:sz="4" w:space="0" w:color="auto"/>
              <w:right w:val="single" w:sz="4" w:space="0" w:color="auto"/>
            </w:tcBorders>
          </w:tcPr>
          <w:p w14:paraId="1A996434"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9A5D2F8"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 xml:space="preserve">Jogo de brocas </w:t>
            </w:r>
            <w:proofErr w:type="spellStart"/>
            <w:r w:rsidRPr="003A37CE">
              <w:rPr>
                <w:rFonts w:ascii="Arial" w:hAnsi="Arial" w:cs="Arial"/>
                <w:sz w:val="22"/>
                <w:szCs w:val="22"/>
              </w:rPr>
              <w:t>videa</w:t>
            </w:r>
            <w:proofErr w:type="spellEnd"/>
            <w:r w:rsidRPr="003A37CE">
              <w:rPr>
                <w:rFonts w:ascii="Arial" w:hAnsi="Arial" w:cs="Arial"/>
                <w:sz w:val="22"/>
                <w:szCs w:val="22"/>
              </w:rPr>
              <w:t xml:space="preserve"> de 3,5 mm a 9,5 mm</w:t>
            </w:r>
          </w:p>
        </w:tc>
        <w:tc>
          <w:tcPr>
            <w:tcW w:w="1016" w:type="pct"/>
            <w:tcBorders>
              <w:top w:val="nil"/>
              <w:left w:val="nil"/>
              <w:bottom w:val="single" w:sz="4" w:space="0" w:color="auto"/>
              <w:right w:val="single" w:sz="4" w:space="0" w:color="auto"/>
            </w:tcBorders>
            <w:shd w:val="clear" w:color="auto" w:fill="auto"/>
            <w:noWrap/>
            <w:vAlign w:val="center"/>
            <w:hideMark/>
          </w:tcPr>
          <w:p w14:paraId="399B30C9" w14:textId="2F5E1053"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33B4E021" w14:textId="77777777" w:rsidTr="005625ED">
        <w:trPr>
          <w:trHeight w:val="300"/>
        </w:trPr>
        <w:tc>
          <w:tcPr>
            <w:tcW w:w="420" w:type="pct"/>
            <w:tcBorders>
              <w:top w:val="nil"/>
              <w:left w:val="single" w:sz="4" w:space="0" w:color="auto"/>
              <w:bottom w:val="single" w:sz="4" w:space="0" w:color="auto"/>
              <w:right w:val="single" w:sz="4" w:space="0" w:color="auto"/>
            </w:tcBorders>
          </w:tcPr>
          <w:p w14:paraId="381F9A65"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79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F72D55B"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Jogo de brocas de aço rápido de 1/16" a 3/16"</w:t>
            </w:r>
          </w:p>
        </w:tc>
        <w:tc>
          <w:tcPr>
            <w:tcW w:w="1016" w:type="pct"/>
            <w:tcBorders>
              <w:top w:val="nil"/>
              <w:left w:val="nil"/>
              <w:bottom w:val="single" w:sz="4" w:space="0" w:color="auto"/>
              <w:right w:val="single" w:sz="4" w:space="0" w:color="auto"/>
            </w:tcBorders>
            <w:shd w:val="clear" w:color="auto" w:fill="auto"/>
            <w:noWrap/>
            <w:vAlign w:val="center"/>
            <w:hideMark/>
          </w:tcPr>
          <w:p w14:paraId="636FD488" w14:textId="4605A0E7"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29EFEBE3" w14:textId="77777777" w:rsidTr="005625ED">
        <w:trPr>
          <w:trHeight w:val="300"/>
        </w:trPr>
        <w:tc>
          <w:tcPr>
            <w:tcW w:w="420" w:type="pct"/>
            <w:tcBorders>
              <w:top w:val="nil"/>
              <w:left w:val="single" w:sz="4" w:space="0" w:color="auto"/>
              <w:bottom w:val="single" w:sz="4" w:space="0" w:color="auto"/>
              <w:right w:val="single" w:sz="4" w:space="0" w:color="auto"/>
            </w:tcBorders>
          </w:tcPr>
          <w:p w14:paraId="3D0717B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80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426D85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Lixas de madeira 50</w:t>
            </w:r>
          </w:p>
        </w:tc>
        <w:tc>
          <w:tcPr>
            <w:tcW w:w="1016" w:type="pct"/>
            <w:tcBorders>
              <w:top w:val="nil"/>
              <w:left w:val="nil"/>
              <w:bottom w:val="single" w:sz="4" w:space="0" w:color="auto"/>
              <w:right w:val="single" w:sz="4" w:space="0" w:color="auto"/>
            </w:tcBorders>
            <w:shd w:val="clear" w:color="auto" w:fill="auto"/>
            <w:noWrap/>
            <w:vAlign w:val="center"/>
            <w:hideMark/>
          </w:tcPr>
          <w:p w14:paraId="71469FA0" w14:textId="0A1B0DF4" w:rsidR="005625ED" w:rsidRPr="003A37CE" w:rsidRDefault="005625ED" w:rsidP="003A4C2C">
            <w:pPr>
              <w:ind w:right="-142"/>
              <w:rPr>
                <w:rFonts w:ascii="Arial" w:hAnsi="Arial" w:cs="Arial"/>
                <w:sz w:val="22"/>
                <w:szCs w:val="22"/>
              </w:rPr>
            </w:pPr>
            <w:r w:rsidRPr="003A37CE">
              <w:rPr>
                <w:rFonts w:ascii="Arial" w:hAnsi="Arial" w:cs="Arial"/>
                <w:sz w:val="22"/>
                <w:szCs w:val="22"/>
              </w:rPr>
              <w:t>200 unidades</w:t>
            </w:r>
          </w:p>
        </w:tc>
      </w:tr>
      <w:tr w:rsidR="005625ED" w:rsidRPr="003A37CE" w14:paraId="15ECF5AD" w14:textId="77777777" w:rsidTr="005625ED">
        <w:trPr>
          <w:trHeight w:val="300"/>
        </w:trPr>
        <w:tc>
          <w:tcPr>
            <w:tcW w:w="420" w:type="pct"/>
            <w:tcBorders>
              <w:top w:val="nil"/>
              <w:left w:val="single" w:sz="4" w:space="0" w:color="auto"/>
              <w:bottom w:val="single" w:sz="4" w:space="0" w:color="auto"/>
              <w:right w:val="single" w:sz="4" w:space="0" w:color="auto"/>
            </w:tcBorders>
          </w:tcPr>
          <w:p w14:paraId="74392D57"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81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508D668E"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Lixas de madeira 80</w:t>
            </w:r>
          </w:p>
        </w:tc>
        <w:tc>
          <w:tcPr>
            <w:tcW w:w="1016" w:type="pct"/>
            <w:tcBorders>
              <w:top w:val="nil"/>
              <w:left w:val="nil"/>
              <w:bottom w:val="single" w:sz="4" w:space="0" w:color="auto"/>
              <w:right w:val="single" w:sz="4" w:space="0" w:color="auto"/>
            </w:tcBorders>
            <w:shd w:val="clear" w:color="auto" w:fill="auto"/>
            <w:noWrap/>
            <w:vAlign w:val="center"/>
            <w:hideMark/>
          </w:tcPr>
          <w:p w14:paraId="5BA42A7A" w14:textId="652D6D5B" w:rsidR="005625ED" w:rsidRPr="003A37CE" w:rsidRDefault="005625ED" w:rsidP="003A4C2C">
            <w:pPr>
              <w:ind w:right="-142"/>
              <w:rPr>
                <w:rFonts w:ascii="Arial" w:hAnsi="Arial" w:cs="Arial"/>
                <w:sz w:val="22"/>
                <w:szCs w:val="22"/>
              </w:rPr>
            </w:pPr>
            <w:r w:rsidRPr="003A37CE">
              <w:rPr>
                <w:rFonts w:ascii="Arial" w:hAnsi="Arial" w:cs="Arial"/>
                <w:sz w:val="22"/>
                <w:szCs w:val="22"/>
              </w:rPr>
              <w:t>200 unidades</w:t>
            </w:r>
          </w:p>
        </w:tc>
      </w:tr>
      <w:tr w:rsidR="005625ED" w:rsidRPr="003A37CE" w14:paraId="5A801F6C" w14:textId="77777777" w:rsidTr="005625ED">
        <w:trPr>
          <w:trHeight w:val="300"/>
        </w:trPr>
        <w:tc>
          <w:tcPr>
            <w:tcW w:w="420" w:type="pct"/>
            <w:tcBorders>
              <w:top w:val="nil"/>
              <w:left w:val="single" w:sz="4" w:space="0" w:color="auto"/>
              <w:bottom w:val="single" w:sz="4" w:space="0" w:color="auto"/>
              <w:right w:val="single" w:sz="4" w:space="0" w:color="auto"/>
            </w:tcBorders>
          </w:tcPr>
          <w:p w14:paraId="3E99A35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82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71C5B5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Lixas de madeira 180</w:t>
            </w:r>
          </w:p>
        </w:tc>
        <w:tc>
          <w:tcPr>
            <w:tcW w:w="1016" w:type="pct"/>
            <w:tcBorders>
              <w:top w:val="nil"/>
              <w:left w:val="nil"/>
              <w:bottom w:val="single" w:sz="4" w:space="0" w:color="auto"/>
              <w:right w:val="single" w:sz="4" w:space="0" w:color="auto"/>
            </w:tcBorders>
            <w:shd w:val="clear" w:color="auto" w:fill="auto"/>
            <w:noWrap/>
            <w:vAlign w:val="center"/>
            <w:hideMark/>
          </w:tcPr>
          <w:p w14:paraId="05E8A918" w14:textId="31C9AE2A" w:rsidR="005625ED" w:rsidRPr="003A37CE" w:rsidRDefault="005625ED" w:rsidP="003A4C2C">
            <w:pPr>
              <w:ind w:right="-142"/>
              <w:rPr>
                <w:rFonts w:ascii="Arial" w:hAnsi="Arial" w:cs="Arial"/>
                <w:sz w:val="22"/>
                <w:szCs w:val="22"/>
              </w:rPr>
            </w:pPr>
            <w:r w:rsidRPr="003A37CE">
              <w:rPr>
                <w:rFonts w:ascii="Arial" w:hAnsi="Arial" w:cs="Arial"/>
                <w:sz w:val="22"/>
                <w:szCs w:val="22"/>
              </w:rPr>
              <w:t>200 unidades</w:t>
            </w:r>
          </w:p>
        </w:tc>
      </w:tr>
      <w:tr w:rsidR="005625ED" w:rsidRPr="003A37CE" w14:paraId="29127E33" w14:textId="77777777" w:rsidTr="005625ED">
        <w:trPr>
          <w:trHeight w:val="300"/>
        </w:trPr>
        <w:tc>
          <w:tcPr>
            <w:tcW w:w="420" w:type="pct"/>
            <w:tcBorders>
              <w:top w:val="nil"/>
              <w:left w:val="single" w:sz="4" w:space="0" w:color="auto"/>
              <w:bottom w:val="single" w:sz="4" w:space="0" w:color="auto"/>
              <w:right w:val="single" w:sz="4" w:space="0" w:color="auto"/>
            </w:tcBorders>
          </w:tcPr>
          <w:p w14:paraId="00425153"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83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B367D86"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Máquina de solda eletrônica</w:t>
            </w:r>
          </w:p>
        </w:tc>
        <w:tc>
          <w:tcPr>
            <w:tcW w:w="1016" w:type="pct"/>
            <w:tcBorders>
              <w:top w:val="nil"/>
              <w:left w:val="nil"/>
              <w:bottom w:val="single" w:sz="4" w:space="0" w:color="auto"/>
              <w:right w:val="single" w:sz="4" w:space="0" w:color="auto"/>
            </w:tcBorders>
            <w:shd w:val="clear" w:color="auto" w:fill="auto"/>
            <w:noWrap/>
            <w:vAlign w:val="center"/>
            <w:hideMark/>
          </w:tcPr>
          <w:p w14:paraId="447A4324" w14:textId="77249E4B" w:rsidR="005625ED" w:rsidRPr="003A37CE" w:rsidRDefault="005625ED" w:rsidP="003A4C2C">
            <w:pPr>
              <w:ind w:right="-142"/>
              <w:rPr>
                <w:rFonts w:ascii="Arial" w:hAnsi="Arial" w:cs="Arial"/>
                <w:sz w:val="22"/>
                <w:szCs w:val="22"/>
              </w:rPr>
            </w:pPr>
            <w:r w:rsidRPr="003A37CE">
              <w:rPr>
                <w:rFonts w:ascii="Arial" w:hAnsi="Arial" w:cs="Arial"/>
                <w:sz w:val="22"/>
                <w:szCs w:val="22"/>
              </w:rPr>
              <w:t>01 Unidade</w:t>
            </w:r>
          </w:p>
        </w:tc>
      </w:tr>
      <w:tr w:rsidR="005625ED" w:rsidRPr="003A37CE" w14:paraId="0CDAD7C8" w14:textId="77777777" w:rsidTr="005625ED">
        <w:trPr>
          <w:trHeight w:val="300"/>
        </w:trPr>
        <w:tc>
          <w:tcPr>
            <w:tcW w:w="420" w:type="pct"/>
            <w:tcBorders>
              <w:top w:val="nil"/>
              <w:left w:val="single" w:sz="4" w:space="0" w:color="auto"/>
              <w:bottom w:val="single" w:sz="4" w:space="0" w:color="auto"/>
              <w:right w:val="single" w:sz="4" w:space="0" w:color="auto"/>
            </w:tcBorders>
          </w:tcPr>
          <w:p w14:paraId="45802BDD"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84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11FA61C"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Máquina de solda</w:t>
            </w:r>
          </w:p>
        </w:tc>
        <w:tc>
          <w:tcPr>
            <w:tcW w:w="1016" w:type="pct"/>
            <w:tcBorders>
              <w:top w:val="nil"/>
              <w:left w:val="nil"/>
              <w:bottom w:val="single" w:sz="4" w:space="0" w:color="auto"/>
              <w:right w:val="single" w:sz="4" w:space="0" w:color="auto"/>
            </w:tcBorders>
            <w:shd w:val="clear" w:color="auto" w:fill="auto"/>
            <w:noWrap/>
            <w:vAlign w:val="center"/>
            <w:hideMark/>
          </w:tcPr>
          <w:p w14:paraId="16345E6F" w14:textId="7C9CD9A1"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1D1F571E" w14:textId="77777777" w:rsidTr="005625ED">
        <w:trPr>
          <w:trHeight w:val="300"/>
        </w:trPr>
        <w:tc>
          <w:tcPr>
            <w:tcW w:w="420" w:type="pct"/>
            <w:tcBorders>
              <w:top w:val="nil"/>
              <w:left w:val="single" w:sz="4" w:space="0" w:color="auto"/>
              <w:bottom w:val="single" w:sz="4" w:space="0" w:color="auto"/>
              <w:right w:val="single" w:sz="4" w:space="0" w:color="auto"/>
            </w:tcBorders>
          </w:tcPr>
          <w:p w14:paraId="4294D19F"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85</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23AA2EB"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Colher de pedreiro</w:t>
            </w:r>
          </w:p>
        </w:tc>
        <w:tc>
          <w:tcPr>
            <w:tcW w:w="1016" w:type="pct"/>
            <w:tcBorders>
              <w:top w:val="nil"/>
              <w:left w:val="nil"/>
              <w:bottom w:val="single" w:sz="4" w:space="0" w:color="auto"/>
              <w:right w:val="single" w:sz="4" w:space="0" w:color="auto"/>
            </w:tcBorders>
            <w:shd w:val="clear" w:color="auto" w:fill="auto"/>
            <w:noWrap/>
            <w:vAlign w:val="center"/>
            <w:hideMark/>
          </w:tcPr>
          <w:p w14:paraId="7E88E942" w14:textId="037A87BE" w:rsidR="005625ED" w:rsidRPr="003A37CE" w:rsidRDefault="005625ED" w:rsidP="003A4C2C">
            <w:pPr>
              <w:ind w:right="-142"/>
              <w:rPr>
                <w:rFonts w:ascii="Arial" w:hAnsi="Arial" w:cs="Arial"/>
                <w:sz w:val="22"/>
                <w:szCs w:val="22"/>
              </w:rPr>
            </w:pPr>
            <w:r w:rsidRPr="003A37CE">
              <w:rPr>
                <w:rFonts w:ascii="Arial" w:hAnsi="Arial" w:cs="Arial"/>
                <w:sz w:val="22"/>
                <w:szCs w:val="22"/>
              </w:rPr>
              <w:t>04 unidades</w:t>
            </w:r>
          </w:p>
        </w:tc>
      </w:tr>
      <w:tr w:rsidR="005625ED" w:rsidRPr="003A37CE" w14:paraId="1D2992D6" w14:textId="77777777" w:rsidTr="005625ED">
        <w:trPr>
          <w:trHeight w:val="300"/>
        </w:trPr>
        <w:tc>
          <w:tcPr>
            <w:tcW w:w="420" w:type="pct"/>
            <w:tcBorders>
              <w:top w:val="nil"/>
              <w:left w:val="single" w:sz="4" w:space="0" w:color="auto"/>
              <w:bottom w:val="single" w:sz="4" w:space="0" w:color="auto"/>
              <w:right w:val="single" w:sz="4" w:space="0" w:color="auto"/>
            </w:tcBorders>
          </w:tcPr>
          <w:p w14:paraId="565DDE62"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86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A29303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Desempenadeira lisa</w:t>
            </w:r>
          </w:p>
        </w:tc>
        <w:tc>
          <w:tcPr>
            <w:tcW w:w="1016" w:type="pct"/>
            <w:tcBorders>
              <w:top w:val="nil"/>
              <w:left w:val="nil"/>
              <w:bottom w:val="single" w:sz="4" w:space="0" w:color="auto"/>
              <w:right w:val="single" w:sz="4" w:space="0" w:color="auto"/>
            </w:tcBorders>
            <w:shd w:val="clear" w:color="auto" w:fill="auto"/>
            <w:noWrap/>
            <w:vAlign w:val="center"/>
            <w:hideMark/>
          </w:tcPr>
          <w:p w14:paraId="492A926E" w14:textId="7C8DBCEC"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1601CEA7" w14:textId="77777777" w:rsidTr="005625ED">
        <w:trPr>
          <w:trHeight w:val="300"/>
        </w:trPr>
        <w:tc>
          <w:tcPr>
            <w:tcW w:w="420" w:type="pct"/>
            <w:tcBorders>
              <w:top w:val="nil"/>
              <w:left w:val="single" w:sz="4" w:space="0" w:color="auto"/>
              <w:bottom w:val="single" w:sz="4" w:space="0" w:color="auto"/>
              <w:right w:val="single" w:sz="4" w:space="0" w:color="auto"/>
            </w:tcBorders>
          </w:tcPr>
          <w:p w14:paraId="5EF2EAA4"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87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820853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Desempenadeira dentada</w:t>
            </w:r>
          </w:p>
        </w:tc>
        <w:tc>
          <w:tcPr>
            <w:tcW w:w="1016" w:type="pct"/>
            <w:tcBorders>
              <w:top w:val="nil"/>
              <w:left w:val="nil"/>
              <w:bottom w:val="single" w:sz="4" w:space="0" w:color="auto"/>
              <w:right w:val="single" w:sz="4" w:space="0" w:color="auto"/>
            </w:tcBorders>
            <w:shd w:val="clear" w:color="auto" w:fill="auto"/>
            <w:noWrap/>
            <w:vAlign w:val="center"/>
            <w:hideMark/>
          </w:tcPr>
          <w:p w14:paraId="02A237F1" w14:textId="5CCA8C2D"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6C6B52CE" w14:textId="77777777" w:rsidTr="005625ED">
        <w:trPr>
          <w:trHeight w:val="300"/>
        </w:trPr>
        <w:tc>
          <w:tcPr>
            <w:tcW w:w="420" w:type="pct"/>
            <w:tcBorders>
              <w:top w:val="nil"/>
              <w:left w:val="single" w:sz="4" w:space="0" w:color="auto"/>
              <w:bottom w:val="single" w:sz="4" w:space="0" w:color="auto"/>
              <w:right w:val="single" w:sz="4" w:space="0" w:color="auto"/>
            </w:tcBorders>
          </w:tcPr>
          <w:p w14:paraId="5E61A5A6"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88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31CA7FF"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Trena 10 metros</w:t>
            </w:r>
          </w:p>
        </w:tc>
        <w:tc>
          <w:tcPr>
            <w:tcW w:w="1016" w:type="pct"/>
            <w:tcBorders>
              <w:top w:val="nil"/>
              <w:left w:val="nil"/>
              <w:bottom w:val="single" w:sz="4" w:space="0" w:color="auto"/>
              <w:right w:val="single" w:sz="4" w:space="0" w:color="auto"/>
            </w:tcBorders>
            <w:shd w:val="clear" w:color="auto" w:fill="auto"/>
            <w:noWrap/>
            <w:vAlign w:val="center"/>
            <w:hideMark/>
          </w:tcPr>
          <w:p w14:paraId="5D65C18B" w14:textId="358D1FED" w:rsidR="005625ED" w:rsidRPr="003A37CE" w:rsidRDefault="005625ED" w:rsidP="003A4C2C">
            <w:pPr>
              <w:ind w:right="-142"/>
              <w:rPr>
                <w:rFonts w:ascii="Arial" w:hAnsi="Arial" w:cs="Arial"/>
                <w:sz w:val="22"/>
                <w:szCs w:val="22"/>
              </w:rPr>
            </w:pPr>
            <w:r w:rsidRPr="003A37CE">
              <w:rPr>
                <w:rFonts w:ascii="Arial" w:hAnsi="Arial" w:cs="Arial"/>
                <w:sz w:val="22"/>
                <w:szCs w:val="22"/>
              </w:rPr>
              <w:t>05 unidades</w:t>
            </w:r>
          </w:p>
        </w:tc>
      </w:tr>
      <w:tr w:rsidR="005625ED" w:rsidRPr="003A37CE" w14:paraId="60ABA547" w14:textId="77777777" w:rsidTr="005625ED">
        <w:trPr>
          <w:trHeight w:val="300"/>
        </w:trPr>
        <w:tc>
          <w:tcPr>
            <w:tcW w:w="420" w:type="pct"/>
            <w:tcBorders>
              <w:top w:val="nil"/>
              <w:left w:val="single" w:sz="4" w:space="0" w:color="auto"/>
              <w:bottom w:val="single" w:sz="4" w:space="0" w:color="auto"/>
              <w:right w:val="single" w:sz="4" w:space="0" w:color="auto"/>
            </w:tcBorders>
          </w:tcPr>
          <w:p w14:paraId="6C549568"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89</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3F49844"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Régua de alumínio</w:t>
            </w:r>
          </w:p>
        </w:tc>
        <w:tc>
          <w:tcPr>
            <w:tcW w:w="1016" w:type="pct"/>
            <w:tcBorders>
              <w:top w:val="nil"/>
              <w:left w:val="nil"/>
              <w:bottom w:val="single" w:sz="4" w:space="0" w:color="auto"/>
              <w:right w:val="single" w:sz="4" w:space="0" w:color="auto"/>
            </w:tcBorders>
            <w:shd w:val="clear" w:color="auto" w:fill="auto"/>
            <w:noWrap/>
            <w:vAlign w:val="center"/>
            <w:hideMark/>
          </w:tcPr>
          <w:p w14:paraId="59822851" w14:textId="0307EDFB" w:rsidR="005625ED" w:rsidRPr="003A37CE" w:rsidRDefault="005625ED" w:rsidP="003A4C2C">
            <w:pPr>
              <w:ind w:right="-142"/>
              <w:rPr>
                <w:rFonts w:ascii="Arial" w:hAnsi="Arial" w:cs="Arial"/>
                <w:sz w:val="22"/>
                <w:szCs w:val="22"/>
              </w:rPr>
            </w:pPr>
            <w:r w:rsidRPr="003A37CE">
              <w:rPr>
                <w:rFonts w:ascii="Arial" w:hAnsi="Arial" w:cs="Arial"/>
                <w:sz w:val="22"/>
                <w:szCs w:val="22"/>
              </w:rPr>
              <w:t>03 unidades</w:t>
            </w:r>
          </w:p>
        </w:tc>
      </w:tr>
      <w:tr w:rsidR="005625ED" w:rsidRPr="003A37CE" w14:paraId="53DAF417" w14:textId="77777777" w:rsidTr="005625ED">
        <w:trPr>
          <w:trHeight w:val="300"/>
        </w:trPr>
        <w:tc>
          <w:tcPr>
            <w:tcW w:w="420" w:type="pct"/>
            <w:tcBorders>
              <w:top w:val="nil"/>
              <w:left w:val="single" w:sz="4" w:space="0" w:color="auto"/>
              <w:bottom w:val="single" w:sz="4" w:space="0" w:color="auto"/>
              <w:right w:val="single" w:sz="4" w:space="0" w:color="auto"/>
            </w:tcBorders>
          </w:tcPr>
          <w:p w14:paraId="33F0796C"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90</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2B6EFBE7"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Esquadro 50cm</w:t>
            </w:r>
          </w:p>
        </w:tc>
        <w:tc>
          <w:tcPr>
            <w:tcW w:w="1016" w:type="pct"/>
            <w:tcBorders>
              <w:top w:val="nil"/>
              <w:left w:val="nil"/>
              <w:bottom w:val="single" w:sz="4" w:space="0" w:color="auto"/>
              <w:right w:val="single" w:sz="4" w:space="0" w:color="auto"/>
            </w:tcBorders>
            <w:shd w:val="clear" w:color="auto" w:fill="auto"/>
            <w:noWrap/>
            <w:vAlign w:val="center"/>
            <w:hideMark/>
          </w:tcPr>
          <w:p w14:paraId="5BC29453" w14:textId="01740D19" w:rsidR="005625ED" w:rsidRPr="003A37CE" w:rsidRDefault="005625ED" w:rsidP="003A4C2C">
            <w:pPr>
              <w:ind w:right="-142"/>
              <w:rPr>
                <w:rFonts w:ascii="Arial" w:hAnsi="Arial" w:cs="Arial"/>
                <w:sz w:val="22"/>
                <w:szCs w:val="22"/>
              </w:rPr>
            </w:pPr>
            <w:r w:rsidRPr="003A37CE">
              <w:rPr>
                <w:rFonts w:ascii="Arial" w:hAnsi="Arial" w:cs="Arial"/>
                <w:sz w:val="22"/>
                <w:szCs w:val="22"/>
              </w:rPr>
              <w:t>04 unidades</w:t>
            </w:r>
          </w:p>
        </w:tc>
      </w:tr>
      <w:tr w:rsidR="005625ED" w:rsidRPr="003A37CE" w14:paraId="444D8E3D" w14:textId="77777777" w:rsidTr="005625ED">
        <w:trPr>
          <w:trHeight w:val="300"/>
        </w:trPr>
        <w:tc>
          <w:tcPr>
            <w:tcW w:w="420" w:type="pct"/>
            <w:tcBorders>
              <w:top w:val="nil"/>
              <w:left w:val="single" w:sz="4" w:space="0" w:color="auto"/>
              <w:bottom w:val="single" w:sz="4" w:space="0" w:color="auto"/>
              <w:right w:val="single" w:sz="4" w:space="0" w:color="auto"/>
            </w:tcBorders>
          </w:tcPr>
          <w:p w14:paraId="11D2FB83"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91</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66078C4E"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 xml:space="preserve">Mangueira de nível </w:t>
            </w:r>
          </w:p>
        </w:tc>
        <w:tc>
          <w:tcPr>
            <w:tcW w:w="1016" w:type="pct"/>
            <w:tcBorders>
              <w:top w:val="nil"/>
              <w:left w:val="nil"/>
              <w:bottom w:val="single" w:sz="4" w:space="0" w:color="auto"/>
              <w:right w:val="single" w:sz="4" w:space="0" w:color="auto"/>
            </w:tcBorders>
            <w:shd w:val="clear" w:color="auto" w:fill="auto"/>
            <w:noWrap/>
            <w:vAlign w:val="center"/>
            <w:hideMark/>
          </w:tcPr>
          <w:p w14:paraId="4A9E839F"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50 metros</w:t>
            </w:r>
          </w:p>
        </w:tc>
      </w:tr>
      <w:tr w:rsidR="005625ED" w:rsidRPr="003A37CE" w14:paraId="6106E8E0" w14:textId="77777777" w:rsidTr="005625ED">
        <w:trPr>
          <w:trHeight w:val="300"/>
        </w:trPr>
        <w:tc>
          <w:tcPr>
            <w:tcW w:w="420" w:type="pct"/>
            <w:tcBorders>
              <w:top w:val="nil"/>
              <w:left w:val="single" w:sz="4" w:space="0" w:color="auto"/>
              <w:bottom w:val="single" w:sz="4" w:space="0" w:color="auto"/>
              <w:right w:val="single" w:sz="4" w:space="0" w:color="auto"/>
            </w:tcBorders>
          </w:tcPr>
          <w:p w14:paraId="6E56822A"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92</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7CC7475"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Prumo de parede</w:t>
            </w:r>
          </w:p>
        </w:tc>
        <w:tc>
          <w:tcPr>
            <w:tcW w:w="1016" w:type="pct"/>
            <w:tcBorders>
              <w:top w:val="nil"/>
              <w:left w:val="nil"/>
              <w:bottom w:val="single" w:sz="4" w:space="0" w:color="auto"/>
              <w:right w:val="single" w:sz="4" w:space="0" w:color="auto"/>
            </w:tcBorders>
            <w:shd w:val="clear" w:color="auto" w:fill="auto"/>
            <w:noWrap/>
            <w:vAlign w:val="center"/>
            <w:hideMark/>
          </w:tcPr>
          <w:p w14:paraId="499C4EE5" w14:textId="631E3CE2" w:rsidR="005625ED" w:rsidRPr="003A37CE" w:rsidRDefault="005625ED" w:rsidP="003A4C2C">
            <w:pPr>
              <w:ind w:right="-142"/>
              <w:rPr>
                <w:rFonts w:ascii="Arial" w:hAnsi="Arial" w:cs="Arial"/>
                <w:sz w:val="22"/>
                <w:szCs w:val="22"/>
              </w:rPr>
            </w:pPr>
            <w:r w:rsidRPr="003A37CE">
              <w:rPr>
                <w:rFonts w:ascii="Arial" w:hAnsi="Arial" w:cs="Arial"/>
                <w:sz w:val="22"/>
                <w:szCs w:val="22"/>
              </w:rPr>
              <w:t>04 unidades</w:t>
            </w:r>
          </w:p>
        </w:tc>
      </w:tr>
      <w:tr w:rsidR="005625ED" w:rsidRPr="003A37CE" w14:paraId="7BEC7F86" w14:textId="77777777" w:rsidTr="005625ED">
        <w:trPr>
          <w:trHeight w:val="300"/>
        </w:trPr>
        <w:tc>
          <w:tcPr>
            <w:tcW w:w="420" w:type="pct"/>
            <w:tcBorders>
              <w:top w:val="nil"/>
              <w:left w:val="single" w:sz="4" w:space="0" w:color="auto"/>
              <w:bottom w:val="single" w:sz="4" w:space="0" w:color="auto"/>
              <w:right w:val="single" w:sz="4" w:space="0" w:color="auto"/>
            </w:tcBorders>
          </w:tcPr>
          <w:p w14:paraId="6120C545"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93</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13CD77C"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Prumo de centro</w:t>
            </w:r>
          </w:p>
        </w:tc>
        <w:tc>
          <w:tcPr>
            <w:tcW w:w="1016" w:type="pct"/>
            <w:tcBorders>
              <w:top w:val="nil"/>
              <w:left w:val="nil"/>
              <w:bottom w:val="single" w:sz="4" w:space="0" w:color="auto"/>
              <w:right w:val="single" w:sz="4" w:space="0" w:color="auto"/>
            </w:tcBorders>
            <w:shd w:val="clear" w:color="auto" w:fill="auto"/>
            <w:noWrap/>
            <w:vAlign w:val="center"/>
            <w:hideMark/>
          </w:tcPr>
          <w:p w14:paraId="56238DB5" w14:textId="55CC4A28" w:rsidR="005625ED" w:rsidRPr="003A37CE" w:rsidRDefault="005625ED" w:rsidP="003A4C2C">
            <w:pPr>
              <w:ind w:right="-142"/>
              <w:rPr>
                <w:rFonts w:ascii="Arial" w:hAnsi="Arial" w:cs="Arial"/>
                <w:sz w:val="22"/>
                <w:szCs w:val="22"/>
              </w:rPr>
            </w:pPr>
            <w:r w:rsidRPr="003A37CE">
              <w:rPr>
                <w:rFonts w:ascii="Arial" w:hAnsi="Arial" w:cs="Arial"/>
                <w:sz w:val="22"/>
                <w:szCs w:val="22"/>
              </w:rPr>
              <w:t>04 unidades</w:t>
            </w:r>
          </w:p>
        </w:tc>
      </w:tr>
      <w:tr w:rsidR="005625ED" w:rsidRPr="003A37CE" w14:paraId="26534D63" w14:textId="77777777" w:rsidTr="005625ED">
        <w:trPr>
          <w:trHeight w:val="300"/>
        </w:trPr>
        <w:tc>
          <w:tcPr>
            <w:tcW w:w="420" w:type="pct"/>
            <w:tcBorders>
              <w:top w:val="nil"/>
              <w:left w:val="single" w:sz="4" w:space="0" w:color="auto"/>
              <w:bottom w:val="single" w:sz="4" w:space="0" w:color="auto"/>
              <w:right w:val="single" w:sz="4" w:space="0" w:color="auto"/>
            </w:tcBorders>
          </w:tcPr>
          <w:p w14:paraId="3AE53F6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94</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07BD1DEB" w14:textId="0F736771" w:rsidR="005625ED" w:rsidRPr="003A37CE" w:rsidRDefault="00D801F8" w:rsidP="003A4C2C">
            <w:pPr>
              <w:ind w:right="-142"/>
              <w:rPr>
                <w:rFonts w:ascii="Arial" w:hAnsi="Arial" w:cs="Arial"/>
                <w:color w:val="000000"/>
                <w:sz w:val="22"/>
                <w:szCs w:val="22"/>
              </w:rPr>
            </w:pPr>
            <w:r w:rsidRPr="003A37CE">
              <w:rPr>
                <w:rFonts w:ascii="Arial" w:hAnsi="Arial" w:cs="Arial"/>
                <w:color w:val="000000"/>
                <w:sz w:val="22"/>
                <w:szCs w:val="22"/>
              </w:rPr>
              <w:t>Linha de pedreiro (</w:t>
            </w:r>
            <w:r w:rsidR="005625ED" w:rsidRPr="003A37CE">
              <w:rPr>
                <w:rFonts w:ascii="Arial" w:hAnsi="Arial" w:cs="Arial"/>
                <w:color w:val="000000"/>
                <w:sz w:val="22"/>
                <w:szCs w:val="22"/>
              </w:rPr>
              <w:t>20 metros)</w:t>
            </w:r>
          </w:p>
        </w:tc>
        <w:tc>
          <w:tcPr>
            <w:tcW w:w="1016" w:type="pct"/>
            <w:tcBorders>
              <w:top w:val="nil"/>
              <w:left w:val="nil"/>
              <w:bottom w:val="single" w:sz="4" w:space="0" w:color="auto"/>
              <w:right w:val="single" w:sz="4" w:space="0" w:color="auto"/>
            </w:tcBorders>
            <w:shd w:val="clear" w:color="auto" w:fill="auto"/>
            <w:noWrap/>
            <w:vAlign w:val="center"/>
            <w:hideMark/>
          </w:tcPr>
          <w:p w14:paraId="7D318441" w14:textId="26F1134F"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14AEADA5" w14:textId="77777777" w:rsidTr="005625ED">
        <w:trPr>
          <w:trHeight w:val="300"/>
        </w:trPr>
        <w:tc>
          <w:tcPr>
            <w:tcW w:w="420" w:type="pct"/>
            <w:tcBorders>
              <w:top w:val="single" w:sz="4" w:space="0" w:color="auto"/>
              <w:left w:val="single" w:sz="4" w:space="0" w:color="auto"/>
              <w:bottom w:val="single" w:sz="4" w:space="0" w:color="auto"/>
              <w:right w:val="single" w:sz="4" w:space="0" w:color="auto"/>
            </w:tcBorders>
          </w:tcPr>
          <w:p w14:paraId="64CC833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95</w:t>
            </w:r>
          </w:p>
        </w:tc>
        <w:tc>
          <w:tcPr>
            <w:tcW w:w="3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B96F"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Desempenadeira de espuma</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14:paraId="4CC38781" w14:textId="56E1CDD1" w:rsidR="005625ED" w:rsidRPr="003A37CE" w:rsidRDefault="005625ED" w:rsidP="003A4C2C">
            <w:pPr>
              <w:ind w:right="-142"/>
              <w:rPr>
                <w:rFonts w:ascii="Arial" w:hAnsi="Arial" w:cs="Arial"/>
                <w:sz w:val="22"/>
                <w:szCs w:val="22"/>
              </w:rPr>
            </w:pPr>
            <w:r w:rsidRPr="003A37CE">
              <w:rPr>
                <w:rFonts w:ascii="Arial" w:hAnsi="Arial" w:cs="Arial"/>
                <w:sz w:val="22"/>
                <w:szCs w:val="22"/>
              </w:rPr>
              <w:t>06 unidades</w:t>
            </w:r>
          </w:p>
        </w:tc>
      </w:tr>
      <w:tr w:rsidR="005625ED" w:rsidRPr="003A37CE" w14:paraId="529E1AAE" w14:textId="77777777" w:rsidTr="005625ED">
        <w:trPr>
          <w:trHeight w:val="300"/>
        </w:trPr>
        <w:tc>
          <w:tcPr>
            <w:tcW w:w="420" w:type="pct"/>
            <w:tcBorders>
              <w:top w:val="nil"/>
              <w:left w:val="single" w:sz="4" w:space="0" w:color="auto"/>
              <w:bottom w:val="single" w:sz="4" w:space="0" w:color="auto"/>
              <w:right w:val="single" w:sz="4" w:space="0" w:color="auto"/>
            </w:tcBorders>
          </w:tcPr>
          <w:p w14:paraId="0C4850B0"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96</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4D4C16D3"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 xml:space="preserve">Trincha </w:t>
            </w:r>
          </w:p>
        </w:tc>
        <w:tc>
          <w:tcPr>
            <w:tcW w:w="1016" w:type="pct"/>
            <w:tcBorders>
              <w:top w:val="nil"/>
              <w:left w:val="nil"/>
              <w:bottom w:val="single" w:sz="4" w:space="0" w:color="auto"/>
              <w:right w:val="single" w:sz="4" w:space="0" w:color="auto"/>
            </w:tcBorders>
            <w:shd w:val="clear" w:color="auto" w:fill="auto"/>
            <w:noWrap/>
            <w:vAlign w:val="center"/>
            <w:hideMark/>
          </w:tcPr>
          <w:p w14:paraId="7B1480E7" w14:textId="65F5F37D" w:rsidR="005625ED" w:rsidRPr="003A37CE" w:rsidRDefault="005625ED" w:rsidP="003A4C2C">
            <w:pPr>
              <w:ind w:right="-142"/>
              <w:rPr>
                <w:rFonts w:ascii="Arial" w:hAnsi="Arial" w:cs="Arial"/>
                <w:sz w:val="22"/>
                <w:szCs w:val="22"/>
              </w:rPr>
            </w:pPr>
            <w:r w:rsidRPr="003A37CE">
              <w:rPr>
                <w:rFonts w:ascii="Arial" w:hAnsi="Arial" w:cs="Arial"/>
                <w:sz w:val="22"/>
                <w:szCs w:val="22"/>
              </w:rPr>
              <w:t>04 unidades</w:t>
            </w:r>
          </w:p>
        </w:tc>
      </w:tr>
      <w:tr w:rsidR="005625ED" w:rsidRPr="003A37CE" w14:paraId="3A17EEF6" w14:textId="77777777" w:rsidTr="005625ED">
        <w:trPr>
          <w:trHeight w:val="300"/>
        </w:trPr>
        <w:tc>
          <w:tcPr>
            <w:tcW w:w="420" w:type="pct"/>
            <w:tcBorders>
              <w:top w:val="nil"/>
              <w:left w:val="single" w:sz="4" w:space="0" w:color="auto"/>
              <w:bottom w:val="single" w:sz="4" w:space="0" w:color="auto"/>
              <w:right w:val="single" w:sz="4" w:space="0" w:color="auto"/>
            </w:tcBorders>
          </w:tcPr>
          <w:p w14:paraId="1672681F"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97</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E1117BF"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Balde 16l</w:t>
            </w:r>
          </w:p>
        </w:tc>
        <w:tc>
          <w:tcPr>
            <w:tcW w:w="1016" w:type="pct"/>
            <w:tcBorders>
              <w:top w:val="nil"/>
              <w:left w:val="nil"/>
              <w:bottom w:val="single" w:sz="4" w:space="0" w:color="auto"/>
              <w:right w:val="single" w:sz="4" w:space="0" w:color="auto"/>
            </w:tcBorders>
            <w:shd w:val="clear" w:color="auto" w:fill="auto"/>
            <w:noWrap/>
            <w:vAlign w:val="center"/>
            <w:hideMark/>
          </w:tcPr>
          <w:p w14:paraId="30C8D3DA" w14:textId="15EB2C85" w:rsidR="005625ED" w:rsidRPr="003A37CE" w:rsidRDefault="005625ED" w:rsidP="003A4C2C">
            <w:pPr>
              <w:ind w:right="-142"/>
              <w:rPr>
                <w:rFonts w:ascii="Arial" w:hAnsi="Arial" w:cs="Arial"/>
                <w:sz w:val="22"/>
                <w:szCs w:val="22"/>
              </w:rPr>
            </w:pPr>
            <w:r w:rsidRPr="003A37CE">
              <w:rPr>
                <w:rFonts w:ascii="Arial" w:hAnsi="Arial" w:cs="Arial"/>
                <w:sz w:val="22"/>
                <w:szCs w:val="22"/>
              </w:rPr>
              <w:t>20 unidades</w:t>
            </w:r>
          </w:p>
        </w:tc>
      </w:tr>
      <w:tr w:rsidR="005625ED" w:rsidRPr="003A37CE" w14:paraId="43991B8C" w14:textId="77777777" w:rsidTr="005625ED">
        <w:trPr>
          <w:trHeight w:val="300"/>
        </w:trPr>
        <w:tc>
          <w:tcPr>
            <w:tcW w:w="420" w:type="pct"/>
            <w:tcBorders>
              <w:top w:val="nil"/>
              <w:left w:val="single" w:sz="4" w:space="0" w:color="auto"/>
              <w:bottom w:val="single" w:sz="4" w:space="0" w:color="auto"/>
              <w:right w:val="single" w:sz="4" w:space="0" w:color="auto"/>
            </w:tcBorders>
          </w:tcPr>
          <w:p w14:paraId="43371FB8"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98</w:t>
            </w:r>
          </w:p>
        </w:tc>
        <w:tc>
          <w:tcPr>
            <w:tcW w:w="3564" w:type="pct"/>
            <w:tcBorders>
              <w:top w:val="nil"/>
              <w:left w:val="single" w:sz="4" w:space="0" w:color="auto"/>
              <w:bottom w:val="single" w:sz="4" w:space="0" w:color="auto"/>
              <w:right w:val="single" w:sz="4" w:space="0" w:color="auto"/>
            </w:tcBorders>
            <w:shd w:val="clear" w:color="auto" w:fill="auto"/>
            <w:noWrap/>
            <w:vAlign w:val="center"/>
            <w:hideMark/>
          </w:tcPr>
          <w:p w14:paraId="34C8B335" w14:textId="77777777" w:rsidR="005625ED" w:rsidRPr="003A37CE" w:rsidRDefault="005625ED" w:rsidP="003A4C2C">
            <w:pPr>
              <w:ind w:right="-142"/>
              <w:rPr>
                <w:rFonts w:ascii="Arial" w:hAnsi="Arial" w:cs="Arial"/>
                <w:color w:val="000000"/>
                <w:sz w:val="22"/>
                <w:szCs w:val="22"/>
              </w:rPr>
            </w:pPr>
            <w:r w:rsidRPr="003A37CE">
              <w:rPr>
                <w:rFonts w:ascii="Arial" w:hAnsi="Arial" w:cs="Arial"/>
                <w:color w:val="000000"/>
                <w:sz w:val="22"/>
                <w:szCs w:val="22"/>
              </w:rPr>
              <w:t>Carrinho reforçado chapa 16</w:t>
            </w:r>
          </w:p>
        </w:tc>
        <w:tc>
          <w:tcPr>
            <w:tcW w:w="1016" w:type="pct"/>
            <w:tcBorders>
              <w:top w:val="nil"/>
              <w:left w:val="nil"/>
              <w:bottom w:val="single" w:sz="4" w:space="0" w:color="auto"/>
              <w:right w:val="single" w:sz="4" w:space="0" w:color="auto"/>
            </w:tcBorders>
            <w:shd w:val="clear" w:color="auto" w:fill="auto"/>
            <w:noWrap/>
            <w:vAlign w:val="center"/>
            <w:hideMark/>
          </w:tcPr>
          <w:p w14:paraId="128FB82C" w14:textId="7715E607"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r w:rsidR="005625ED" w:rsidRPr="003A37CE" w14:paraId="326219FB" w14:textId="77777777" w:rsidTr="005625ED">
        <w:trPr>
          <w:trHeight w:val="300"/>
        </w:trPr>
        <w:tc>
          <w:tcPr>
            <w:tcW w:w="420" w:type="pct"/>
            <w:tcBorders>
              <w:top w:val="nil"/>
              <w:left w:val="single" w:sz="4" w:space="0" w:color="auto"/>
              <w:bottom w:val="single" w:sz="4" w:space="0" w:color="auto"/>
              <w:right w:val="single" w:sz="4" w:space="0" w:color="auto"/>
            </w:tcBorders>
          </w:tcPr>
          <w:p w14:paraId="63C2AFE9" w14:textId="77777777" w:rsidR="005625ED" w:rsidRPr="003A37CE" w:rsidRDefault="005625ED" w:rsidP="003A4C2C">
            <w:pPr>
              <w:ind w:right="-142"/>
              <w:rPr>
                <w:rFonts w:ascii="Arial" w:hAnsi="Arial" w:cs="Arial"/>
                <w:sz w:val="22"/>
                <w:szCs w:val="22"/>
              </w:rPr>
            </w:pPr>
            <w:r w:rsidRPr="003A37CE">
              <w:rPr>
                <w:rFonts w:ascii="Arial" w:hAnsi="Arial" w:cs="Arial"/>
                <w:sz w:val="22"/>
                <w:szCs w:val="22"/>
              </w:rPr>
              <w:t>99</w:t>
            </w:r>
          </w:p>
        </w:tc>
        <w:tc>
          <w:tcPr>
            <w:tcW w:w="3564" w:type="pct"/>
            <w:tcBorders>
              <w:top w:val="nil"/>
              <w:left w:val="single" w:sz="4" w:space="0" w:color="auto"/>
              <w:bottom w:val="single" w:sz="4" w:space="0" w:color="auto"/>
              <w:right w:val="single" w:sz="4" w:space="0" w:color="auto"/>
            </w:tcBorders>
            <w:shd w:val="clear" w:color="auto" w:fill="auto"/>
            <w:noWrap/>
            <w:vAlign w:val="center"/>
          </w:tcPr>
          <w:p w14:paraId="3EE3669F" w14:textId="77777777" w:rsidR="005625ED" w:rsidRPr="003A37CE" w:rsidRDefault="005625ED" w:rsidP="003A4C2C">
            <w:pPr>
              <w:ind w:right="-142"/>
              <w:rPr>
                <w:rFonts w:ascii="Arial" w:hAnsi="Arial" w:cs="Arial"/>
                <w:sz w:val="22"/>
                <w:szCs w:val="22"/>
              </w:rPr>
            </w:pPr>
            <w:proofErr w:type="spellStart"/>
            <w:r w:rsidRPr="003A37CE">
              <w:rPr>
                <w:rFonts w:ascii="Arial" w:hAnsi="Arial" w:cs="Arial"/>
                <w:sz w:val="22"/>
                <w:szCs w:val="22"/>
              </w:rPr>
              <w:t>Parafusadeira</w:t>
            </w:r>
            <w:proofErr w:type="spellEnd"/>
          </w:p>
        </w:tc>
        <w:tc>
          <w:tcPr>
            <w:tcW w:w="1016" w:type="pct"/>
            <w:tcBorders>
              <w:top w:val="nil"/>
              <w:left w:val="nil"/>
              <w:bottom w:val="single" w:sz="4" w:space="0" w:color="auto"/>
              <w:right w:val="single" w:sz="4" w:space="0" w:color="auto"/>
            </w:tcBorders>
            <w:shd w:val="clear" w:color="auto" w:fill="auto"/>
            <w:noWrap/>
            <w:vAlign w:val="center"/>
          </w:tcPr>
          <w:p w14:paraId="34E4A799" w14:textId="4822B91E" w:rsidR="005625ED" w:rsidRPr="003A37CE" w:rsidRDefault="005625ED" w:rsidP="003A4C2C">
            <w:pPr>
              <w:ind w:right="-142"/>
              <w:rPr>
                <w:rFonts w:ascii="Arial" w:hAnsi="Arial" w:cs="Arial"/>
                <w:sz w:val="22"/>
                <w:szCs w:val="22"/>
              </w:rPr>
            </w:pPr>
            <w:r w:rsidRPr="003A37CE">
              <w:rPr>
                <w:rFonts w:ascii="Arial" w:hAnsi="Arial" w:cs="Arial"/>
                <w:sz w:val="22"/>
                <w:szCs w:val="22"/>
              </w:rPr>
              <w:t>02 Unidades</w:t>
            </w:r>
          </w:p>
        </w:tc>
      </w:tr>
    </w:tbl>
    <w:p w14:paraId="788B8F77" w14:textId="77777777" w:rsidR="002141F0" w:rsidRPr="003A37CE" w:rsidRDefault="002141F0" w:rsidP="00E63F61">
      <w:pPr>
        <w:suppressAutoHyphens/>
        <w:autoSpaceDE w:val="0"/>
        <w:autoSpaceDN w:val="0"/>
        <w:adjustRightInd w:val="0"/>
        <w:ind w:right="-142"/>
        <w:jc w:val="center"/>
        <w:rPr>
          <w:rFonts w:ascii="Arial" w:hAnsi="Arial" w:cs="Arial"/>
          <w:sz w:val="22"/>
          <w:szCs w:val="22"/>
          <w:lang w:eastAsia="ar-SA"/>
        </w:rPr>
      </w:pPr>
    </w:p>
    <w:p w14:paraId="68E6F28E" w14:textId="07547184"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a) As ferramentas acima </w:t>
      </w:r>
      <w:r w:rsidRPr="003A37CE">
        <w:rPr>
          <w:rFonts w:ascii="Arial" w:hAnsi="Arial" w:cs="Arial"/>
          <w:bCs/>
          <w:sz w:val="22"/>
          <w:szCs w:val="22"/>
        </w:rPr>
        <w:t>são mínimas</w:t>
      </w:r>
      <w:r w:rsidRPr="003A37CE">
        <w:rPr>
          <w:rFonts w:ascii="Arial" w:hAnsi="Arial" w:cs="Arial"/>
          <w:sz w:val="22"/>
          <w:szCs w:val="22"/>
        </w:rPr>
        <w:t xml:space="preserve">, devendo a contratada possuir todo o </w:t>
      </w:r>
      <w:r w:rsidR="00D46472" w:rsidRPr="003A37CE">
        <w:rPr>
          <w:rFonts w:ascii="Arial" w:hAnsi="Arial" w:cs="Arial"/>
          <w:sz w:val="22"/>
          <w:szCs w:val="22"/>
        </w:rPr>
        <w:t>F</w:t>
      </w:r>
      <w:r w:rsidRPr="003A37CE">
        <w:rPr>
          <w:rFonts w:ascii="Arial" w:hAnsi="Arial" w:cs="Arial"/>
          <w:sz w:val="22"/>
          <w:szCs w:val="22"/>
        </w:rPr>
        <w:t>erramental necessário para a perfeita execução de todos os serviços descritos neste Termo de Referência.</w:t>
      </w:r>
    </w:p>
    <w:p w14:paraId="7EF4110B" w14:textId="77777777" w:rsidR="002141F0" w:rsidRPr="003A37CE" w:rsidRDefault="002141F0" w:rsidP="00E63F61">
      <w:pPr>
        <w:autoSpaceDE w:val="0"/>
        <w:autoSpaceDN w:val="0"/>
        <w:adjustRightInd w:val="0"/>
        <w:ind w:right="-142"/>
        <w:jc w:val="both"/>
        <w:rPr>
          <w:rFonts w:ascii="Arial" w:hAnsi="Arial" w:cs="Arial"/>
          <w:sz w:val="22"/>
          <w:szCs w:val="22"/>
        </w:rPr>
      </w:pPr>
    </w:p>
    <w:p w14:paraId="743EBC91" w14:textId="566C9947"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b) As ferramentas deverão ser todas novas e de boa </w:t>
      </w:r>
      <w:r w:rsidR="00BC481D" w:rsidRPr="003A37CE">
        <w:rPr>
          <w:rFonts w:ascii="Arial" w:hAnsi="Arial" w:cs="Arial"/>
          <w:sz w:val="22"/>
          <w:szCs w:val="22"/>
        </w:rPr>
        <w:t>qualidade,</w:t>
      </w:r>
      <w:r w:rsidRPr="003A37CE">
        <w:rPr>
          <w:rFonts w:ascii="Arial" w:hAnsi="Arial" w:cs="Arial"/>
          <w:sz w:val="22"/>
          <w:szCs w:val="22"/>
        </w:rPr>
        <w:t xml:space="preserve"> podendo, a qualquer momento, serem vistoriadas e rejeitadas pela fiscalização do contrato.</w:t>
      </w:r>
    </w:p>
    <w:p w14:paraId="25D50455" w14:textId="77777777" w:rsidR="002141F0" w:rsidRPr="003A37CE" w:rsidRDefault="002141F0" w:rsidP="00E63F61">
      <w:pPr>
        <w:autoSpaceDE w:val="0"/>
        <w:autoSpaceDN w:val="0"/>
        <w:adjustRightInd w:val="0"/>
        <w:ind w:left="993" w:right="-142" w:hanging="993"/>
        <w:jc w:val="both"/>
        <w:rPr>
          <w:rFonts w:ascii="Arial" w:hAnsi="Arial" w:cs="Arial"/>
          <w:sz w:val="22"/>
          <w:szCs w:val="22"/>
        </w:rPr>
      </w:pPr>
    </w:p>
    <w:p w14:paraId="364CE8FE" w14:textId="26ECBAFB" w:rsidR="002141F0" w:rsidRPr="003A37CE" w:rsidRDefault="002141F0" w:rsidP="00E63F61">
      <w:pPr>
        <w:autoSpaceDE w:val="0"/>
        <w:autoSpaceDN w:val="0"/>
        <w:adjustRightInd w:val="0"/>
        <w:ind w:right="-142"/>
        <w:jc w:val="both"/>
        <w:rPr>
          <w:rFonts w:ascii="Arial" w:hAnsi="Arial" w:cs="Arial"/>
          <w:sz w:val="22"/>
          <w:szCs w:val="22"/>
        </w:rPr>
      </w:pPr>
      <w:r w:rsidRPr="003A37CE">
        <w:rPr>
          <w:rFonts w:ascii="Arial" w:hAnsi="Arial" w:cs="Arial"/>
          <w:sz w:val="22"/>
          <w:szCs w:val="22"/>
        </w:rPr>
        <w:t xml:space="preserve">c) O valor a ser inserido na planilha deverá ser </w:t>
      </w:r>
      <w:r w:rsidRPr="003A37CE">
        <w:rPr>
          <w:rFonts w:ascii="Arial" w:hAnsi="Arial" w:cs="Arial"/>
          <w:bCs/>
          <w:sz w:val="22"/>
          <w:szCs w:val="22"/>
        </w:rPr>
        <w:t xml:space="preserve">o valor do custo da empresa para disponibilizar as ferramentas </w:t>
      </w:r>
      <w:r w:rsidRPr="003A37CE">
        <w:rPr>
          <w:rFonts w:ascii="Arial" w:hAnsi="Arial" w:cs="Arial"/>
          <w:sz w:val="22"/>
          <w:szCs w:val="22"/>
        </w:rPr>
        <w:t>para a realização de serviços, já contemplando, inclus</w:t>
      </w:r>
      <w:r w:rsidR="00D46472" w:rsidRPr="003A37CE">
        <w:rPr>
          <w:rFonts w:ascii="Arial" w:hAnsi="Arial" w:cs="Arial"/>
          <w:sz w:val="22"/>
          <w:szCs w:val="22"/>
        </w:rPr>
        <w:t xml:space="preserve">ive, o valor da depreciação dos </w:t>
      </w:r>
      <w:r w:rsidRPr="003A37CE">
        <w:rPr>
          <w:rFonts w:ascii="Arial" w:hAnsi="Arial" w:cs="Arial"/>
          <w:sz w:val="22"/>
          <w:szCs w:val="22"/>
        </w:rPr>
        <w:t>mesmos durante a utilização.</w:t>
      </w:r>
    </w:p>
    <w:p w14:paraId="722CAA63" w14:textId="7A6F9845" w:rsidR="00D46472" w:rsidRPr="003A37CE" w:rsidRDefault="00D46472" w:rsidP="00E63F61">
      <w:pPr>
        <w:ind w:right="-142"/>
        <w:rPr>
          <w:rFonts w:ascii="Arial" w:hAnsi="Arial" w:cs="Arial"/>
          <w:sz w:val="22"/>
          <w:szCs w:val="22"/>
        </w:rPr>
      </w:pPr>
    </w:p>
    <w:p w14:paraId="4543D81B" w14:textId="77777777" w:rsidR="00F22276" w:rsidRPr="003A37CE" w:rsidRDefault="00F22276" w:rsidP="00E63F61">
      <w:pPr>
        <w:ind w:right="-142"/>
        <w:rPr>
          <w:rFonts w:ascii="Arial" w:hAnsi="Arial" w:cs="Arial"/>
          <w:sz w:val="22"/>
          <w:szCs w:val="22"/>
        </w:rPr>
      </w:pPr>
    </w:p>
    <w:p w14:paraId="0BBCA182" w14:textId="77777777" w:rsidR="00D801F8" w:rsidRPr="003A37CE" w:rsidRDefault="00D801F8" w:rsidP="00E63F61">
      <w:pPr>
        <w:ind w:right="-142"/>
        <w:rPr>
          <w:rFonts w:ascii="Arial" w:hAnsi="Arial" w:cs="Arial"/>
          <w:sz w:val="22"/>
          <w:szCs w:val="22"/>
        </w:rPr>
      </w:pPr>
    </w:p>
    <w:p w14:paraId="3875C3EF" w14:textId="77777777" w:rsidR="002141F0" w:rsidRPr="003A37CE" w:rsidRDefault="002141F0" w:rsidP="00E63F61">
      <w:pPr>
        <w:autoSpaceDE w:val="0"/>
        <w:autoSpaceDN w:val="0"/>
        <w:adjustRightInd w:val="0"/>
        <w:ind w:left="993" w:right="-142" w:hanging="993"/>
        <w:jc w:val="both"/>
        <w:rPr>
          <w:rFonts w:ascii="Arial" w:hAnsi="Arial" w:cs="Arial"/>
          <w:sz w:val="22"/>
          <w:szCs w:val="22"/>
        </w:rPr>
      </w:pPr>
    </w:p>
    <w:p w14:paraId="551FB003" w14:textId="77777777" w:rsidR="00D801F8" w:rsidRPr="003A37CE" w:rsidRDefault="00D801F8">
      <w:pPr>
        <w:rPr>
          <w:rFonts w:ascii="Arial" w:hAnsi="Arial" w:cs="Arial"/>
          <w:b/>
          <w:sz w:val="22"/>
          <w:szCs w:val="22"/>
          <w:u w:val="single"/>
          <w:lang w:eastAsia="ar-SA"/>
        </w:rPr>
      </w:pPr>
      <w:r w:rsidRPr="003A37CE">
        <w:rPr>
          <w:rFonts w:ascii="Arial" w:hAnsi="Arial" w:cs="Arial"/>
          <w:b/>
          <w:sz w:val="22"/>
          <w:szCs w:val="22"/>
          <w:u w:val="single"/>
          <w:lang w:eastAsia="ar-SA"/>
        </w:rPr>
        <w:br w:type="page"/>
      </w:r>
    </w:p>
    <w:p w14:paraId="36918117" w14:textId="5E8CA841" w:rsidR="002141F0" w:rsidRPr="003A37CE" w:rsidRDefault="002141F0" w:rsidP="00E63F61">
      <w:pPr>
        <w:suppressAutoHyphens/>
        <w:autoSpaceDE w:val="0"/>
        <w:autoSpaceDN w:val="0"/>
        <w:adjustRightInd w:val="0"/>
        <w:ind w:right="-142"/>
        <w:jc w:val="center"/>
        <w:outlineLvl w:val="5"/>
        <w:rPr>
          <w:rFonts w:ascii="Arial" w:hAnsi="Arial" w:cs="Arial"/>
          <w:b/>
          <w:sz w:val="22"/>
          <w:szCs w:val="22"/>
          <w:u w:val="single"/>
          <w:lang w:eastAsia="ar-SA"/>
        </w:rPr>
      </w:pPr>
      <w:r w:rsidRPr="003A37CE">
        <w:rPr>
          <w:rFonts w:ascii="Arial" w:hAnsi="Arial" w:cs="Arial"/>
          <w:b/>
          <w:sz w:val="22"/>
          <w:szCs w:val="22"/>
          <w:u w:val="single"/>
          <w:lang w:eastAsia="ar-SA"/>
        </w:rPr>
        <w:lastRenderedPageBreak/>
        <w:t>ANEXO I-D</w:t>
      </w:r>
    </w:p>
    <w:p w14:paraId="07122334" w14:textId="77777777" w:rsidR="002141F0" w:rsidRPr="003A37CE" w:rsidRDefault="002141F0" w:rsidP="00E63F61">
      <w:pPr>
        <w:suppressAutoHyphens/>
        <w:autoSpaceDE w:val="0"/>
        <w:autoSpaceDN w:val="0"/>
        <w:adjustRightInd w:val="0"/>
        <w:ind w:right="-142"/>
        <w:jc w:val="center"/>
        <w:outlineLvl w:val="5"/>
        <w:rPr>
          <w:rFonts w:ascii="Arial" w:hAnsi="Arial" w:cs="Arial"/>
          <w:b/>
          <w:sz w:val="22"/>
          <w:szCs w:val="22"/>
          <w:lang w:eastAsia="ar-SA"/>
        </w:rPr>
      </w:pPr>
    </w:p>
    <w:p w14:paraId="5DDD3F2E" w14:textId="77777777" w:rsidR="002141F0" w:rsidRPr="003A37CE" w:rsidRDefault="002141F0" w:rsidP="00E63F61">
      <w:pPr>
        <w:keepNext/>
        <w:suppressAutoHyphens/>
        <w:ind w:right="-142"/>
        <w:jc w:val="center"/>
        <w:outlineLvl w:val="1"/>
        <w:rPr>
          <w:rFonts w:ascii="Arial" w:hAnsi="Arial" w:cs="Arial"/>
          <w:b/>
          <w:sz w:val="22"/>
          <w:szCs w:val="22"/>
          <w:u w:val="single"/>
          <w:lang w:eastAsia="ar-SA"/>
        </w:rPr>
      </w:pPr>
      <w:r w:rsidRPr="003A37CE">
        <w:rPr>
          <w:rFonts w:ascii="Arial" w:hAnsi="Arial" w:cs="Arial"/>
          <w:b/>
          <w:color w:val="000000"/>
          <w:sz w:val="22"/>
          <w:szCs w:val="22"/>
          <w:u w:val="single"/>
          <w:lang w:eastAsia="ar-SA"/>
        </w:rPr>
        <w:t>RESUMO DO  VALOR GLOBAL DA PROPOSTA</w:t>
      </w:r>
    </w:p>
    <w:p w14:paraId="0BCDB7E2" w14:textId="5850A541" w:rsidR="002141F0" w:rsidRPr="003A37CE" w:rsidRDefault="002141F0" w:rsidP="00E63F61">
      <w:pPr>
        <w:keepNext/>
        <w:suppressAutoHyphens/>
        <w:ind w:right="-142"/>
        <w:jc w:val="center"/>
        <w:outlineLvl w:val="1"/>
        <w:rPr>
          <w:rFonts w:ascii="Arial" w:hAnsi="Arial" w:cs="Arial"/>
          <w:color w:val="000000"/>
          <w:sz w:val="22"/>
          <w:szCs w:val="22"/>
          <w:lang w:eastAsia="ar-SA"/>
        </w:rPr>
      </w:pPr>
    </w:p>
    <w:tbl>
      <w:tblPr>
        <w:tblW w:w="9214" w:type="dxa"/>
        <w:tblInd w:w="-10" w:type="dxa"/>
        <w:tblCellMar>
          <w:left w:w="70" w:type="dxa"/>
          <w:right w:w="70" w:type="dxa"/>
        </w:tblCellMar>
        <w:tblLook w:val="04A0" w:firstRow="1" w:lastRow="0" w:firstColumn="1" w:lastColumn="0" w:noHBand="0" w:noVBand="1"/>
      </w:tblPr>
      <w:tblGrid>
        <w:gridCol w:w="742"/>
        <w:gridCol w:w="5740"/>
        <w:gridCol w:w="2732"/>
      </w:tblGrid>
      <w:tr w:rsidR="002141F0" w:rsidRPr="003A37CE" w14:paraId="11B7C100" w14:textId="77777777" w:rsidTr="00D46472">
        <w:trPr>
          <w:trHeight w:val="300"/>
        </w:trPr>
        <w:tc>
          <w:tcPr>
            <w:tcW w:w="9214" w:type="dxa"/>
            <w:gridSpan w:val="3"/>
            <w:vMerge w:val="restart"/>
            <w:tcBorders>
              <w:top w:val="single" w:sz="8" w:space="0" w:color="auto"/>
              <w:left w:val="single" w:sz="8" w:space="0" w:color="auto"/>
              <w:bottom w:val="nil"/>
              <w:right w:val="nil"/>
            </w:tcBorders>
            <w:shd w:val="clear" w:color="000000" w:fill="92D050"/>
            <w:noWrap/>
            <w:vAlign w:val="center"/>
            <w:hideMark/>
          </w:tcPr>
          <w:p w14:paraId="6E14095A"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VALOR GLOBAL DA PROPOSTA ESTIMADO</w:t>
            </w:r>
          </w:p>
        </w:tc>
      </w:tr>
      <w:tr w:rsidR="002141F0" w:rsidRPr="003A37CE" w14:paraId="669281A4" w14:textId="77777777" w:rsidTr="00D46472">
        <w:trPr>
          <w:trHeight w:val="300"/>
        </w:trPr>
        <w:tc>
          <w:tcPr>
            <w:tcW w:w="9214" w:type="dxa"/>
            <w:gridSpan w:val="3"/>
            <w:vMerge/>
            <w:tcBorders>
              <w:top w:val="single" w:sz="8" w:space="0" w:color="auto"/>
              <w:left w:val="single" w:sz="8" w:space="0" w:color="auto"/>
              <w:bottom w:val="nil"/>
              <w:right w:val="nil"/>
            </w:tcBorders>
            <w:vAlign w:val="center"/>
            <w:hideMark/>
          </w:tcPr>
          <w:p w14:paraId="5173E7DA" w14:textId="77777777" w:rsidR="002141F0" w:rsidRPr="003A37CE" w:rsidRDefault="002141F0" w:rsidP="00E63F61">
            <w:pPr>
              <w:ind w:right="-142"/>
              <w:jc w:val="center"/>
              <w:rPr>
                <w:rFonts w:ascii="Arial" w:hAnsi="Arial" w:cs="Arial"/>
                <w:b/>
                <w:color w:val="000000"/>
                <w:sz w:val="22"/>
                <w:szCs w:val="22"/>
              </w:rPr>
            </w:pPr>
          </w:p>
        </w:tc>
      </w:tr>
      <w:tr w:rsidR="002141F0" w:rsidRPr="003A37CE" w14:paraId="3C3B18D6" w14:textId="77777777" w:rsidTr="00D46472">
        <w:trPr>
          <w:trHeight w:val="300"/>
        </w:trPr>
        <w:tc>
          <w:tcPr>
            <w:tcW w:w="742" w:type="dxa"/>
            <w:tcBorders>
              <w:top w:val="single" w:sz="4" w:space="0" w:color="auto"/>
              <w:left w:val="single" w:sz="8" w:space="0" w:color="auto"/>
              <w:bottom w:val="nil"/>
              <w:right w:val="nil"/>
            </w:tcBorders>
            <w:shd w:val="clear" w:color="auto" w:fill="auto"/>
            <w:noWrap/>
            <w:vAlign w:val="bottom"/>
            <w:hideMark/>
          </w:tcPr>
          <w:p w14:paraId="1D845C8D"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 </w:t>
            </w:r>
          </w:p>
        </w:tc>
        <w:tc>
          <w:tcPr>
            <w:tcW w:w="5740" w:type="dxa"/>
            <w:tcBorders>
              <w:top w:val="single" w:sz="4" w:space="0" w:color="auto"/>
              <w:left w:val="nil"/>
              <w:bottom w:val="nil"/>
              <w:right w:val="nil"/>
            </w:tcBorders>
            <w:shd w:val="clear" w:color="auto" w:fill="auto"/>
            <w:noWrap/>
            <w:vAlign w:val="center"/>
            <w:hideMark/>
          </w:tcPr>
          <w:p w14:paraId="79DF5D3E"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DESCRIÇÃO</w:t>
            </w:r>
          </w:p>
        </w:tc>
        <w:tc>
          <w:tcPr>
            <w:tcW w:w="2732" w:type="dxa"/>
            <w:tcBorders>
              <w:top w:val="single" w:sz="4" w:space="0" w:color="auto"/>
              <w:left w:val="nil"/>
              <w:bottom w:val="nil"/>
              <w:right w:val="single" w:sz="4" w:space="0" w:color="auto"/>
            </w:tcBorders>
            <w:shd w:val="clear" w:color="auto" w:fill="auto"/>
            <w:noWrap/>
            <w:vAlign w:val="center"/>
            <w:hideMark/>
          </w:tcPr>
          <w:p w14:paraId="0909136E"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VALOR (R$)</w:t>
            </w:r>
          </w:p>
        </w:tc>
      </w:tr>
      <w:tr w:rsidR="002141F0" w:rsidRPr="003A37CE" w14:paraId="6CB39BF1" w14:textId="77777777" w:rsidTr="00D46472">
        <w:trPr>
          <w:trHeight w:val="300"/>
        </w:trPr>
        <w:tc>
          <w:tcPr>
            <w:tcW w:w="742" w:type="dxa"/>
            <w:tcBorders>
              <w:top w:val="nil"/>
              <w:left w:val="single" w:sz="8" w:space="0" w:color="auto"/>
              <w:bottom w:val="nil"/>
              <w:right w:val="nil"/>
            </w:tcBorders>
            <w:shd w:val="clear" w:color="auto" w:fill="auto"/>
            <w:noWrap/>
            <w:vAlign w:val="bottom"/>
            <w:hideMark/>
          </w:tcPr>
          <w:p w14:paraId="42349439"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 </w:t>
            </w:r>
          </w:p>
        </w:tc>
        <w:tc>
          <w:tcPr>
            <w:tcW w:w="5740" w:type="dxa"/>
            <w:tcBorders>
              <w:top w:val="nil"/>
              <w:left w:val="nil"/>
              <w:bottom w:val="nil"/>
              <w:right w:val="nil"/>
            </w:tcBorders>
            <w:shd w:val="clear" w:color="auto" w:fill="auto"/>
            <w:noWrap/>
            <w:vAlign w:val="bottom"/>
            <w:hideMark/>
          </w:tcPr>
          <w:p w14:paraId="7627174F" w14:textId="77777777" w:rsidR="002141F0" w:rsidRPr="003A37CE" w:rsidRDefault="002141F0" w:rsidP="00E63F61">
            <w:pPr>
              <w:ind w:right="-142"/>
              <w:rPr>
                <w:rFonts w:ascii="Arial" w:hAnsi="Arial" w:cs="Arial"/>
                <w:color w:val="000000"/>
                <w:sz w:val="22"/>
                <w:szCs w:val="22"/>
              </w:rPr>
            </w:pPr>
          </w:p>
        </w:tc>
        <w:tc>
          <w:tcPr>
            <w:tcW w:w="2732" w:type="dxa"/>
            <w:tcBorders>
              <w:top w:val="nil"/>
              <w:left w:val="nil"/>
              <w:bottom w:val="nil"/>
              <w:right w:val="single" w:sz="4" w:space="0" w:color="auto"/>
            </w:tcBorders>
            <w:shd w:val="clear" w:color="auto" w:fill="auto"/>
            <w:noWrap/>
            <w:vAlign w:val="bottom"/>
            <w:hideMark/>
          </w:tcPr>
          <w:p w14:paraId="54B63246"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 </w:t>
            </w:r>
          </w:p>
        </w:tc>
      </w:tr>
      <w:tr w:rsidR="00D46472" w:rsidRPr="003A37CE" w14:paraId="7D589DB5" w14:textId="77777777" w:rsidTr="00904457">
        <w:trPr>
          <w:trHeight w:val="610"/>
        </w:trPr>
        <w:tc>
          <w:tcPr>
            <w:tcW w:w="9214" w:type="dxa"/>
            <w:gridSpan w:val="3"/>
            <w:tcBorders>
              <w:top w:val="single" w:sz="4" w:space="0" w:color="auto"/>
              <w:left w:val="single" w:sz="8" w:space="0" w:color="auto"/>
              <w:right w:val="nil"/>
            </w:tcBorders>
            <w:shd w:val="clear" w:color="000000" w:fill="92D050"/>
            <w:noWrap/>
            <w:vAlign w:val="bottom"/>
            <w:hideMark/>
          </w:tcPr>
          <w:p w14:paraId="692CF8FB" w14:textId="11529EDB" w:rsidR="00D46472" w:rsidRPr="003A37CE" w:rsidRDefault="00D46472" w:rsidP="00E63F61">
            <w:pPr>
              <w:ind w:right="-142"/>
              <w:rPr>
                <w:rFonts w:ascii="Arial" w:hAnsi="Arial" w:cs="Arial"/>
                <w:b/>
                <w:color w:val="000000"/>
                <w:sz w:val="22"/>
                <w:szCs w:val="22"/>
              </w:rPr>
            </w:pPr>
            <w:r w:rsidRPr="003A37CE">
              <w:rPr>
                <w:rFonts w:ascii="Arial" w:hAnsi="Arial" w:cs="Arial"/>
                <w:b/>
                <w:color w:val="000000"/>
                <w:sz w:val="22"/>
                <w:szCs w:val="22"/>
              </w:rPr>
              <w:t>VALOR MENSAL FIXO</w:t>
            </w:r>
          </w:p>
        </w:tc>
      </w:tr>
      <w:tr w:rsidR="002141F0" w:rsidRPr="003A37CE" w14:paraId="3CF0ACD8" w14:textId="77777777" w:rsidTr="00D46472">
        <w:trPr>
          <w:trHeight w:val="499"/>
        </w:trPr>
        <w:tc>
          <w:tcPr>
            <w:tcW w:w="742" w:type="dxa"/>
            <w:tcBorders>
              <w:top w:val="nil"/>
              <w:left w:val="single" w:sz="8" w:space="0" w:color="auto"/>
              <w:bottom w:val="single" w:sz="4" w:space="0" w:color="auto"/>
              <w:right w:val="single" w:sz="4" w:space="0" w:color="auto"/>
            </w:tcBorders>
            <w:shd w:val="clear" w:color="auto" w:fill="auto"/>
            <w:vAlign w:val="center"/>
            <w:hideMark/>
          </w:tcPr>
          <w:p w14:paraId="2909DE34"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A</w:t>
            </w:r>
          </w:p>
        </w:tc>
        <w:tc>
          <w:tcPr>
            <w:tcW w:w="5740" w:type="dxa"/>
            <w:tcBorders>
              <w:top w:val="nil"/>
              <w:left w:val="nil"/>
              <w:bottom w:val="single" w:sz="4" w:space="0" w:color="auto"/>
              <w:right w:val="single" w:sz="4" w:space="0" w:color="auto"/>
            </w:tcBorders>
            <w:shd w:val="clear" w:color="auto" w:fill="auto"/>
            <w:vAlign w:val="center"/>
            <w:hideMark/>
          </w:tcPr>
          <w:p w14:paraId="7A9E34B3" w14:textId="77777777" w:rsidR="002141F0" w:rsidRPr="003A37CE" w:rsidRDefault="002141F0" w:rsidP="00D801F8">
            <w:pPr>
              <w:ind w:right="-142"/>
              <w:rPr>
                <w:rFonts w:ascii="Arial" w:hAnsi="Arial" w:cs="Arial"/>
                <w:color w:val="000000"/>
                <w:sz w:val="22"/>
                <w:szCs w:val="22"/>
              </w:rPr>
            </w:pPr>
            <w:r w:rsidRPr="003A37CE">
              <w:rPr>
                <w:rFonts w:ascii="Arial" w:hAnsi="Arial" w:cs="Arial"/>
                <w:color w:val="000000"/>
                <w:sz w:val="22"/>
                <w:szCs w:val="22"/>
              </w:rPr>
              <w:t>VALOR MENSAL - EQUIPE DE MANUTENÇÃO PREDIAL</w:t>
            </w:r>
          </w:p>
        </w:tc>
        <w:tc>
          <w:tcPr>
            <w:tcW w:w="2732" w:type="dxa"/>
            <w:tcBorders>
              <w:top w:val="nil"/>
              <w:left w:val="nil"/>
              <w:bottom w:val="single" w:sz="4" w:space="0" w:color="auto"/>
              <w:right w:val="single" w:sz="4" w:space="0" w:color="auto"/>
            </w:tcBorders>
            <w:shd w:val="clear" w:color="auto" w:fill="auto"/>
            <w:vAlign w:val="center"/>
            <w:hideMark/>
          </w:tcPr>
          <w:p w14:paraId="22589FA1"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R$</w:t>
            </w:r>
          </w:p>
        </w:tc>
      </w:tr>
      <w:tr w:rsidR="002141F0" w:rsidRPr="003A37CE" w14:paraId="3F5576F8" w14:textId="77777777" w:rsidTr="00D46472">
        <w:trPr>
          <w:trHeight w:val="499"/>
        </w:trPr>
        <w:tc>
          <w:tcPr>
            <w:tcW w:w="742" w:type="dxa"/>
            <w:tcBorders>
              <w:top w:val="nil"/>
              <w:left w:val="single" w:sz="8" w:space="0" w:color="auto"/>
              <w:bottom w:val="single" w:sz="4" w:space="0" w:color="auto"/>
              <w:right w:val="single" w:sz="4" w:space="0" w:color="auto"/>
            </w:tcBorders>
            <w:shd w:val="clear" w:color="auto" w:fill="auto"/>
            <w:noWrap/>
            <w:vAlign w:val="center"/>
            <w:hideMark/>
          </w:tcPr>
          <w:p w14:paraId="7823ADA3" w14:textId="77777777" w:rsidR="002141F0" w:rsidRPr="003A37CE" w:rsidRDefault="002141F0" w:rsidP="00E63F61">
            <w:pPr>
              <w:ind w:right="-142"/>
              <w:jc w:val="center"/>
              <w:rPr>
                <w:rFonts w:ascii="Arial" w:hAnsi="Arial" w:cs="Arial"/>
                <w:sz w:val="22"/>
                <w:szCs w:val="22"/>
              </w:rPr>
            </w:pPr>
            <w:r w:rsidRPr="003A37CE">
              <w:rPr>
                <w:rFonts w:ascii="Arial" w:hAnsi="Arial" w:cs="Arial"/>
                <w:sz w:val="22"/>
                <w:szCs w:val="22"/>
              </w:rPr>
              <w:t>B</w:t>
            </w:r>
          </w:p>
        </w:tc>
        <w:tc>
          <w:tcPr>
            <w:tcW w:w="5740" w:type="dxa"/>
            <w:tcBorders>
              <w:top w:val="nil"/>
              <w:left w:val="nil"/>
              <w:bottom w:val="single" w:sz="4" w:space="0" w:color="auto"/>
              <w:right w:val="single" w:sz="4" w:space="0" w:color="auto"/>
            </w:tcBorders>
            <w:shd w:val="clear" w:color="auto" w:fill="auto"/>
            <w:noWrap/>
            <w:vAlign w:val="center"/>
            <w:hideMark/>
          </w:tcPr>
          <w:p w14:paraId="0BC937E2" w14:textId="77777777" w:rsidR="002141F0" w:rsidRPr="003A37CE" w:rsidRDefault="002141F0" w:rsidP="00D801F8">
            <w:pPr>
              <w:ind w:right="-142"/>
              <w:rPr>
                <w:rFonts w:ascii="Arial" w:hAnsi="Arial" w:cs="Arial"/>
                <w:sz w:val="22"/>
                <w:szCs w:val="22"/>
              </w:rPr>
            </w:pPr>
            <w:r w:rsidRPr="003A37CE">
              <w:rPr>
                <w:rFonts w:ascii="Arial" w:hAnsi="Arial" w:cs="Arial"/>
                <w:sz w:val="22"/>
                <w:szCs w:val="22"/>
              </w:rPr>
              <w:t>VALOR  MENSAL - FERRAMENTAL</w:t>
            </w:r>
          </w:p>
        </w:tc>
        <w:tc>
          <w:tcPr>
            <w:tcW w:w="2732" w:type="dxa"/>
            <w:tcBorders>
              <w:top w:val="nil"/>
              <w:left w:val="nil"/>
              <w:bottom w:val="single" w:sz="4" w:space="0" w:color="auto"/>
              <w:right w:val="single" w:sz="4" w:space="0" w:color="auto"/>
            </w:tcBorders>
            <w:shd w:val="clear" w:color="auto" w:fill="auto"/>
            <w:noWrap/>
            <w:vAlign w:val="center"/>
            <w:hideMark/>
          </w:tcPr>
          <w:p w14:paraId="4171A1B5" w14:textId="77777777" w:rsidR="002141F0" w:rsidRPr="003A37CE" w:rsidRDefault="002141F0" w:rsidP="00E63F61">
            <w:pPr>
              <w:ind w:right="-142"/>
              <w:rPr>
                <w:rFonts w:ascii="Arial" w:hAnsi="Arial" w:cs="Arial"/>
                <w:sz w:val="22"/>
                <w:szCs w:val="22"/>
              </w:rPr>
            </w:pPr>
            <w:r w:rsidRPr="003A37CE">
              <w:rPr>
                <w:rFonts w:ascii="Arial" w:hAnsi="Arial" w:cs="Arial"/>
                <w:sz w:val="22"/>
                <w:szCs w:val="22"/>
              </w:rPr>
              <w:t>R$</w:t>
            </w:r>
          </w:p>
        </w:tc>
      </w:tr>
      <w:tr w:rsidR="002141F0" w:rsidRPr="003A37CE" w14:paraId="37F57DA3" w14:textId="77777777" w:rsidTr="00D46472">
        <w:trPr>
          <w:trHeight w:val="499"/>
        </w:trPr>
        <w:tc>
          <w:tcPr>
            <w:tcW w:w="742" w:type="dxa"/>
            <w:tcBorders>
              <w:top w:val="nil"/>
              <w:left w:val="single" w:sz="8" w:space="0" w:color="auto"/>
              <w:bottom w:val="single" w:sz="8" w:space="0" w:color="auto"/>
              <w:right w:val="single" w:sz="4" w:space="0" w:color="auto"/>
            </w:tcBorders>
            <w:shd w:val="clear" w:color="auto" w:fill="auto"/>
            <w:noWrap/>
            <w:vAlign w:val="center"/>
            <w:hideMark/>
          </w:tcPr>
          <w:p w14:paraId="4CC1D63E"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C</w:t>
            </w:r>
          </w:p>
        </w:tc>
        <w:tc>
          <w:tcPr>
            <w:tcW w:w="5740" w:type="dxa"/>
            <w:tcBorders>
              <w:top w:val="nil"/>
              <w:left w:val="nil"/>
              <w:bottom w:val="single" w:sz="8" w:space="0" w:color="auto"/>
              <w:right w:val="single" w:sz="4" w:space="0" w:color="auto"/>
            </w:tcBorders>
            <w:shd w:val="clear" w:color="auto" w:fill="auto"/>
            <w:noWrap/>
            <w:vAlign w:val="center"/>
            <w:hideMark/>
          </w:tcPr>
          <w:p w14:paraId="4344F3AC" w14:textId="35CB5619" w:rsidR="002141F0" w:rsidRPr="003A37CE" w:rsidRDefault="002141F0" w:rsidP="00D801F8">
            <w:pPr>
              <w:ind w:right="-142"/>
              <w:rPr>
                <w:rFonts w:ascii="Arial" w:hAnsi="Arial" w:cs="Arial"/>
                <w:b/>
                <w:color w:val="000000"/>
                <w:sz w:val="22"/>
                <w:szCs w:val="22"/>
              </w:rPr>
            </w:pPr>
            <w:r w:rsidRPr="003A37CE">
              <w:rPr>
                <w:rFonts w:ascii="Arial" w:hAnsi="Arial" w:cs="Arial"/>
                <w:b/>
                <w:color w:val="000000"/>
                <w:sz w:val="22"/>
                <w:szCs w:val="22"/>
              </w:rPr>
              <w:t>TOTAL VALOR FIXO MENSAL</w:t>
            </w:r>
            <w:r w:rsidR="00D46472" w:rsidRPr="003A37CE">
              <w:rPr>
                <w:rFonts w:ascii="Arial" w:hAnsi="Arial" w:cs="Arial"/>
                <w:b/>
                <w:color w:val="000000"/>
                <w:sz w:val="22"/>
                <w:szCs w:val="22"/>
              </w:rPr>
              <w:t xml:space="preserve"> (A+B)</w:t>
            </w:r>
          </w:p>
        </w:tc>
        <w:tc>
          <w:tcPr>
            <w:tcW w:w="2732" w:type="dxa"/>
            <w:tcBorders>
              <w:top w:val="nil"/>
              <w:left w:val="nil"/>
              <w:bottom w:val="single" w:sz="8" w:space="0" w:color="auto"/>
              <w:right w:val="single" w:sz="4" w:space="0" w:color="auto"/>
            </w:tcBorders>
            <w:shd w:val="clear" w:color="auto" w:fill="auto"/>
            <w:noWrap/>
            <w:vAlign w:val="center"/>
            <w:hideMark/>
          </w:tcPr>
          <w:p w14:paraId="4744DD95" w14:textId="77777777" w:rsidR="002141F0" w:rsidRPr="003A37CE" w:rsidRDefault="002141F0" w:rsidP="00E63F61">
            <w:pPr>
              <w:ind w:right="-142"/>
              <w:rPr>
                <w:rFonts w:ascii="Arial" w:hAnsi="Arial" w:cs="Arial"/>
                <w:b/>
                <w:color w:val="000000"/>
                <w:sz w:val="22"/>
                <w:szCs w:val="22"/>
              </w:rPr>
            </w:pPr>
            <w:r w:rsidRPr="003A37CE">
              <w:rPr>
                <w:rFonts w:ascii="Arial" w:hAnsi="Arial" w:cs="Arial"/>
                <w:b/>
                <w:color w:val="000000"/>
                <w:sz w:val="22"/>
                <w:szCs w:val="22"/>
              </w:rPr>
              <w:t>R$</w:t>
            </w:r>
          </w:p>
        </w:tc>
      </w:tr>
      <w:tr w:rsidR="002141F0" w:rsidRPr="003A37CE" w14:paraId="6FE6DDDC" w14:textId="77777777" w:rsidTr="00D46472">
        <w:trPr>
          <w:trHeight w:val="300"/>
        </w:trPr>
        <w:tc>
          <w:tcPr>
            <w:tcW w:w="9214" w:type="dxa"/>
            <w:gridSpan w:val="3"/>
            <w:vMerge w:val="restart"/>
            <w:tcBorders>
              <w:top w:val="single" w:sz="8" w:space="0" w:color="auto"/>
              <w:left w:val="single" w:sz="8" w:space="0" w:color="auto"/>
              <w:bottom w:val="nil"/>
              <w:right w:val="single" w:sz="8" w:space="0" w:color="000000"/>
            </w:tcBorders>
            <w:shd w:val="clear" w:color="000000" w:fill="92D050"/>
            <w:noWrap/>
            <w:vAlign w:val="center"/>
            <w:hideMark/>
          </w:tcPr>
          <w:p w14:paraId="5FE1AE41" w14:textId="77777777" w:rsidR="002141F0" w:rsidRPr="003A37CE" w:rsidRDefault="002141F0" w:rsidP="00E63F61">
            <w:pPr>
              <w:ind w:right="-142"/>
              <w:jc w:val="both"/>
              <w:rPr>
                <w:rFonts w:ascii="Arial" w:hAnsi="Arial" w:cs="Arial"/>
                <w:b/>
                <w:color w:val="000000"/>
                <w:sz w:val="22"/>
                <w:szCs w:val="22"/>
              </w:rPr>
            </w:pPr>
            <w:r w:rsidRPr="003A37CE">
              <w:rPr>
                <w:rFonts w:ascii="Arial" w:hAnsi="Arial" w:cs="Arial"/>
                <w:b/>
                <w:color w:val="000000"/>
                <w:sz w:val="22"/>
                <w:szCs w:val="22"/>
              </w:rPr>
              <w:t>VALOR MENSAL VARIÁVEL</w:t>
            </w:r>
          </w:p>
        </w:tc>
      </w:tr>
      <w:tr w:rsidR="002141F0" w:rsidRPr="003A37CE" w14:paraId="7B831714" w14:textId="77777777" w:rsidTr="00D46472">
        <w:trPr>
          <w:trHeight w:val="300"/>
        </w:trPr>
        <w:tc>
          <w:tcPr>
            <w:tcW w:w="9214" w:type="dxa"/>
            <w:gridSpan w:val="3"/>
            <w:vMerge/>
            <w:tcBorders>
              <w:top w:val="single" w:sz="8" w:space="0" w:color="auto"/>
              <w:left w:val="single" w:sz="8" w:space="0" w:color="auto"/>
              <w:bottom w:val="nil"/>
              <w:right w:val="single" w:sz="8" w:space="0" w:color="000000"/>
            </w:tcBorders>
            <w:vAlign w:val="center"/>
            <w:hideMark/>
          </w:tcPr>
          <w:p w14:paraId="06DA307E" w14:textId="77777777" w:rsidR="002141F0" w:rsidRPr="003A37CE" w:rsidRDefault="002141F0" w:rsidP="00E63F61">
            <w:pPr>
              <w:ind w:right="-142"/>
              <w:jc w:val="both"/>
              <w:rPr>
                <w:rFonts w:ascii="Arial" w:hAnsi="Arial" w:cs="Arial"/>
                <w:color w:val="000000"/>
                <w:sz w:val="22"/>
                <w:szCs w:val="22"/>
              </w:rPr>
            </w:pPr>
          </w:p>
        </w:tc>
      </w:tr>
      <w:tr w:rsidR="002141F0" w:rsidRPr="003A37CE" w14:paraId="1EF371A4" w14:textId="77777777" w:rsidTr="00D46472">
        <w:trPr>
          <w:trHeight w:val="499"/>
        </w:trPr>
        <w:tc>
          <w:tcPr>
            <w:tcW w:w="74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195B24"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E</w:t>
            </w:r>
          </w:p>
        </w:tc>
        <w:tc>
          <w:tcPr>
            <w:tcW w:w="5740" w:type="dxa"/>
            <w:tcBorders>
              <w:top w:val="single" w:sz="4" w:space="0" w:color="auto"/>
              <w:left w:val="nil"/>
              <w:bottom w:val="single" w:sz="4" w:space="0" w:color="auto"/>
              <w:right w:val="single" w:sz="4" w:space="0" w:color="auto"/>
            </w:tcBorders>
            <w:shd w:val="clear" w:color="auto" w:fill="auto"/>
            <w:noWrap/>
            <w:vAlign w:val="center"/>
            <w:hideMark/>
          </w:tcPr>
          <w:p w14:paraId="3ACA5E1A" w14:textId="77777777" w:rsidR="002141F0" w:rsidRPr="003A37CE" w:rsidRDefault="002141F0" w:rsidP="00D801F8">
            <w:pPr>
              <w:ind w:right="-142"/>
              <w:rPr>
                <w:rFonts w:ascii="Arial" w:hAnsi="Arial" w:cs="Arial"/>
                <w:color w:val="000000"/>
                <w:sz w:val="22"/>
                <w:szCs w:val="22"/>
              </w:rPr>
            </w:pPr>
            <w:r w:rsidRPr="003A37CE">
              <w:rPr>
                <w:rFonts w:ascii="Arial" w:hAnsi="Arial" w:cs="Arial"/>
                <w:color w:val="000000"/>
                <w:sz w:val="22"/>
                <w:szCs w:val="22"/>
              </w:rPr>
              <w:t>VALOR  MENSAL ESTIMADO DE MATERIAIS</w:t>
            </w:r>
          </w:p>
        </w:tc>
        <w:tc>
          <w:tcPr>
            <w:tcW w:w="2732" w:type="dxa"/>
            <w:tcBorders>
              <w:top w:val="single" w:sz="4" w:space="0" w:color="auto"/>
              <w:left w:val="nil"/>
              <w:bottom w:val="single" w:sz="4" w:space="0" w:color="auto"/>
              <w:right w:val="single" w:sz="4" w:space="0" w:color="auto"/>
            </w:tcBorders>
            <w:shd w:val="clear" w:color="auto" w:fill="auto"/>
            <w:noWrap/>
            <w:vAlign w:val="center"/>
            <w:hideMark/>
          </w:tcPr>
          <w:p w14:paraId="0088E630" w14:textId="77777777" w:rsidR="002141F0" w:rsidRPr="003A37CE" w:rsidRDefault="002141F0" w:rsidP="00E63F61">
            <w:pPr>
              <w:ind w:right="-142"/>
              <w:rPr>
                <w:rFonts w:ascii="Arial" w:hAnsi="Arial" w:cs="Arial"/>
                <w:color w:val="000000"/>
                <w:sz w:val="22"/>
                <w:szCs w:val="22"/>
              </w:rPr>
            </w:pPr>
            <w:r w:rsidRPr="003A37CE">
              <w:rPr>
                <w:rFonts w:ascii="Arial" w:hAnsi="Arial" w:cs="Arial"/>
                <w:color w:val="000000"/>
                <w:sz w:val="22"/>
                <w:szCs w:val="22"/>
              </w:rPr>
              <w:t>R$</w:t>
            </w:r>
          </w:p>
        </w:tc>
      </w:tr>
      <w:tr w:rsidR="002141F0" w:rsidRPr="003A37CE" w14:paraId="491CE69E" w14:textId="77777777" w:rsidTr="00D46472">
        <w:trPr>
          <w:trHeight w:val="499"/>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14:paraId="7C5B6EE0"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F</w:t>
            </w:r>
          </w:p>
        </w:tc>
        <w:tc>
          <w:tcPr>
            <w:tcW w:w="5740" w:type="dxa"/>
            <w:tcBorders>
              <w:top w:val="nil"/>
              <w:left w:val="nil"/>
              <w:bottom w:val="single" w:sz="4" w:space="0" w:color="auto"/>
              <w:right w:val="single" w:sz="4" w:space="0" w:color="auto"/>
            </w:tcBorders>
            <w:shd w:val="clear" w:color="auto" w:fill="auto"/>
            <w:noWrap/>
            <w:vAlign w:val="center"/>
            <w:hideMark/>
          </w:tcPr>
          <w:p w14:paraId="5AB98BF6" w14:textId="77777777" w:rsidR="002141F0" w:rsidRPr="003A37CE" w:rsidRDefault="002141F0" w:rsidP="00D801F8">
            <w:pPr>
              <w:ind w:right="-142"/>
              <w:rPr>
                <w:rFonts w:ascii="Arial" w:hAnsi="Arial" w:cs="Arial"/>
                <w:b/>
                <w:color w:val="000000"/>
                <w:sz w:val="22"/>
                <w:szCs w:val="22"/>
              </w:rPr>
            </w:pPr>
            <w:r w:rsidRPr="003A37CE">
              <w:rPr>
                <w:rFonts w:ascii="Arial" w:hAnsi="Arial" w:cs="Arial"/>
                <w:b/>
                <w:color w:val="000000"/>
                <w:sz w:val="22"/>
                <w:szCs w:val="22"/>
              </w:rPr>
              <w:t>VALOR MENSAL VARIÁVEL ESTIMADO</w:t>
            </w:r>
          </w:p>
        </w:tc>
        <w:tc>
          <w:tcPr>
            <w:tcW w:w="2732" w:type="dxa"/>
            <w:tcBorders>
              <w:top w:val="nil"/>
              <w:left w:val="nil"/>
              <w:bottom w:val="single" w:sz="4" w:space="0" w:color="auto"/>
              <w:right w:val="single" w:sz="4" w:space="0" w:color="auto"/>
            </w:tcBorders>
            <w:shd w:val="clear" w:color="auto" w:fill="auto"/>
            <w:noWrap/>
            <w:vAlign w:val="center"/>
            <w:hideMark/>
          </w:tcPr>
          <w:p w14:paraId="1B3B32E9" w14:textId="77777777" w:rsidR="002141F0" w:rsidRPr="003A37CE" w:rsidRDefault="002141F0" w:rsidP="00E63F61">
            <w:pPr>
              <w:ind w:right="-142"/>
              <w:rPr>
                <w:rFonts w:ascii="Arial" w:hAnsi="Arial" w:cs="Arial"/>
                <w:b/>
                <w:color w:val="000000"/>
                <w:sz w:val="22"/>
                <w:szCs w:val="22"/>
              </w:rPr>
            </w:pPr>
            <w:r w:rsidRPr="003A37CE">
              <w:rPr>
                <w:rFonts w:ascii="Arial" w:hAnsi="Arial" w:cs="Arial"/>
                <w:b/>
                <w:color w:val="000000"/>
                <w:sz w:val="22"/>
                <w:szCs w:val="22"/>
              </w:rPr>
              <w:t>R$</w:t>
            </w:r>
          </w:p>
        </w:tc>
      </w:tr>
      <w:tr w:rsidR="002141F0" w:rsidRPr="003A37CE" w14:paraId="393FE9B7" w14:textId="77777777" w:rsidTr="00D46472">
        <w:trPr>
          <w:trHeight w:val="300"/>
        </w:trPr>
        <w:tc>
          <w:tcPr>
            <w:tcW w:w="9214" w:type="dxa"/>
            <w:gridSpan w:val="3"/>
            <w:vMerge w:val="restart"/>
            <w:tcBorders>
              <w:top w:val="single" w:sz="8" w:space="0" w:color="auto"/>
              <w:left w:val="single" w:sz="8" w:space="0" w:color="auto"/>
              <w:bottom w:val="single" w:sz="8" w:space="0" w:color="000000"/>
              <w:right w:val="single" w:sz="8" w:space="0" w:color="000000"/>
            </w:tcBorders>
            <w:shd w:val="clear" w:color="000000" w:fill="92D050"/>
            <w:noWrap/>
            <w:vAlign w:val="center"/>
            <w:hideMark/>
          </w:tcPr>
          <w:p w14:paraId="74C80A4C" w14:textId="3403D921" w:rsidR="002141F0" w:rsidRPr="003A37CE" w:rsidRDefault="002141F0" w:rsidP="00E63F61">
            <w:pPr>
              <w:ind w:right="-142"/>
              <w:jc w:val="both"/>
              <w:rPr>
                <w:rFonts w:ascii="Arial" w:hAnsi="Arial" w:cs="Arial"/>
                <w:b/>
                <w:color w:val="000000"/>
                <w:sz w:val="22"/>
                <w:szCs w:val="22"/>
              </w:rPr>
            </w:pPr>
            <w:r w:rsidRPr="003A37CE">
              <w:rPr>
                <w:rFonts w:ascii="Arial" w:hAnsi="Arial" w:cs="Arial"/>
                <w:b/>
                <w:color w:val="000000"/>
                <w:sz w:val="22"/>
                <w:szCs w:val="22"/>
              </w:rPr>
              <w:t xml:space="preserve">VALOR MENSAL TOTAL </w:t>
            </w:r>
            <w:r w:rsidR="00A05AC3" w:rsidRPr="003A37CE">
              <w:rPr>
                <w:rFonts w:ascii="Arial" w:hAnsi="Arial" w:cs="Arial"/>
                <w:b/>
                <w:color w:val="000000"/>
                <w:sz w:val="22"/>
                <w:szCs w:val="22"/>
              </w:rPr>
              <w:t>(MENSAL FIXO = MENSAL VARIÁVEL)</w:t>
            </w:r>
          </w:p>
        </w:tc>
      </w:tr>
      <w:tr w:rsidR="002141F0" w:rsidRPr="003A37CE" w14:paraId="6A6E902F" w14:textId="77777777" w:rsidTr="00D46472">
        <w:trPr>
          <w:trHeight w:val="315"/>
        </w:trPr>
        <w:tc>
          <w:tcPr>
            <w:tcW w:w="9214" w:type="dxa"/>
            <w:gridSpan w:val="3"/>
            <w:vMerge/>
            <w:tcBorders>
              <w:top w:val="single" w:sz="8" w:space="0" w:color="auto"/>
              <w:left w:val="single" w:sz="8" w:space="0" w:color="auto"/>
              <w:bottom w:val="single" w:sz="8" w:space="0" w:color="000000"/>
              <w:right w:val="single" w:sz="8" w:space="0" w:color="000000"/>
            </w:tcBorders>
            <w:vAlign w:val="center"/>
            <w:hideMark/>
          </w:tcPr>
          <w:p w14:paraId="63F5DEBB" w14:textId="77777777" w:rsidR="002141F0" w:rsidRPr="003A37CE" w:rsidRDefault="002141F0" w:rsidP="00E63F61">
            <w:pPr>
              <w:ind w:right="-142"/>
              <w:jc w:val="both"/>
              <w:rPr>
                <w:rFonts w:ascii="Arial" w:hAnsi="Arial" w:cs="Arial"/>
                <w:color w:val="000000"/>
                <w:sz w:val="22"/>
                <w:szCs w:val="22"/>
              </w:rPr>
            </w:pPr>
          </w:p>
        </w:tc>
      </w:tr>
      <w:tr w:rsidR="002141F0" w:rsidRPr="003A37CE" w14:paraId="41771FA3" w14:textId="77777777" w:rsidTr="00D46472">
        <w:trPr>
          <w:trHeight w:val="499"/>
        </w:trPr>
        <w:tc>
          <w:tcPr>
            <w:tcW w:w="74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E9E5CA0"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G</w:t>
            </w:r>
          </w:p>
        </w:tc>
        <w:tc>
          <w:tcPr>
            <w:tcW w:w="5740" w:type="dxa"/>
            <w:tcBorders>
              <w:top w:val="single" w:sz="4" w:space="0" w:color="auto"/>
              <w:left w:val="nil"/>
              <w:bottom w:val="single" w:sz="8" w:space="0" w:color="auto"/>
              <w:right w:val="single" w:sz="4" w:space="0" w:color="auto"/>
            </w:tcBorders>
            <w:shd w:val="clear" w:color="auto" w:fill="auto"/>
            <w:noWrap/>
            <w:vAlign w:val="center"/>
            <w:hideMark/>
          </w:tcPr>
          <w:p w14:paraId="0C544224" w14:textId="715B9A88" w:rsidR="002141F0" w:rsidRPr="003A37CE" w:rsidRDefault="002141F0" w:rsidP="00D801F8">
            <w:pPr>
              <w:ind w:right="-142"/>
              <w:rPr>
                <w:rFonts w:ascii="Arial" w:hAnsi="Arial" w:cs="Arial"/>
                <w:color w:val="000000"/>
                <w:sz w:val="22"/>
                <w:szCs w:val="22"/>
              </w:rPr>
            </w:pPr>
            <w:r w:rsidRPr="003A37CE">
              <w:rPr>
                <w:rFonts w:ascii="Arial" w:hAnsi="Arial" w:cs="Arial"/>
                <w:b/>
                <w:color w:val="000000"/>
                <w:sz w:val="22"/>
                <w:szCs w:val="22"/>
              </w:rPr>
              <w:t>VALOR MENSAL DOS SE</w:t>
            </w:r>
            <w:r w:rsidR="00A05AC3" w:rsidRPr="003A37CE">
              <w:rPr>
                <w:rFonts w:ascii="Arial" w:hAnsi="Arial" w:cs="Arial"/>
                <w:b/>
                <w:color w:val="000000"/>
                <w:sz w:val="22"/>
                <w:szCs w:val="22"/>
              </w:rPr>
              <w:t>RVIÇOS (FIXO + VARIÁVEL</w:t>
            </w:r>
            <w:r w:rsidRPr="003A37CE">
              <w:rPr>
                <w:rFonts w:ascii="Arial" w:hAnsi="Arial" w:cs="Arial"/>
                <w:color w:val="000000"/>
                <w:sz w:val="22"/>
                <w:szCs w:val="22"/>
              </w:rPr>
              <w:t>)</w:t>
            </w:r>
          </w:p>
        </w:tc>
        <w:tc>
          <w:tcPr>
            <w:tcW w:w="2732" w:type="dxa"/>
            <w:tcBorders>
              <w:top w:val="single" w:sz="4" w:space="0" w:color="auto"/>
              <w:left w:val="nil"/>
              <w:bottom w:val="single" w:sz="8" w:space="0" w:color="auto"/>
              <w:right w:val="single" w:sz="4" w:space="0" w:color="auto"/>
            </w:tcBorders>
            <w:shd w:val="clear" w:color="auto" w:fill="auto"/>
            <w:noWrap/>
            <w:vAlign w:val="center"/>
            <w:hideMark/>
          </w:tcPr>
          <w:p w14:paraId="177A14A8" w14:textId="77777777" w:rsidR="002141F0" w:rsidRPr="003A37CE" w:rsidRDefault="002141F0" w:rsidP="00E63F61">
            <w:pPr>
              <w:ind w:right="-142"/>
              <w:rPr>
                <w:rFonts w:ascii="Arial" w:hAnsi="Arial" w:cs="Arial"/>
                <w:b/>
                <w:color w:val="000000"/>
                <w:sz w:val="22"/>
                <w:szCs w:val="22"/>
              </w:rPr>
            </w:pPr>
            <w:r w:rsidRPr="003A37CE">
              <w:rPr>
                <w:rFonts w:ascii="Arial" w:hAnsi="Arial" w:cs="Arial"/>
                <w:b/>
                <w:color w:val="000000"/>
                <w:sz w:val="22"/>
                <w:szCs w:val="22"/>
              </w:rPr>
              <w:t>R$</w:t>
            </w:r>
          </w:p>
        </w:tc>
      </w:tr>
      <w:tr w:rsidR="002141F0" w:rsidRPr="003A37CE" w14:paraId="79714E0C" w14:textId="77777777" w:rsidTr="00D46472">
        <w:trPr>
          <w:trHeight w:val="300"/>
        </w:trPr>
        <w:tc>
          <w:tcPr>
            <w:tcW w:w="9214" w:type="dxa"/>
            <w:gridSpan w:val="3"/>
            <w:vMerge w:val="restart"/>
            <w:tcBorders>
              <w:top w:val="single" w:sz="8" w:space="0" w:color="auto"/>
              <w:left w:val="single" w:sz="8" w:space="0" w:color="auto"/>
              <w:bottom w:val="single" w:sz="8" w:space="0" w:color="000000"/>
              <w:right w:val="single" w:sz="8" w:space="0" w:color="000000"/>
            </w:tcBorders>
            <w:shd w:val="clear" w:color="000000" w:fill="92D050"/>
            <w:noWrap/>
            <w:vAlign w:val="center"/>
            <w:hideMark/>
          </w:tcPr>
          <w:p w14:paraId="1205894F" w14:textId="77777777" w:rsidR="002141F0" w:rsidRPr="003A37CE" w:rsidRDefault="002141F0" w:rsidP="00E63F61">
            <w:pPr>
              <w:ind w:right="-142"/>
              <w:jc w:val="both"/>
              <w:rPr>
                <w:rFonts w:ascii="Arial" w:hAnsi="Arial" w:cs="Arial"/>
                <w:b/>
                <w:color w:val="000000"/>
                <w:sz w:val="22"/>
                <w:szCs w:val="22"/>
              </w:rPr>
            </w:pPr>
            <w:r w:rsidRPr="003A37CE">
              <w:rPr>
                <w:rFonts w:ascii="Arial" w:hAnsi="Arial" w:cs="Arial"/>
                <w:b/>
                <w:color w:val="000000"/>
                <w:sz w:val="22"/>
                <w:szCs w:val="22"/>
              </w:rPr>
              <w:t xml:space="preserve">VALOR GLOBAL TOTAL </w:t>
            </w:r>
          </w:p>
        </w:tc>
      </w:tr>
      <w:tr w:rsidR="002141F0" w:rsidRPr="003A37CE" w14:paraId="54B2BBEB" w14:textId="77777777" w:rsidTr="00D46472">
        <w:trPr>
          <w:trHeight w:val="315"/>
        </w:trPr>
        <w:tc>
          <w:tcPr>
            <w:tcW w:w="9214" w:type="dxa"/>
            <w:gridSpan w:val="3"/>
            <w:vMerge/>
            <w:tcBorders>
              <w:top w:val="single" w:sz="8" w:space="0" w:color="auto"/>
              <w:left w:val="single" w:sz="8" w:space="0" w:color="auto"/>
              <w:bottom w:val="single" w:sz="8" w:space="0" w:color="000000"/>
              <w:right w:val="single" w:sz="8" w:space="0" w:color="000000"/>
            </w:tcBorders>
            <w:vAlign w:val="center"/>
            <w:hideMark/>
          </w:tcPr>
          <w:p w14:paraId="0ACC24F7" w14:textId="77777777" w:rsidR="002141F0" w:rsidRPr="003A37CE" w:rsidRDefault="002141F0" w:rsidP="00E63F61">
            <w:pPr>
              <w:ind w:right="-142"/>
              <w:jc w:val="both"/>
              <w:rPr>
                <w:rFonts w:ascii="Arial" w:hAnsi="Arial" w:cs="Arial"/>
                <w:color w:val="000000"/>
                <w:sz w:val="22"/>
                <w:szCs w:val="22"/>
              </w:rPr>
            </w:pPr>
          </w:p>
        </w:tc>
      </w:tr>
      <w:tr w:rsidR="002141F0" w:rsidRPr="003A37CE" w14:paraId="6702E8B1" w14:textId="77777777" w:rsidTr="00D46472">
        <w:trPr>
          <w:trHeight w:val="615"/>
        </w:trPr>
        <w:tc>
          <w:tcPr>
            <w:tcW w:w="74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7E01C4E"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H</w:t>
            </w:r>
          </w:p>
        </w:tc>
        <w:tc>
          <w:tcPr>
            <w:tcW w:w="5740" w:type="dxa"/>
            <w:tcBorders>
              <w:top w:val="single" w:sz="4" w:space="0" w:color="auto"/>
              <w:left w:val="nil"/>
              <w:bottom w:val="single" w:sz="8" w:space="0" w:color="auto"/>
              <w:right w:val="single" w:sz="4" w:space="0" w:color="auto"/>
            </w:tcBorders>
            <w:shd w:val="clear" w:color="auto" w:fill="auto"/>
            <w:vAlign w:val="center"/>
            <w:hideMark/>
          </w:tcPr>
          <w:p w14:paraId="1BAAD8CB" w14:textId="1DE93FD0" w:rsidR="002141F0" w:rsidRPr="003A37CE" w:rsidRDefault="002141F0" w:rsidP="00D801F8">
            <w:pPr>
              <w:ind w:right="-142"/>
              <w:rPr>
                <w:rFonts w:ascii="Arial" w:hAnsi="Arial" w:cs="Arial"/>
                <w:b/>
                <w:color w:val="000000"/>
                <w:sz w:val="22"/>
                <w:szCs w:val="22"/>
              </w:rPr>
            </w:pPr>
            <w:r w:rsidRPr="003A37CE">
              <w:rPr>
                <w:rFonts w:ascii="Arial" w:hAnsi="Arial" w:cs="Arial"/>
                <w:b/>
                <w:color w:val="000000"/>
                <w:sz w:val="22"/>
                <w:szCs w:val="22"/>
              </w:rPr>
              <w:t xml:space="preserve">VALOR GLOBAL DA PROPOSTA </w:t>
            </w:r>
            <w:r w:rsidR="00D46472" w:rsidRPr="003A37CE">
              <w:rPr>
                <w:rFonts w:ascii="Arial" w:hAnsi="Arial" w:cs="Arial"/>
                <w:b/>
                <w:color w:val="000000"/>
                <w:sz w:val="22"/>
                <w:szCs w:val="22"/>
              </w:rPr>
              <w:t>= (</w:t>
            </w:r>
            <w:r w:rsidRPr="003A37CE">
              <w:rPr>
                <w:rFonts w:ascii="Arial" w:hAnsi="Arial" w:cs="Arial"/>
                <w:b/>
                <w:color w:val="000000"/>
                <w:sz w:val="22"/>
                <w:szCs w:val="22"/>
              </w:rPr>
              <w:t>VALOR MENSAL FIXO +</w:t>
            </w:r>
            <w:r w:rsidR="00D46472" w:rsidRPr="003A37CE">
              <w:rPr>
                <w:rFonts w:ascii="Arial" w:hAnsi="Arial" w:cs="Arial"/>
                <w:b/>
                <w:color w:val="000000"/>
                <w:sz w:val="22"/>
                <w:szCs w:val="22"/>
              </w:rPr>
              <w:t xml:space="preserve"> </w:t>
            </w:r>
            <w:r w:rsidR="00A05AC3" w:rsidRPr="003A37CE">
              <w:rPr>
                <w:rFonts w:ascii="Arial" w:hAnsi="Arial" w:cs="Arial"/>
                <w:b/>
                <w:color w:val="000000"/>
                <w:sz w:val="22"/>
                <w:szCs w:val="22"/>
              </w:rPr>
              <w:t>VALOR MENSAL VARIÁVEL) X</w:t>
            </w:r>
            <w:r w:rsidRPr="003A37CE">
              <w:rPr>
                <w:rFonts w:ascii="Arial" w:hAnsi="Arial" w:cs="Arial"/>
                <w:b/>
                <w:color w:val="000000"/>
                <w:sz w:val="22"/>
                <w:szCs w:val="22"/>
              </w:rPr>
              <w:t xml:space="preserve"> 12 MESES </w:t>
            </w:r>
          </w:p>
        </w:tc>
        <w:tc>
          <w:tcPr>
            <w:tcW w:w="2732" w:type="dxa"/>
            <w:tcBorders>
              <w:top w:val="single" w:sz="4" w:space="0" w:color="auto"/>
              <w:left w:val="nil"/>
              <w:bottom w:val="single" w:sz="8" w:space="0" w:color="auto"/>
              <w:right w:val="single" w:sz="4" w:space="0" w:color="auto"/>
            </w:tcBorders>
            <w:shd w:val="clear" w:color="auto" w:fill="auto"/>
            <w:noWrap/>
            <w:vAlign w:val="center"/>
            <w:hideMark/>
          </w:tcPr>
          <w:p w14:paraId="044BB246" w14:textId="77777777" w:rsidR="002141F0" w:rsidRPr="003A37CE" w:rsidRDefault="002141F0" w:rsidP="00E63F61">
            <w:pPr>
              <w:ind w:right="-142"/>
              <w:rPr>
                <w:rFonts w:ascii="Arial" w:hAnsi="Arial" w:cs="Arial"/>
                <w:b/>
                <w:color w:val="000000"/>
                <w:sz w:val="22"/>
                <w:szCs w:val="22"/>
              </w:rPr>
            </w:pPr>
            <w:r w:rsidRPr="003A37CE">
              <w:rPr>
                <w:rFonts w:ascii="Arial" w:hAnsi="Arial" w:cs="Arial"/>
                <w:b/>
                <w:color w:val="000000"/>
                <w:sz w:val="22"/>
                <w:szCs w:val="22"/>
              </w:rPr>
              <w:t>R$</w:t>
            </w:r>
          </w:p>
        </w:tc>
      </w:tr>
    </w:tbl>
    <w:p w14:paraId="75A5B027" w14:textId="77777777" w:rsidR="002141F0" w:rsidRPr="003A37CE" w:rsidRDefault="002141F0" w:rsidP="00E63F61">
      <w:pPr>
        <w:suppressAutoHyphens/>
        <w:ind w:right="-142"/>
        <w:jc w:val="both"/>
        <w:rPr>
          <w:rFonts w:ascii="Arial" w:hAnsi="Arial" w:cs="Arial"/>
          <w:sz w:val="22"/>
          <w:szCs w:val="22"/>
          <w:lang w:eastAsia="ar-SA"/>
        </w:rPr>
      </w:pPr>
    </w:p>
    <w:p w14:paraId="7063D0E9"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40526784"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345A09F2"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7D3C5E54"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0FFBBF6B"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47EB2BEF"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24015547"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62315C62"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1AB20268"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3A130B5A"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07A73EAF" w14:textId="77777777" w:rsidR="002141F0" w:rsidRPr="003A37CE" w:rsidRDefault="002141F0" w:rsidP="00E63F61">
      <w:pPr>
        <w:suppressAutoHyphens/>
        <w:autoSpaceDE w:val="0"/>
        <w:autoSpaceDN w:val="0"/>
        <w:adjustRightInd w:val="0"/>
        <w:ind w:right="-142"/>
        <w:outlineLvl w:val="5"/>
        <w:rPr>
          <w:rFonts w:ascii="Arial" w:hAnsi="Arial" w:cs="Arial"/>
          <w:b/>
          <w:sz w:val="22"/>
          <w:szCs w:val="22"/>
          <w:lang w:eastAsia="ar-SA"/>
        </w:rPr>
      </w:pPr>
    </w:p>
    <w:p w14:paraId="72B6CCC9" w14:textId="77777777" w:rsidR="00D801F8" w:rsidRPr="003A37CE" w:rsidRDefault="00D801F8">
      <w:pPr>
        <w:rPr>
          <w:rFonts w:ascii="Arial" w:hAnsi="Arial" w:cs="Arial"/>
          <w:b/>
          <w:sz w:val="22"/>
          <w:szCs w:val="22"/>
          <w:u w:val="single"/>
        </w:rPr>
      </w:pPr>
      <w:r w:rsidRPr="003A37CE">
        <w:rPr>
          <w:rFonts w:ascii="Arial" w:hAnsi="Arial" w:cs="Arial"/>
          <w:b/>
          <w:sz w:val="22"/>
          <w:szCs w:val="22"/>
          <w:u w:val="single"/>
        </w:rPr>
        <w:br w:type="page"/>
      </w:r>
    </w:p>
    <w:p w14:paraId="3544616F" w14:textId="3BB03A3B" w:rsidR="002141F0" w:rsidRPr="003A37CE" w:rsidRDefault="002141F0" w:rsidP="00E63F61">
      <w:pPr>
        <w:autoSpaceDE w:val="0"/>
        <w:autoSpaceDN w:val="0"/>
        <w:adjustRightInd w:val="0"/>
        <w:ind w:right="-142"/>
        <w:jc w:val="center"/>
        <w:rPr>
          <w:rFonts w:ascii="Arial" w:hAnsi="Arial" w:cs="Arial"/>
          <w:b/>
          <w:sz w:val="22"/>
          <w:szCs w:val="22"/>
          <w:u w:val="single"/>
        </w:rPr>
      </w:pPr>
      <w:r w:rsidRPr="003A37CE">
        <w:rPr>
          <w:rFonts w:ascii="Arial" w:hAnsi="Arial" w:cs="Arial"/>
          <w:b/>
          <w:sz w:val="22"/>
          <w:szCs w:val="22"/>
          <w:u w:val="single"/>
        </w:rPr>
        <w:lastRenderedPageBreak/>
        <w:t>ANEXO I-E</w:t>
      </w:r>
    </w:p>
    <w:p w14:paraId="1B5AAB14" w14:textId="77777777" w:rsidR="002141F0" w:rsidRPr="003A37CE" w:rsidRDefault="002141F0" w:rsidP="00E63F61">
      <w:pPr>
        <w:autoSpaceDE w:val="0"/>
        <w:autoSpaceDN w:val="0"/>
        <w:adjustRightInd w:val="0"/>
        <w:ind w:right="-142"/>
        <w:jc w:val="center"/>
        <w:rPr>
          <w:rFonts w:ascii="Arial" w:hAnsi="Arial" w:cs="Arial"/>
          <w:b/>
          <w:sz w:val="22"/>
          <w:szCs w:val="22"/>
          <w:u w:val="single"/>
        </w:rPr>
      </w:pPr>
    </w:p>
    <w:p w14:paraId="0061EA3F" w14:textId="77777777" w:rsidR="002141F0" w:rsidRPr="003A37CE" w:rsidRDefault="002141F0" w:rsidP="00E63F61">
      <w:pPr>
        <w:autoSpaceDE w:val="0"/>
        <w:autoSpaceDN w:val="0"/>
        <w:adjustRightInd w:val="0"/>
        <w:ind w:right="-142"/>
        <w:jc w:val="center"/>
        <w:rPr>
          <w:rFonts w:ascii="Arial" w:hAnsi="Arial" w:cs="Arial"/>
          <w:b/>
          <w:sz w:val="22"/>
          <w:szCs w:val="22"/>
          <w:u w:val="single"/>
        </w:rPr>
      </w:pPr>
    </w:p>
    <w:p w14:paraId="47642D68" w14:textId="77777777" w:rsidR="002141F0" w:rsidRPr="003A37CE" w:rsidRDefault="002141F0" w:rsidP="00E63F61">
      <w:pPr>
        <w:autoSpaceDE w:val="0"/>
        <w:autoSpaceDN w:val="0"/>
        <w:adjustRightInd w:val="0"/>
        <w:ind w:right="-142"/>
        <w:jc w:val="center"/>
        <w:rPr>
          <w:rFonts w:ascii="Arial" w:hAnsi="Arial" w:cs="Arial"/>
          <w:b/>
          <w:bCs/>
          <w:sz w:val="22"/>
          <w:szCs w:val="22"/>
        </w:rPr>
      </w:pPr>
      <w:r w:rsidRPr="003A37CE">
        <w:rPr>
          <w:rFonts w:ascii="Arial" w:hAnsi="Arial" w:cs="Arial"/>
          <w:b/>
          <w:bCs/>
          <w:sz w:val="22"/>
          <w:szCs w:val="22"/>
        </w:rPr>
        <w:t>DOCUMENTO DE INDICAÇÃO DE PREPOSTO</w:t>
      </w:r>
    </w:p>
    <w:p w14:paraId="692EC34D" w14:textId="77777777" w:rsidR="002141F0" w:rsidRPr="003A37CE" w:rsidRDefault="002141F0" w:rsidP="00E63F61">
      <w:pPr>
        <w:autoSpaceDE w:val="0"/>
        <w:autoSpaceDN w:val="0"/>
        <w:adjustRightInd w:val="0"/>
        <w:ind w:right="-142"/>
        <w:jc w:val="center"/>
        <w:rPr>
          <w:rFonts w:ascii="Arial" w:hAnsi="Arial" w:cs="Arial"/>
          <w:b/>
          <w:bCs/>
          <w:sz w:val="22"/>
          <w:szCs w:val="22"/>
        </w:rPr>
      </w:pPr>
    </w:p>
    <w:p w14:paraId="42074501" w14:textId="77777777" w:rsidR="002141F0" w:rsidRPr="003A37CE" w:rsidRDefault="002141F0" w:rsidP="00E63F61">
      <w:pPr>
        <w:autoSpaceDE w:val="0"/>
        <w:autoSpaceDN w:val="0"/>
        <w:adjustRightInd w:val="0"/>
        <w:ind w:right="-142"/>
        <w:jc w:val="center"/>
        <w:rPr>
          <w:rFonts w:ascii="Arial" w:hAnsi="Arial" w:cs="Arial"/>
          <w:b/>
          <w:bCs/>
          <w:sz w:val="22"/>
          <w:szCs w:val="22"/>
        </w:rPr>
      </w:pPr>
    </w:p>
    <w:p w14:paraId="2BEEFDA6" w14:textId="77777777" w:rsidR="002141F0" w:rsidRPr="003A37CE" w:rsidRDefault="002141F0" w:rsidP="00E63F61">
      <w:pPr>
        <w:autoSpaceDE w:val="0"/>
        <w:autoSpaceDN w:val="0"/>
        <w:adjustRightInd w:val="0"/>
        <w:ind w:right="-142" w:firstLine="851"/>
        <w:jc w:val="both"/>
        <w:rPr>
          <w:rFonts w:ascii="Arial" w:hAnsi="Arial" w:cs="Arial"/>
          <w:sz w:val="22"/>
          <w:szCs w:val="22"/>
        </w:rPr>
      </w:pPr>
      <w:r w:rsidRPr="003A37CE">
        <w:rPr>
          <w:rFonts w:ascii="Arial" w:hAnsi="Arial" w:cs="Arial"/>
          <w:sz w:val="22"/>
          <w:szCs w:val="22"/>
        </w:rPr>
        <w:t>Declaro, para os devidos fins de prova junto à Fundação Biblioteca Nacional – FBN, que estou ciente da minha indicação, pela empresa (razão social e CNPJ da organização que indicou o preposto) para ser o Preposto que será responsável pela boa execução do objeto constante neste Termo de Referência e, ainda, que possuo todas as informações relativas à sua execução. Declaro, também, que o preposto possuirá amplos poderes para decidir e dirimir questões relativas ao contrato com a FBN, sendo ele o contato da Contratada perante a Contratante.</w:t>
      </w:r>
    </w:p>
    <w:p w14:paraId="0A858B52" w14:textId="77777777" w:rsidR="002141F0" w:rsidRPr="003A37CE" w:rsidRDefault="002141F0" w:rsidP="00E63F61">
      <w:pPr>
        <w:autoSpaceDE w:val="0"/>
        <w:autoSpaceDN w:val="0"/>
        <w:adjustRightInd w:val="0"/>
        <w:ind w:right="-142"/>
        <w:rPr>
          <w:rFonts w:ascii="Arial" w:hAnsi="Arial" w:cs="Arial"/>
          <w:sz w:val="22"/>
          <w:szCs w:val="22"/>
        </w:rPr>
      </w:pPr>
    </w:p>
    <w:p w14:paraId="403E7D3D" w14:textId="77777777" w:rsidR="002141F0" w:rsidRPr="003A37CE" w:rsidRDefault="002141F0" w:rsidP="00E63F61">
      <w:pPr>
        <w:autoSpaceDE w:val="0"/>
        <w:autoSpaceDN w:val="0"/>
        <w:adjustRightInd w:val="0"/>
        <w:ind w:right="-142"/>
        <w:rPr>
          <w:rFonts w:ascii="Arial" w:hAnsi="Arial" w:cs="Arial"/>
          <w:sz w:val="22"/>
          <w:szCs w:val="22"/>
        </w:rPr>
      </w:pPr>
    </w:p>
    <w:p w14:paraId="38576CB2"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__________________ , _____ de _____________________ </w:t>
      </w:r>
      <w:proofErr w:type="spellStart"/>
      <w:r w:rsidRPr="003A37CE">
        <w:rPr>
          <w:rFonts w:ascii="Arial" w:hAnsi="Arial" w:cs="Arial"/>
          <w:sz w:val="22"/>
          <w:szCs w:val="22"/>
        </w:rPr>
        <w:t>de</w:t>
      </w:r>
      <w:proofErr w:type="spellEnd"/>
      <w:r w:rsidRPr="003A37CE">
        <w:rPr>
          <w:rFonts w:ascii="Arial" w:hAnsi="Arial" w:cs="Arial"/>
          <w:sz w:val="22"/>
          <w:szCs w:val="22"/>
        </w:rPr>
        <w:t xml:space="preserve"> ________</w:t>
      </w:r>
    </w:p>
    <w:p w14:paraId="0CF1B2D9"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(local e data)</w:t>
      </w:r>
    </w:p>
    <w:p w14:paraId="2F66DB91" w14:textId="77777777" w:rsidR="002141F0" w:rsidRPr="003A37CE" w:rsidRDefault="002141F0" w:rsidP="00E63F61">
      <w:pPr>
        <w:autoSpaceDE w:val="0"/>
        <w:autoSpaceDN w:val="0"/>
        <w:adjustRightInd w:val="0"/>
        <w:ind w:right="-142"/>
        <w:rPr>
          <w:rFonts w:ascii="Arial" w:hAnsi="Arial" w:cs="Arial"/>
          <w:sz w:val="22"/>
          <w:szCs w:val="22"/>
        </w:rPr>
      </w:pPr>
    </w:p>
    <w:p w14:paraId="18020E03" w14:textId="77777777" w:rsidR="002141F0" w:rsidRPr="003A37CE" w:rsidRDefault="002141F0" w:rsidP="00E63F61">
      <w:pPr>
        <w:autoSpaceDE w:val="0"/>
        <w:autoSpaceDN w:val="0"/>
        <w:adjustRightInd w:val="0"/>
        <w:ind w:right="-142"/>
        <w:rPr>
          <w:rFonts w:ascii="Arial" w:hAnsi="Arial" w:cs="Arial"/>
          <w:sz w:val="22"/>
          <w:szCs w:val="22"/>
        </w:rPr>
      </w:pPr>
    </w:p>
    <w:p w14:paraId="21E055B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________________________________________________________</w:t>
      </w:r>
    </w:p>
    <w:p w14:paraId="36462CE5"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Assinatura do Representante Legal da Empresa</w:t>
      </w:r>
    </w:p>
    <w:p w14:paraId="3D3522FC" w14:textId="77777777" w:rsidR="002141F0" w:rsidRPr="003A37CE" w:rsidRDefault="002141F0" w:rsidP="00E63F61">
      <w:pPr>
        <w:autoSpaceDE w:val="0"/>
        <w:autoSpaceDN w:val="0"/>
        <w:adjustRightInd w:val="0"/>
        <w:ind w:right="-142"/>
        <w:rPr>
          <w:rFonts w:ascii="Arial" w:hAnsi="Arial" w:cs="Arial"/>
          <w:sz w:val="22"/>
          <w:szCs w:val="22"/>
        </w:rPr>
      </w:pPr>
    </w:p>
    <w:p w14:paraId="3A8BF690" w14:textId="77777777" w:rsidR="002141F0" w:rsidRPr="003A37CE" w:rsidRDefault="002141F0" w:rsidP="00E63F61">
      <w:pPr>
        <w:autoSpaceDE w:val="0"/>
        <w:autoSpaceDN w:val="0"/>
        <w:adjustRightInd w:val="0"/>
        <w:ind w:right="-142"/>
        <w:rPr>
          <w:rFonts w:ascii="Arial" w:hAnsi="Arial" w:cs="Arial"/>
          <w:sz w:val="22"/>
          <w:szCs w:val="22"/>
        </w:rPr>
      </w:pPr>
    </w:p>
    <w:p w14:paraId="267EC41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________________________________________________________</w:t>
      </w:r>
    </w:p>
    <w:p w14:paraId="683453CE"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(nome por extenso do Representante Legal da Empresa)</w:t>
      </w:r>
    </w:p>
    <w:p w14:paraId="3A7FF64E" w14:textId="77777777" w:rsidR="002141F0" w:rsidRPr="003A37CE" w:rsidRDefault="002141F0" w:rsidP="00E63F61">
      <w:pPr>
        <w:autoSpaceDE w:val="0"/>
        <w:autoSpaceDN w:val="0"/>
        <w:adjustRightInd w:val="0"/>
        <w:ind w:right="-142"/>
        <w:rPr>
          <w:rFonts w:ascii="Arial" w:hAnsi="Arial" w:cs="Arial"/>
          <w:sz w:val="22"/>
          <w:szCs w:val="22"/>
        </w:rPr>
      </w:pPr>
    </w:p>
    <w:p w14:paraId="5A18DA76" w14:textId="77777777" w:rsidR="002141F0" w:rsidRPr="003A37CE" w:rsidRDefault="002141F0" w:rsidP="00E63F61">
      <w:pPr>
        <w:autoSpaceDE w:val="0"/>
        <w:autoSpaceDN w:val="0"/>
        <w:adjustRightInd w:val="0"/>
        <w:ind w:right="-142"/>
        <w:rPr>
          <w:rFonts w:ascii="Arial" w:hAnsi="Arial" w:cs="Arial"/>
          <w:sz w:val="22"/>
          <w:szCs w:val="22"/>
        </w:rPr>
      </w:pPr>
    </w:p>
    <w:p w14:paraId="0681CFB1" w14:textId="19A7150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Nome do Preposto _________________________________________________________________</w:t>
      </w:r>
    </w:p>
    <w:p w14:paraId="3D095F37" w14:textId="77777777" w:rsidR="002141F0" w:rsidRPr="003A37CE" w:rsidRDefault="002141F0" w:rsidP="00E63F61">
      <w:pPr>
        <w:autoSpaceDE w:val="0"/>
        <w:autoSpaceDN w:val="0"/>
        <w:adjustRightInd w:val="0"/>
        <w:ind w:right="-142"/>
        <w:rPr>
          <w:rFonts w:ascii="Arial" w:hAnsi="Arial" w:cs="Arial"/>
          <w:sz w:val="22"/>
          <w:szCs w:val="22"/>
        </w:rPr>
      </w:pPr>
    </w:p>
    <w:p w14:paraId="2B969760"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CPF e RG do Preposto________________________________________________</w:t>
      </w:r>
    </w:p>
    <w:p w14:paraId="4B3A01E9" w14:textId="77777777" w:rsidR="002141F0" w:rsidRPr="003A37CE" w:rsidRDefault="002141F0" w:rsidP="00E63F61">
      <w:pPr>
        <w:autoSpaceDE w:val="0"/>
        <w:autoSpaceDN w:val="0"/>
        <w:adjustRightInd w:val="0"/>
        <w:ind w:right="-142"/>
        <w:rPr>
          <w:rFonts w:ascii="Arial" w:hAnsi="Arial" w:cs="Arial"/>
          <w:sz w:val="22"/>
          <w:szCs w:val="22"/>
        </w:rPr>
      </w:pPr>
    </w:p>
    <w:p w14:paraId="0B681ECA"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CREA do Preposto_____________________________________________________</w:t>
      </w:r>
    </w:p>
    <w:p w14:paraId="3471E860" w14:textId="77777777" w:rsidR="002141F0" w:rsidRPr="003A37CE" w:rsidRDefault="002141F0" w:rsidP="00E63F61">
      <w:pPr>
        <w:autoSpaceDE w:val="0"/>
        <w:autoSpaceDN w:val="0"/>
        <w:adjustRightInd w:val="0"/>
        <w:ind w:right="-142"/>
        <w:rPr>
          <w:rFonts w:ascii="Arial" w:hAnsi="Arial" w:cs="Arial"/>
          <w:sz w:val="22"/>
          <w:szCs w:val="22"/>
        </w:rPr>
      </w:pPr>
    </w:p>
    <w:p w14:paraId="10EC7F2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E-mail do Preposto _____________________________________________________</w:t>
      </w:r>
    </w:p>
    <w:p w14:paraId="5BD77BB9" w14:textId="77777777" w:rsidR="002141F0" w:rsidRPr="003A37CE" w:rsidRDefault="002141F0" w:rsidP="00E63F61">
      <w:pPr>
        <w:autoSpaceDE w:val="0"/>
        <w:autoSpaceDN w:val="0"/>
        <w:adjustRightInd w:val="0"/>
        <w:ind w:right="-142"/>
        <w:rPr>
          <w:rFonts w:ascii="Arial" w:hAnsi="Arial" w:cs="Arial"/>
          <w:sz w:val="22"/>
          <w:szCs w:val="22"/>
        </w:rPr>
      </w:pPr>
    </w:p>
    <w:p w14:paraId="74B23FA5" w14:textId="77777777" w:rsidR="002141F0" w:rsidRPr="003A37CE" w:rsidRDefault="002141F0" w:rsidP="00E63F61">
      <w:pPr>
        <w:suppressAutoHyphens/>
        <w:ind w:right="-142"/>
        <w:rPr>
          <w:rFonts w:ascii="Arial" w:hAnsi="Arial" w:cs="Arial"/>
          <w:color w:val="000000"/>
          <w:sz w:val="22"/>
          <w:szCs w:val="22"/>
          <w:lang w:eastAsia="ar-SA"/>
        </w:rPr>
      </w:pPr>
      <w:r w:rsidRPr="003A37CE">
        <w:rPr>
          <w:rFonts w:ascii="Arial" w:hAnsi="Arial" w:cs="Arial"/>
          <w:sz w:val="22"/>
          <w:szCs w:val="22"/>
        </w:rPr>
        <w:t>Telefones do Preposto__________________________________________________</w:t>
      </w:r>
    </w:p>
    <w:p w14:paraId="75409C2B"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4AB407F2"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77A19F29"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0E63D658"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2722978E"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751CF527"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72F5DFD0"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23EC269A" w14:textId="77777777" w:rsidR="00D801F8" w:rsidRPr="003A37CE" w:rsidRDefault="00D801F8">
      <w:pPr>
        <w:rPr>
          <w:rFonts w:ascii="Arial" w:hAnsi="Arial" w:cs="Arial"/>
          <w:b/>
          <w:sz w:val="22"/>
          <w:szCs w:val="22"/>
          <w:u w:val="single"/>
        </w:rPr>
      </w:pPr>
      <w:r w:rsidRPr="003A37CE">
        <w:rPr>
          <w:rFonts w:ascii="Arial" w:hAnsi="Arial" w:cs="Arial"/>
          <w:b/>
          <w:sz w:val="22"/>
          <w:szCs w:val="22"/>
          <w:u w:val="single"/>
        </w:rPr>
        <w:br w:type="page"/>
      </w:r>
    </w:p>
    <w:p w14:paraId="327140DD" w14:textId="39DE6597" w:rsidR="002141F0" w:rsidRPr="003A37CE" w:rsidRDefault="002141F0" w:rsidP="00E63F61">
      <w:pPr>
        <w:autoSpaceDE w:val="0"/>
        <w:autoSpaceDN w:val="0"/>
        <w:adjustRightInd w:val="0"/>
        <w:ind w:right="-142"/>
        <w:jc w:val="center"/>
        <w:rPr>
          <w:rFonts w:ascii="Arial" w:hAnsi="Arial" w:cs="Arial"/>
          <w:b/>
          <w:sz w:val="22"/>
          <w:szCs w:val="22"/>
          <w:u w:val="single"/>
        </w:rPr>
      </w:pPr>
      <w:r w:rsidRPr="003A37CE">
        <w:rPr>
          <w:rFonts w:ascii="Arial" w:hAnsi="Arial" w:cs="Arial"/>
          <w:b/>
          <w:sz w:val="22"/>
          <w:szCs w:val="22"/>
          <w:u w:val="single"/>
        </w:rPr>
        <w:lastRenderedPageBreak/>
        <w:t>ANEXO II</w:t>
      </w:r>
      <w:r w:rsidR="00A05AC3" w:rsidRPr="003A37CE">
        <w:rPr>
          <w:rFonts w:ascii="Arial" w:hAnsi="Arial" w:cs="Arial"/>
          <w:b/>
          <w:sz w:val="22"/>
          <w:szCs w:val="22"/>
          <w:u w:val="single"/>
        </w:rPr>
        <w:t xml:space="preserve"> – </w:t>
      </w:r>
      <w:r w:rsidRPr="003A37CE">
        <w:rPr>
          <w:rFonts w:ascii="Arial" w:hAnsi="Arial" w:cs="Arial"/>
          <w:b/>
          <w:sz w:val="22"/>
          <w:szCs w:val="22"/>
          <w:u w:val="single"/>
        </w:rPr>
        <w:t>PLANILHA DE FORMAÇÃO DE PREÇOS E CUSTOS</w:t>
      </w:r>
    </w:p>
    <w:p w14:paraId="3DD223AB" w14:textId="77777777" w:rsidR="002141F0" w:rsidRPr="003A37CE" w:rsidRDefault="002141F0" w:rsidP="00E63F61">
      <w:pPr>
        <w:autoSpaceDE w:val="0"/>
        <w:autoSpaceDN w:val="0"/>
        <w:adjustRightInd w:val="0"/>
        <w:ind w:right="-142"/>
        <w:jc w:val="center"/>
        <w:rPr>
          <w:rFonts w:ascii="Arial" w:hAnsi="Arial" w:cs="Arial"/>
          <w:b/>
          <w:sz w:val="22"/>
          <w:szCs w:val="22"/>
        </w:rPr>
      </w:pPr>
    </w:p>
    <w:p w14:paraId="41AF389A" w14:textId="77777777" w:rsidR="002141F0" w:rsidRPr="003A37CE" w:rsidRDefault="002141F0" w:rsidP="00E63F61">
      <w:pPr>
        <w:autoSpaceDE w:val="0"/>
        <w:autoSpaceDN w:val="0"/>
        <w:adjustRightInd w:val="0"/>
        <w:ind w:right="-142"/>
        <w:rPr>
          <w:rFonts w:ascii="Arial" w:hAnsi="Arial" w:cs="Arial"/>
          <w:bCs/>
          <w:sz w:val="22"/>
          <w:szCs w:val="22"/>
        </w:rPr>
      </w:pPr>
      <w:r w:rsidRPr="003A37CE">
        <w:rPr>
          <w:rFonts w:ascii="Arial" w:hAnsi="Arial" w:cs="Arial"/>
          <w:bCs/>
          <w:sz w:val="22"/>
          <w:szCs w:val="22"/>
        </w:rPr>
        <w:t>PLANILHA DE CUSTOS E FORMAÇÃO DE PREÇOS</w:t>
      </w:r>
    </w:p>
    <w:p w14:paraId="7A1B51D8" w14:textId="77777777" w:rsidR="002141F0" w:rsidRPr="003A37CE" w:rsidRDefault="002141F0" w:rsidP="00E63F61">
      <w:pPr>
        <w:autoSpaceDE w:val="0"/>
        <w:autoSpaceDN w:val="0"/>
        <w:adjustRightInd w:val="0"/>
        <w:ind w:right="-142"/>
        <w:rPr>
          <w:rFonts w:ascii="Arial" w:hAnsi="Arial" w:cs="Arial"/>
          <w:bCs/>
          <w:sz w:val="22"/>
          <w:szCs w:val="22"/>
        </w:rPr>
      </w:pPr>
      <w:r w:rsidRPr="003A37CE">
        <w:rPr>
          <w:rFonts w:ascii="Arial" w:hAnsi="Arial" w:cs="Arial"/>
          <w:bCs/>
          <w:sz w:val="22"/>
          <w:szCs w:val="22"/>
        </w:rPr>
        <w:t>MODELO DE PLANILHA DE CUSTOS E FORMAÇÃO DE PREÇOS</w:t>
      </w:r>
    </w:p>
    <w:p w14:paraId="051FCCE0" w14:textId="77777777" w:rsidR="002141F0" w:rsidRPr="003A37CE" w:rsidRDefault="002141F0" w:rsidP="00E63F61">
      <w:pPr>
        <w:autoSpaceDE w:val="0"/>
        <w:autoSpaceDN w:val="0"/>
        <w:adjustRightInd w:val="0"/>
        <w:ind w:right="-142"/>
        <w:rPr>
          <w:rFonts w:ascii="Arial" w:hAnsi="Arial" w:cs="Arial"/>
          <w:bCs/>
          <w:sz w:val="22"/>
          <w:szCs w:val="22"/>
        </w:rPr>
      </w:pPr>
    </w:p>
    <w:p w14:paraId="3003552A" w14:textId="77777777" w:rsidR="002141F0" w:rsidRPr="003A37CE" w:rsidRDefault="002141F0" w:rsidP="00E63F61">
      <w:pPr>
        <w:autoSpaceDE w:val="0"/>
        <w:autoSpaceDN w:val="0"/>
        <w:adjustRightInd w:val="0"/>
        <w:ind w:right="-142"/>
        <w:rPr>
          <w:rFonts w:ascii="Arial" w:hAnsi="Arial" w:cs="Arial"/>
          <w:bCs/>
          <w:sz w:val="22"/>
          <w:szCs w:val="22"/>
        </w:rPr>
      </w:pPr>
      <w:r w:rsidRPr="003A37CE">
        <w:rPr>
          <w:rFonts w:ascii="Arial" w:hAnsi="Arial" w:cs="Arial"/>
          <w:bCs/>
          <w:sz w:val="22"/>
          <w:szCs w:val="22"/>
        </w:rPr>
        <w:t>Orientações iniciais importantes:</w:t>
      </w:r>
    </w:p>
    <w:p w14:paraId="0AE6F10C" w14:textId="77777777" w:rsidR="002141F0" w:rsidRPr="003A37CE" w:rsidRDefault="002141F0" w:rsidP="00E63F61">
      <w:pPr>
        <w:autoSpaceDE w:val="0"/>
        <w:autoSpaceDN w:val="0"/>
        <w:adjustRightInd w:val="0"/>
        <w:ind w:right="-142"/>
        <w:rPr>
          <w:rFonts w:ascii="Arial" w:hAnsi="Arial" w:cs="Arial"/>
          <w:sz w:val="22"/>
          <w:szCs w:val="22"/>
        </w:rPr>
      </w:pPr>
      <w:r w:rsidRPr="003A37CE">
        <w:rPr>
          <w:rFonts w:ascii="Arial" w:hAnsi="Arial" w:cs="Arial"/>
          <w:sz w:val="22"/>
          <w:szCs w:val="22"/>
        </w:rPr>
        <w:t xml:space="preserve">I - </w:t>
      </w:r>
      <w:r w:rsidRPr="003A37CE">
        <w:rPr>
          <w:rFonts w:ascii="Arial" w:hAnsi="Arial" w:cs="Arial"/>
          <w:bCs/>
          <w:sz w:val="22"/>
          <w:szCs w:val="22"/>
        </w:rPr>
        <w:t>SÓ SERÃO ACEITAS PLANILHAS COM A FORMATAÇÃO DA PLANILHA ABAIXO,</w:t>
      </w:r>
    </w:p>
    <w:p w14:paraId="58BA0318" w14:textId="77777777" w:rsidR="002141F0" w:rsidRPr="003A37CE" w:rsidRDefault="002141F0" w:rsidP="00E63F61">
      <w:pPr>
        <w:autoSpaceDE w:val="0"/>
        <w:autoSpaceDN w:val="0"/>
        <w:adjustRightInd w:val="0"/>
        <w:ind w:left="284" w:right="-142" w:hanging="284"/>
        <w:rPr>
          <w:rFonts w:ascii="Arial" w:hAnsi="Arial" w:cs="Arial"/>
          <w:bCs/>
          <w:sz w:val="22"/>
          <w:szCs w:val="22"/>
        </w:rPr>
      </w:pPr>
      <w:r w:rsidRPr="003A37CE">
        <w:rPr>
          <w:rFonts w:ascii="Arial" w:hAnsi="Arial" w:cs="Arial"/>
          <w:sz w:val="22"/>
          <w:szCs w:val="22"/>
        </w:rPr>
        <w:t xml:space="preserve">II </w:t>
      </w:r>
      <w:r w:rsidRPr="003A37CE">
        <w:rPr>
          <w:rFonts w:ascii="Arial" w:hAnsi="Arial" w:cs="Arial"/>
          <w:bCs/>
          <w:sz w:val="22"/>
          <w:szCs w:val="22"/>
        </w:rPr>
        <w:t>- A licitante deverá, obrigatoriamente, observar todos os comentários e explicações inseridos pela Administração nas próprias planilhas;</w:t>
      </w:r>
    </w:p>
    <w:p w14:paraId="73159039" w14:textId="44358DD9" w:rsidR="002141F0" w:rsidRPr="003A37CE" w:rsidRDefault="002141F0" w:rsidP="00E63F61">
      <w:pPr>
        <w:ind w:right="-142"/>
        <w:rPr>
          <w:rFonts w:ascii="Arial" w:hAnsi="Arial" w:cs="Arial"/>
          <w:sz w:val="22"/>
          <w:szCs w:val="22"/>
          <w:lang w:eastAsia="ar-SA"/>
        </w:rPr>
      </w:pPr>
      <w:r w:rsidRPr="003A37CE">
        <w:rPr>
          <w:rFonts w:ascii="Arial" w:hAnsi="Arial" w:cs="Arial"/>
          <w:sz w:val="22"/>
          <w:szCs w:val="22"/>
        </w:rPr>
        <w:t xml:space="preserve">III - Deverá ser preenchida </w:t>
      </w:r>
      <w:r w:rsidRPr="003A37CE">
        <w:rPr>
          <w:rFonts w:ascii="Arial" w:hAnsi="Arial" w:cs="Arial"/>
          <w:bCs/>
          <w:sz w:val="22"/>
          <w:szCs w:val="22"/>
        </w:rPr>
        <w:t xml:space="preserve">uma planilha de preços para cada posto de serviço </w:t>
      </w:r>
      <w:r w:rsidRPr="003A37CE">
        <w:rPr>
          <w:rFonts w:ascii="Arial" w:hAnsi="Arial" w:cs="Arial"/>
          <w:sz w:val="22"/>
          <w:szCs w:val="22"/>
        </w:rPr>
        <w:t xml:space="preserve">(até o </w:t>
      </w:r>
      <w:r w:rsidRPr="003A37CE">
        <w:rPr>
          <w:rFonts w:ascii="Arial" w:hAnsi="Arial" w:cs="Arial"/>
          <w:bCs/>
          <w:sz w:val="22"/>
          <w:szCs w:val="22"/>
        </w:rPr>
        <w:t>Anexo I</w:t>
      </w:r>
      <w:r w:rsidR="004E369C" w:rsidRPr="003A37CE">
        <w:rPr>
          <w:rFonts w:ascii="Arial" w:hAnsi="Arial" w:cs="Arial"/>
          <w:bCs/>
          <w:sz w:val="22"/>
          <w:szCs w:val="22"/>
        </w:rPr>
        <w:t>I</w:t>
      </w:r>
      <w:r w:rsidRPr="003A37CE">
        <w:rPr>
          <w:rFonts w:ascii="Arial" w:hAnsi="Arial" w:cs="Arial"/>
          <w:bCs/>
          <w:sz w:val="22"/>
          <w:szCs w:val="22"/>
        </w:rPr>
        <w:t xml:space="preserve"> – </w:t>
      </w:r>
      <w:r w:rsidR="004E369C" w:rsidRPr="003A37CE">
        <w:rPr>
          <w:rFonts w:ascii="Arial" w:hAnsi="Arial" w:cs="Arial"/>
          <w:bCs/>
          <w:sz w:val="22"/>
          <w:szCs w:val="22"/>
        </w:rPr>
        <w:t>D</w:t>
      </w:r>
      <w:r w:rsidRPr="003A37CE">
        <w:rPr>
          <w:rFonts w:ascii="Arial" w:hAnsi="Arial" w:cs="Arial"/>
          <w:bCs/>
          <w:sz w:val="22"/>
          <w:szCs w:val="22"/>
        </w:rPr>
        <w:t xml:space="preserve"> – Quadro resumo do Custo</w:t>
      </w:r>
      <w:r w:rsidRPr="003A37CE">
        <w:rPr>
          <w:rFonts w:ascii="Arial" w:hAnsi="Arial" w:cs="Arial"/>
          <w:sz w:val="22"/>
          <w:szCs w:val="22"/>
        </w:rPr>
        <w:t>)</w:t>
      </w:r>
    </w:p>
    <w:p w14:paraId="1D4AD91D" w14:textId="77777777" w:rsidR="002141F0" w:rsidRPr="003A37CE" w:rsidRDefault="002141F0" w:rsidP="00E63F61">
      <w:pPr>
        <w:suppressAutoHyphens/>
        <w:autoSpaceDE w:val="0"/>
        <w:autoSpaceDN w:val="0"/>
        <w:adjustRightInd w:val="0"/>
        <w:ind w:right="-142"/>
        <w:jc w:val="center"/>
        <w:outlineLvl w:val="8"/>
        <w:rPr>
          <w:rFonts w:ascii="Arial" w:hAnsi="Arial" w:cs="Arial"/>
          <w:sz w:val="22"/>
          <w:szCs w:val="22"/>
          <w:lang w:eastAsia="ar-SA"/>
        </w:rPr>
      </w:pPr>
    </w:p>
    <w:p w14:paraId="5B77F17E" w14:textId="77777777" w:rsidR="002141F0" w:rsidRPr="003A37CE" w:rsidRDefault="002141F0" w:rsidP="00E63F61">
      <w:pPr>
        <w:suppressAutoHyphens/>
        <w:autoSpaceDE w:val="0"/>
        <w:autoSpaceDN w:val="0"/>
        <w:adjustRightInd w:val="0"/>
        <w:ind w:right="-142"/>
        <w:jc w:val="center"/>
        <w:outlineLvl w:val="8"/>
        <w:rPr>
          <w:rFonts w:ascii="Arial" w:hAnsi="Arial" w:cs="Arial"/>
          <w:sz w:val="22"/>
          <w:szCs w:val="22"/>
          <w:lang w:eastAsia="ar-SA"/>
        </w:rPr>
      </w:pPr>
      <w:r w:rsidRPr="003A37CE">
        <w:rPr>
          <w:rFonts w:ascii="Arial" w:hAnsi="Arial" w:cs="Arial"/>
          <w:sz w:val="22"/>
          <w:szCs w:val="22"/>
          <w:lang w:eastAsia="ar-SA"/>
        </w:rPr>
        <w:t>MODELO DE PLANILHA DE CUSTOS E FORMAÇÃO DE PREÇOS</w:t>
      </w:r>
    </w:p>
    <w:p w14:paraId="23786550" w14:textId="77777777" w:rsidR="002141F0" w:rsidRPr="003A37CE" w:rsidRDefault="002141F0" w:rsidP="00E63F61">
      <w:pPr>
        <w:tabs>
          <w:tab w:val="center" w:pos="4536"/>
          <w:tab w:val="left" w:pos="6630"/>
        </w:tabs>
        <w:suppressAutoHyphens/>
        <w:ind w:left="540" w:right="-142" w:hanging="540"/>
        <w:rPr>
          <w:rFonts w:ascii="Arial" w:hAnsi="Arial" w:cs="Arial"/>
          <w:sz w:val="22"/>
          <w:szCs w:val="22"/>
          <w:lang w:eastAsia="ar-SA"/>
        </w:rPr>
      </w:pPr>
    </w:p>
    <w:p w14:paraId="5CD36F2C" w14:textId="77777777" w:rsidR="002141F0" w:rsidRPr="003A37CE" w:rsidRDefault="002141F0" w:rsidP="00E63F61">
      <w:pPr>
        <w:suppressAutoHyphens/>
        <w:ind w:right="-142"/>
        <w:jc w:val="center"/>
        <w:rPr>
          <w:rFonts w:ascii="Arial" w:hAnsi="Arial" w:cs="Arial"/>
          <w:bCs/>
          <w:sz w:val="22"/>
          <w:szCs w:val="22"/>
          <w:lang w:eastAsia="ar-SA"/>
        </w:rPr>
      </w:pPr>
      <w:r w:rsidRPr="003A37CE">
        <w:rPr>
          <w:rFonts w:ascii="Arial" w:hAnsi="Arial" w:cs="Arial"/>
          <w:bCs/>
          <w:sz w:val="22"/>
          <w:szCs w:val="22"/>
          <w:lang w:eastAsia="ar-SA"/>
        </w:rPr>
        <w:t xml:space="preserve">(Alterado pela Portaria Normativa nº  7, de 9 de março de 2011 com retificação do </w:t>
      </w:r>
      <w:proofErr w:type="spellStart"/>
      <w:r w:rsidRPr="003A37CE">
        <w:rPr>
          <w:rFonts w:ascii="Arial" w:hAnsi="Arial" w:cs="Arial"/>
          <w:bCs/>
          <w:sz w:val="22"/>
          <w:szCs w:val="22"/>
          <w:lang w:eastAsia="ar-SA"/>
        </w:rPr>
        <w:t>Submódulo</w:t>
      </w:r>
      <w:proofErr w:type="spellEnd"/>
      <w:r w:rsidRPr="003A37CE">
        <w:rPr>
          <w:rFonts w:ascii="Arial" w:hAnsi="Arial" w:cs="Arial"/>
          <w:bCs/>
          <w:sz w:val="22"/>
          <w:szCs w:val="22"/>
          <w:lang w:eastAsia="ar-SA"/>
        </w:rPr>
        <w:t xml:space="preserve"> 4.4 item B, publicado no D.O.U em 1º de abril de 2011 Seção I, página 92)</w:t>
      </w:r>
    </w:p>
    <w:p w14:paraId="365CE545"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 </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7"/>
        <w:gridCol w:w="5046"/>
        <w:gridCol w:w="3842"/>
      </w:tblGrid>
      <w:tr w:rsidR="002141F0" w:rsidRPr="003A37CE" w14:paraId="572E2ACF" w14:textId="77777777" w:rsidTr="002141F0">
        <w:trPr>
          <w:tblCellSpacing w:w="7"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Pr>
          <w:p w14:paraId="24D44C54"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Pr>
          <w:p w14:paraId="7F80F83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N</w:t>
            </w:r>
            <w:r w:rsidRPr="003A37CE">
              <w:rPr>
                <w:rFonts w:ascii="Arial" w:hAnsi="Arial" w:cs="Arial"/>
                <w:strike/>
                <w:sz w:val="22"/>
                <w:szCs w:val="22"/>
                <w:lang w:eastAsia="ar-SA"/>
              </w:rPr>
              <w:t>º</w:t>
            </w:r>
            <w:r w:rsidRPr="003A37CE">
              <w:rPr>
                <w:rFonts w:ascii="Arial" w:hAnsi="Arial" w:cs="Arial"/>
                <w:sz w:val="22"/>
                <w:szCs w:val="22"/>
                <w:lang w:eastAsia="ar-SA"/>
              </w:rPr>
              <w:t xml:space="preserve"> Processo</w:t>
            </w:r>
          </w:p>
        </w:tc>
        <w:tc>
          <w:tcPr>
            <w:tcW w:w="2050" w:type="pct"/>
            <w:tcBorders>
              <w:top w:val="outset" w:sz="6" w:space="0" w:color="000000"/>
              <w:left w:val="outset" w:sz="6" w:space="0" w:color="000000"/>
              <w:bottom w:val="outset" w:sz="6" w:space="0" w:color="000000"/>
              <w:right w:val="outset" w:sz="6" w:space="0" w:color="000000"/>
            </w:tcBorders>
            <w:shd w:val="clear" w:color="auto" w:fill="auto"/>
          </w:tcPr>
          <w:p w14:paraId="11BE9386"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1A911AF4" w14:textId="77777777" w:rsidTr="002141F0">
        <w:trPr>
          <w:tblCellSpacing w:w="7"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Pr>
          <w:p w14:paraId="212D2AB5"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2700" w:type="pct"/>
            <w:tcBorders>
              <w:top w:val="outset" w:sz="6" w:space="0" w:color="000000"/>
              <w:left w:val="outset" w:sz="6" w:space="0" w:color="000000"/>
              <w:bottom w:val="outset" w:sz="6" w:space="0" w:color="000000"/>
              <w:right w:val="outset" w:sz="6" w:space="0" w:color="000000"/>
            </w:tcBorders>
            <w:shd w:val="clear" w:color="auto" w:fill="auto"/>
          </w:tcPr>
          <w:p w14:paraId="5CCC1D9F"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Licitação N</w:t>
            </w:r>
            <w:r w:rsidRPr="003A37CE">
              <w:rPr>
                <w:rFonts w:ascii="Arial" w:hAnsi="Arial" w:cs="Arial"/>
                <w:strike/>
                <w:sz w:val="22"/>
                <w:szCs w:val="22"/>
                <w:lang w:eastAsia="ar-SA"/>
              </w:rPr>
              <w:t>º</w:t>
            </w:r>
            <w:r w:rsidRPr="003A37CE">
              <w:rPr>
                <w:rFonts w:ascii="Arial" w:hAnsi="Arial" w:cs="Arial"/>
                <w:sz w:val="22"/>
                <w:szCs w:val="22"/>
                <w:lang w:eastAsia="ar-SA"/>
              </w:rPr>
              <w:t xml:space="preserve"> </w:t>
            </w:r>
          </w:p>
        </w:tc>
        <w:tc>
          <w:tcPr>
            <w:tcW w:w="2050" w:type="pct"/>
            <w:tcBorders>
              <w:top w:val="outset" w:sz="6" w:space="0" w:color="000000"/>
              <w:left w:val="outset" w:sz="6" w:space="0" w:color="000000"/>
              <w:bottom w:val="outset" w:sz="6" w:space="0" w:color="000000"/>
              <w:right w:val="outset" w:sz="6" w:space="0" w:color="000000"/>
            </w:tcBorders>
            <w:shd w:val="clear" w:color="auto" w:fill="auto"/>
          </w:tcPr>
          <w:p w14:paraId="1D993BA0"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bl>
    <w:p w14:paraId="4BC3D476"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Dia ___/___/_____ às ___:___ horas</w:t>
      </w:r>
    </w:p>
    <w:p w14:paraId="32BA9A32" w14:textId="77777777" w:rsidR="002141F0" w:rsidRPr="003A37CE" w:rsidRDefault="002141F0" w:rsidP="00E63F61">
      <w:pPr>
        <w:suppressAutoHyphens/>
        <w:ind w:right="-142"/>
        <w:jc w:val="both"/>
        <w:rPr>
          <w:rFonts w:ascii="Arial" w:hAnsi="Arial" w:cs="Arial"/>
          <w:bCs/>
          <w:sz w:val="22"/>
          <w:szCs w:val="22"/>
          <w:lang w:eastAsia="ar-SA"/>
        </w:rPr>
      </w:pPr>
    </w:p>
    <w:p w14:paraId="3BBA3626"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Discriminação dos Serviços (dados referentes à contratação)</w:t>
      </w:r>
    </w:p>
    <w:p w14:paraId="71BC1C4E" w14:textId="77777777" w:rsidR="002141F0" w:rsidRPr="003A37CE" w:rsidRDefault="002141F0" w:rsidP="00E63F61">
      <w:pPr>
        <w:suppressAutoHyphens/>
        <w:ind w:right="-142"/>
        <w:jc w:val="both"/>
        <w:rPr>
          <w:rFonts w:ascii="Arial" w:hAnsi="Arial" w:cs="Arial"/>
          <w:sz w:val="22"/>
          <w:szCs w:val="22"/>
          <w:lang w:eastAsia="ar-SA"/>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8"/>
        <w:gridCol w:w="6972"/>
        <w:gridCol w:w="1915"/>
      </w:tblGrid>
      <w:tr w:rsidR="002141F0" w:rsidRPr="003A37CE" w14:paraId="12FDF1BA"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5896C7A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A</w:t>
            </w:r>
          </w:p>
        </w:tc>
        <w:tc>
          <w:tcPr>
            <w:tcW w:w="3711" w:type="pct"/>
            <w:tcBorders>
              <w:top w:val="outset" w:sz="6" w:space="0" w:color="000000"/>
              <w:left w:val="outset" w:sz="6" w:space="0" w:color="000000"/>
              <w:bottom w:val="outset" w:sz="6" w:space="0" w:color="000000"/>
              <w:right w:val="outset" w:sz="6" w:space="0" w:color="000000"/>
            </w:tcBorders>
            <w:shd w:val="clear" w:color="auto" w:fill="auto"/>
          </w:tcPr>
          <w:p w14:paraId="2B756FE3"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xml:space="preserve">Data de apresentação da proposta (dia/mês/ano) </w:t>
            </w:r>
          </w:p>
        </w:tc>
        <w:tc>
          <w:tcPr>
            <w:tcW w:w="1010" w:type="pct"/>
            <w:tcBorders>
              <w:top w:val="outset" w:sz="6" w:space="0" w:color="000000"/>
              <w:left w:val="outset" w:sz="6" w:space="0" w:color="000000"/>
              <w:bottom w:val="outset" w:sz="6" w:space="0" w:color="000000"/>
              <w:right w:val="outset" w:sz="6" w:space="0" w:color="000000"/>
            </w:tcBorders>
            <w:shd w:val="clear" w:color="auto" w:fill="auto"/>
          </w:tcPr>
          <w:p w14:paraId="53522FB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3D49652E"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332F296A"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B</w:t>
            </w:r>
          </w:p>
        </w:tc>
        <w:tc>
          <w:tcPr>
            <w:tcW w:w="3711" w:type="pct"/>
            <w:tcBorders>
              <w:top w:val="outset" w:sz="6" w:space="0" w:color="000000"/>
              <w:left w:val="outset" w:sz="6" w:space="0" w:color="000000"/>
              <w:bottom w:val="outset" w:sz="6" w:space="0" w:color="000000"/>
              <w:right w:val="outset" w:sz="6" w:space="0" w:color="000000"/>
            </w:tcBorders>
            <w:shd w:val="clear" w:color="auto" w:fill="auto"/>
          </w:tcPr>
          <w:p w14:paraId="33548DDE"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xml:space="preserve">Município/UF </w:t>
            </w:r>
          </w:p>
        </w:tc>
        <w:tc>
          <w:tcPr>
            <w:tcW w:w="1010" w:type="pct"/>
            <w:tcBorders>
              <w:top w:val="outset" w:sz="6" w:space="0" w:color="000000"/>
              <w:left w:val="outset" w:sz="6" w:space="0" w:color="000000"/>
              <w:bottom w:val="outset" w:sz="6" w:space="0" w:color="000000"/>
              <w:right w:val="outset" w:sz="6" w:space="0" w:color="000000"/>
            </w:tcBorders>
            <w:shd w:val="clear" w:color="auto" w:fill="auto"/>
          </w:tcPr>
          <w:p w14:paraId="4DD346A1"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3058F1C8"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43BB759F"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C</w:t>
            </w:r>
          </w:p>
        </w:tc>
        <w:tc>
          <w:tcPr>
            <w:tcW w:w="3711" w:type="pct"/>
            <w:tcBorders>
              <w:top w:val="outset" w:sz="6" w:space="0" w:color="000000"/>
              <w:left w:val="outset" w:sz="6" w:space="0" w:color="000000"/>
              <w:bottom w:val="outset" w:sz="6" w:space="0" w:color="000000"/>
              <w:right w:val="outset" w:sz="6" w:space="0" w:color="000000"/>
            </w:tcBorders>
            <w:shd w:val="clear" w:color="auto" w:fill="auto"/>
          </w:tcPr>
          <w:p w14:paraId="099C1B6C"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Ano Acordo, Convenção ou Sentença Normativa em Dissídio Coletivo</w:t>
            </w:r>
          </w:p>
        </w:tc>
        <w:tc>
          <w:tcPr>
            <w:tcW w:w="1010" w:type="pct"/>
            <w:tcBorders>
              <w:top w:val="outset" w:sz="6" w:space="0" w:color="000000"/>
              <w:left w:val="outset" w:sz="6" w:space="0" w:color="000000"/>
              <w:bottom w:val="outset" w:sz="6" w:space="0" w:color="000000"/>
              <w:right w:val="outset" w:sz="6" w:space="0" w:color="000000"/>
            </w:tcBorders>
            <w:shd w:val="clear" w:color="auto" w:fill="auto"/>
          </w:tcPr>
          <w:p w14:paraId="44D4BCB9"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5B328DBE"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5F4040B3"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D</w:t>
            </w:r>
          </w:p>
        </w:tc>
        <w:tc>
          <w:tcPr>
            <w:tcW w:w="3711" w:type="pct"/>
            <w:tcBorders>
              <w:top w:val="outset" w:sz="6" w:space="0" w:color="000000"/>
              <w:left w:val="outset" w:sz="6" w:space="0" w:color="000000"/>
              <w:bottom w:val="outset" w:sz="6" w:space="0" w:color="000000"/>
              <w:right w:val="outset" w:sz="6" w:space="0" w:color="000000"/>
            </w:tcBorders>
            <w:shd w:val="clear" w:color="auto" w:fill="auto"/>
          </w:tcPr>
          <w:p w14:paraId="3EFEF1F6"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N</w:t>
            </w:r>
            <w:r w:rsidRPr="003A37CE">
              <w:rPr>
                <w:rFonts w:ascii="Arial" w:hAnsi="Arial" w:cs="Arial"/>
                <w:strike/>
                <w:sz w:val="22"/>
                <w:szCs w:val="22"/>
                <w:lang w:eastAsia="ar-SA"/>
              </w:rPr>
              <w:t>º</w:t>
            </w:r>
            <w:r w:rsidRPr="003A37CE">
              <w:rPr>
                <w:rFonts w:ascii="Arial" w:hAnsi="Arial" w:cs="Arial"/>
                <w:sz w:val="22"/>
                <w:szCs w:val="22"/>
                <w:lang w:eastAsia="ar-SA"/>
              </w:rPr>
              <w:t xml:space="preserve"> de meses de execução contratual</w:t>
            </w:r>
          </w:p>
        </w:tc>
        <w:tc>
          <w:tcPr>
            <w:tcW w:w="1010" w:type="pct"/>
            <w:tcBorders>
              <w:top w:val="outset" w:sz="6" w:space="0" w:color="000000"/>
              <w:left w:val="outset" w:sz="6" w:space="0" w:color="000000"/>
              <w:bottom w:val="outset" w:sz="6" w:space="0" w:color="000000"/>
              <w:right w:val="outset" w:sz="6" w:space="0" w:color="000000"/>
            </w:tcBorders>
            <w:shd w:val="clear" w:color="auto" w:fill="auto"/>
          </w:tcPr>
          <w:p w14:paraId="55954986"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bl>
    <w:p w14:paraId="3D7499BA" w14:textId="77777777" w:rsidR="002141F0" w:rsidRPr="003A37CE" w:rsidRDefault="002141F0" w:rsidP="00E63F61">
      <w:pPr>
        <w:suppressAutoHyphens/>
        <w:ind w:right="-142"/>
        <w:jc w:val="both"/>
        <w:rPr>
          <w:rFonts w:ascii="Arial" w:hAnsi="Arial" w:cs="Arial"/>
          <w:sz w:val="22"/>
          <w:szCs w:val="22"/>
          <w:lang w:eastAsia="ar-SA"/>
        </w:rPr>
      </w:pPr>
    </w:p>
    <w:p w14:paraId="3D3A3708" w14:textId="77777777" w:rsidR="002141F0" w:rsidRPr="003A37CE" w:rsidRDefault="002141F0" w:rsidP="00E63F61">
      <w:pPr>
        <w:keepNext/>
        <w:suppressAutoHyphens/>
        <w:ind w:right="-142"/>
        <w:jc w:val="both"/>
        <w:outlineLvl w:val="3"/>
        <w:rPr>
          <w:rFonts w:ascii="Arial" w:hAnsi="Arial" w:cs="Arial"/>
          <w:sz w:val="22"/>
          <w:szCs w:val="22"/>
          <w:lang w:eastAsia="ar-SA"/>
        </w:rPr>
      </w:pPr>
      <w:r w:rsidRPr="003A37CE">
        <w:rPr>
          <w:rFonts w:ascii="Arial" w:hAnsi="Arial" w:cs="Arial"/>
          <w:bCs/>
          <w:sz w:val="22"/>
          <w:szCs w:val="22"/>
          <w:lang w:eastAsia="ar-SA"/>
        </w:rPr>
        <w:t>Identificação do Serviço</w:t>
      </w:r>
    </w:p>
    <w:p w14:paraId="7D5E0C2A" w14:textId="77777777" w:rsidR="002141F0" w:rsidRPr="003A37CE" w:rsidRDefault="002141F0" w:rsidP="00E63F61">
      <w:pPr>
        <w:suppressAutoHyphens/>
        <w:ind w:right="-142"/>
        <w:jc w:val="both"/>
        <w:rPr>
          <w:rFonts w:ascii="Arial" w:hAnsi="Arial" w:cs="Arial"/>
          <w:sz w:val="22"/>
          <w:szCs w:val="22"/>
          <w:lang w:eastAsia="ar-SA"/>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89"/>
        <w:gridCol w:w="2127"/>
        <w:gridCol w:w="5459"/>
      </w:tblGrid>
      <w:tr w:rsidR="002141F0" w:rsidRPr="003A37CE" w14:paraId="03EE874C" w14:textId="77777777" w:rsidTr="002141F0">
        <w:trPr>
          <w:tblCellSpacing w:w="7" w:type="dxa"/>
        </w:trPr>
        <w:tc>
          <w:tcPr>
            <w:tcW w:w="943" w:type="pct"/>
            <w:tcBorders>
              <w:top w:val="outset" w:sz="6" w:space="0" w:color="000000"/>
              <w:left w:val="outset" w:sz="6" w:space="0" w:color="000000"/>
              <w:bottom w:val="outset" w:sz="6" w:space="0" w:color="000000"/>
              <w:right w:val="outset" w:sz="6" w:space="0" w:color="000000"/>
            </w:tcBorders>
            <w:shd w:val="pct20" w:color="auto" w:fill="auto"/>
          </w:tcPr>
          <w:p w14:paraId="1C05946E"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Tipo de Serviço</w:t>
            </w:r>
          </w:p>
        </w:tc>
        <w:tc>
          <w:tcPr>
            <w:tcW w:w="1127" w:type="pct"/>
            <w:tcBorders>
              <w:top w:val="outset" w:sz="6" w:space="0" w:color="000000"/>
              <w:left w:val="outset" w:sz="6" w:space="0" w:color="000000"/>
              <w:bottom w:val="outset" w:sz="6" w:space="0" w:color="000000"/>
              <w:right w:val="outset" w:sz="6" w:space="0" w:color="000000"/>
            </w:tcBorders>
            <w:shd w:val="pct20" w:color="auto" w:fill="auto"/>
          </w:tcPr>
          <w:p w14:paraId="1D1C0C7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Unidade de Medida</w:t>
            </w:r>
          </w:p>
        </w:tc>
        <w:tc>
          <w:tcPr>
            <w:tcW w:w="2900" w:type="pct"/>
            <w:tcBorders>
              <w:top w:val="outset" w:sz="6" w:space="0" w:color="000000"/>
              <w:left w:val="outset" w:sz="6" w:space="0" w:color="000000"/>
              <w:bottom w:val="outset" w:sz="6" w:space="0" w:color="000000"/>
              <w:right w:val="outset" w:sz="6" w:space="0" w:color="000000"/>
            </w:tcBorders>
            <w:shd w:val="pct20" w:color="auto" w:fill="auto"/>
          </w:tcPr>
          <w:p w14:paraId="5816F62A"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Quantidade total a contratar (em função da unidade de medida)</w:t>
            </w:r>
          </w:p>
        </w:tc>
      </w:tr>
      <w:tr w:rsidR="002141F0" w:rsidRPr="003A37CE" w14:paraId="079E61B9" w14:textId="77777777" w:rsidTr="002141F0">
        <w:trPr>
          <w:tblCellSpacing w:w="7" w:type="dxa"/>
        </w:trPr>
        <w:tc>
          <w:tcPr>
            <w:tcW w:w="943" w:type="pct"/>
            <w:tcBorders>
              <w:top w:val="outset" w:sz="6" w:space="0" w:color="000000"/>
              <w:left w:val="outset" w:sz="6" w:space="0" w:color="000000"/>
              <w:bottom w:val="outset" w:sz="6" w:space="0" w:color="000000"/>
              <w:right w:val="outset" w:sz="6" w:space="0" w:color="000000"/>
            </w:tcBorders>
            <w:shd w:val="clear" w:color="auto" w:fill="auto"/>
          </w:tcPr>
          <w:p w14:paraId="70C9208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127" w:type="pct"/>
            <w:tcBorders>
              <w:top w:val="outset" w:sz="6" w:space="0" w:color="000000"/>
              <w:left w:val="outset" w:sz="6" w:space="0" w:color="000000"/>
              <w:bottom w:val="outset" w:sz="6" w:space="0" w:color="000000"/>
              <w:right w:val="outset" w:sz="6" w:space="0" w:color="000000"/>
            </w:tcBorders>
            <w:shd w:val="clear" w:color="auto" w:fill="auto"/>
          </w:tcPr>
          <w:p w14:paraId="6EF11A61"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2900" w:type="pct"/>
            <w:tcBorders>
              <w:top w:val="outset" w:sz="6" w:space="0" w:color="000000"/>
              <w:left w:val="outset" w:sz="6" w:space="0" w:color="000000"/>
              <w:bottom w:val="outset" w:sz="6" w:space="0" w:color="000000"/>
              <w:right w:val="outset" w:sz="6" w:space="0" w:color="000000"/>
            </w:tcBorders>
            <w:shd w:val="clear" w:color="auto" w:fill="auto"/>
          </w:tcPr>
          <w:p w14:paraId="328DDE85"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63B2AE19" w14:textId="77777777" w:rsidTr="002141F0">
        <w:trPr>
          <w:tblCellSpacing w:w="7" w:type="dxa"/>
        </w:trPr>
        <w:tc>
          <w:tcPr>
            <w:tcW w:w="943" w:type="pct"/>
            <w:tcBorders>
              <w:top w:val="outset" w:sz="6" w:space="0" w:color="000000"/>
              <w:left w:val="outset" w:sz="6" w:space="0" w:color="000000"/>
              <w:bottom w:val="outset" w:sz="6" w:space="0" w:color="000000"/>
              <w:right w:val="outset" w:sz="6" w:space="0" w:color="000000"/>
            </w:tcBorders>
            <w:shd w:val="clear" w:color="auto" w:fill="auto"/>
          </w:tcPr>
          <w:p w14:paraId="62179BA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127" w:type="pct"/>
            <w:tcBorders>
              <w:top w:val="outset" w:sz="6" w:space="0" w:color="000000"/>
              <w:left w:val="outset" w:sz="6" w:space="0" w:color="000000"/>
              <w:bottom w:val="outset" w:sz="6" w:space="0" w:color="000000"/>
              <w:right w:val="outset" w:sz="6" w:space="0" w:color="000000"/>
            </w:tcBorders>
            <w:shd w:val="clear" w:color="auto" w:fill="auto"/>
          </w:tcPr>
          <w:p w14:paraId="3EBBE86E"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2900" w:type="pct"/>
            <w:tcBorders>
              <w:top w:val="outset" w:sz="6" w:space="0" w:color="000000"/>
              <w:left w:val="outset" w:sz="6" w:space="0" w:color="000000"/>
              <w:bottom w:val="outset" w:sz="6" w:space="0" w:color="000000"/>
              <w:right w:val="outset" w:sz="6" w:space="0" w:color="000000"/>
            </w:tcBorders>
            <w:shd w:val="clear" w:color="auto" w:fill="auto"/>
          </w:tcPr>
          <w:p w14:paraId="49D0A0B9"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3D4AC94B" w14:textId="77777777" w:rsidTr="002141F0">
        <w:trPr>
          <w:tblCellSpacing w:w="7" w:type="dxa"/>
        </w:trPr>
        <w:tc>
          <w:tcPr>
            <w:tcW w:w="943" w:type="pct"/>
            <w:tcBorders>
              <w:top w:val="outset" w:sz="6" w:space="0" w:color="000000"/>
              <w:left w:val="outset" w:sz="6" w:space="0" w:color="000000"/>
              <w:bottom w:val="outset" w:sz="6" w:space="0" w:color="000000"/>
              <w:right w:val="outset" w:sz="6" w:space="0" w:color="000000"/>
            </w:tcBorders>
            <w:shd w:val="clear" w:color="auto" w:fill="auto"/>
          </w:tcPr>
          <w:p w14:paraId="58CDED91"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127" w:type="pct"/>
            <w:tcBorders>
              <w:top w:val="outset" w:sz="6" w:space="0" w:color="000000"/>
              <w:left w:val="outset" w:sz="6" w:space="0" w:color="000000"/>
              <w:bottom w:val="outset" w:sz="6" w:space="0" w:color="000000"/>
              <w:right w:val="outset" w:sz="6" w:space="0" w:color="000000"/>
            </w:tcBorders>
            <w:shd w:val="clear" w:color="auto" w:fill="auto"/>
          </w:tcPr>
          <w:p w14:paraId="6F1FB08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2900" w:type="pct"/>
            <w:tcBorders>
              <w:top w:val="outset" w:sz="6" w:space="0" w:color="000000"/>
              <w:left w:val="outset" w:sz="6" w:space="0" w:color="000000"/>
              <w:bottom w:val="outset" w:sz="6" w:space="0" w:color="000000"/>
              <w:right w:val="outset" w:sz="6" w:space="0" w:color="000000"/>
            </w:tcBorders>
            <w:shd w:val="clear" w:color="auto" w:fill="auto"/>
          </w:tcPr>
          <w:p w14:paraId="2DC36D74"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bl>
    <w:p w14:paraId="79190707"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 </w:t>
      </w:r>
    </w:p>
    <w:p w14:paraId="502F8E01" w14:textId="77777777" w:rsidR="002141F0" w:rsidRPr="003A37CE" w:rsidRDefault="002141F0" w:rsidP="00E63F61">
      <w:pPr>
        <w:suppressAutoHyphens/>
        <w:ind w:left="851" w:right="-142" w:hanging="851"/>
        <w:jc w:val="both"/>
        <w:rPr>
          <w:rFonts w:ascii="Arial" w:hAnsi="Arial" w:cs="Arial"/>
          <w:sz w:val="22"/>
          <w:szCs w:val="22"/>
          <w:lang w:eastAsia="ar-SA"/>
        </w:rPr>
      </w:pPr>
      <w:r w:rsidRPr="003A37CE">
        <w:rPr>
          <w:rFonts w:ascii="Arial" w:hAnsi="Arial" w:cs="Arial"/>
          <w:sz w:val="22"/>
          <w:szCs w:val="22"/>
          <w:lang w:eastAsia="ar-SA"/>
        </w:rPr>
        <w:t>Nota (1) Esta tabela poderá ser adaptada às características do serviço contratado, inclusive adaptar rubricas e suas respectivas provisões e ou estimativas, desde que devidamente justificado.</w:t>
      </w:r>
    </w:p>
    <w:p w14:paraId="4B679CF2"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 </w:t>
      </w:r>
    </w:p>
    <w:p w14:paraId="60FCCEEC" w14:textId="77777777" w:rsidR="002141F0" w:rsidRPr="003A37CE" w:rsidRDefault="002141F0" w:rsidP="00E63F61">
      <w:pPr>
        <w:suppressAutoHyphens/>
        <w:ind w:left="993" w:right="-142" w:hanging="993"/>
        <w:jc w:val="both"/>
        <w:rPr>
          <w:rFonts w:ascii="Arial" w:hAnsi="Arial" w:cs="Arial"/>
          <w:sz w:val="22"/>
          <w:szCs w:val="22"/>
          <w:lang w:eastAsia="ar-SA"/>
        </w:rPr>
      </w:pPr>
      <w:r w:rsidRPr="003A37CE">
        <w:rPr>
          <w:rFonts w:ascii="Arial" w:hAnsi="Arial" w:cs="Arial"/>
          <w:sz w:val="22"/>
          <w:szCs w:val="22"/>
          <w:lang w:eastAsia="ar-SA"/>
        </w:rPr>
        <w:t>Nota (2) As provisões constantes desta planilha poderão não ser necessárias em determinados serviços que não necessitem da dedicação exclusiva dos trabalhadores da contratada para com a Administração.</w:t>
      </w:r>
      <w:r w:rsidRPr="003A37CE">
        <w:rPr>
          <w:rFonts w:ascii="Arial" w:hAnsi="Arial" w:cs="Arial"/>
          <w:color w:val="3366FF"/>
          <w:sz w:val="22"/>
          <w:szCs w:val="22"/>
          <w:lang w:eastAsia="ar-SA"/>
        </w:rPr>
        <w:t xml:space="preserve"> </w:t>
      </w:r>
    </w:p>
    <w:p w14:paraId="223BFCDE" w14:textId="784216AA" w:rsidR="002141F0" w:rsidRPr="003A37CE" w:rsidRDefault="002141F0" w:rsidP="00E665CA">
      <w:pPr>
        <w:suppressAutoHyphens/>
        <w:ind w:right="-142"/>
        <w:jc w:val="center"/>
        <w:rPr>
          <w:rFonts w:ascii="Arial" w:hAnsi="Arial" w:cs="Arial"/>
          <w:b/>
          <w:bCs/>
          <w:sz w:val="22"/>
          <w:szCs w:val="22"/>
          <w:lang w:eastAsia="ar-SA"/>
        </w:rPr>
      </w:pPr>
      <w:r w:rsidRPr="003A37CE">
        <w:rPr>
          <w:rFonts w:ascii="Arial" w:hAnsi="Arial" w:cs="Arial"/>
          <w:b/>
          <w:bCs/>
          <w:sz w:val="22"/>
          <w:szCs w:val="22"/>
          <w:lang w:eastAsia="ar-SA"/>
        </w:rPr>
        <w:t>Anexo II-A – Mão-de-obra</w:t>
      </w:r>
    </w:p>
    <w:p w14:paraId="7260925C" w14:textId="77777777" w:rsidR="002141F0" w:rsidRPr="003A37CE" w:rsidRDefault="002141F0" w:rsidP="00E63F61">
      <w:pPr>
        <w:suppressAutoHyphens/>
        <w:ind w:right="-142"/>
        <w:jc w:val="center"/>
        <w:rPr>
          <w:rFonts w:ascii="Arial" w:hAnsi="Arial" w:cs="Arial"/>
          <w:bCs/>
          <w:sz w:val="22"/>
          <w:szCs w:val="22"/>
          <w:lang w:eastAsia="ar-SA"/>
        </w:rPr>
      </w:pPr>
    </w:p>
    <w:p w14:paraId="7DDBB8B9" w14:textId="77777777" w:rsidR="002141F0" w:rsidRPr="003A37CE" w:rsidRDefault="002141F0" w:rsidP="00E63F61">
      <w:pPr>
        <w:keepNext/>
        <w:suppressAutoHyphens/>
        <w:ind w:right="-142"/>
        <w:jc w:val="both"/>
        <w:outlineLvl w:val="0"/>
        <w:rPr>
          <w:rFonts w:ascii="Arial" w:hAnsi="Arial" w:cs="Arial"/>
          <w:b/>
          <w:bCs/>
          <w:sz w:val="22"/>
          <w:szCs w:val="22"/>
          <w:lang w:eastAsia="ar-SA"/>
        </w:rPr>
      </w:pPr>
      <w:r w:rsidRPr="003A37CE">
        <w:rPr>
          <w:rFonts w:ascii="Arial" w:hAnsi="Arial" w:cs="Arial"/>
          <w:b/>
          <w:sz w:val="22"/>
          <w:szCs w:val="22"/>
          <w:lang w:eastAsia="ar-SA"/>
        </w:rPr>
        <w:lastRenderedPageBreak/>
        <w:t>Mão-de-obra vinculada à execução contratual</w:t>
      </w:r>
    </w:p>
    <w:p w14:paraId="714A8139" w14:textId="77777777" w:rsidR="002141F0" w:rsidRPr="003A37CE" w:rsidRDefault="002141F0" w:rsidP="00E63F61">
      <w:pPr>
        <w:suppressAutoHyphens/>
        <w:ind w:right="-142"/>
        <w:jc w:val="center"/>
        <w:rPr>
          <w:rFonts w:ascii="Arial" w:hAnsi="Arial" w:cs="Arial"/>
          <w:bCs/>
          <w:sz w:val="22"/>
          <w:szCs w:val="22"/>
          <w:lang w:eastAsia="ar-SA"/>
        </w:rPr>
      </w:pP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87"/>
        <w:gridCol w:w="6472"/>
        <w:gridCol w:w="2416"/>
      </w:tblGrid>
      <w:tr w:rsidR="002141F0" w:rsidRPr="003A37CE" w14:paraId="55ABC4E0" w14:textId="77777777" w:rsidTr="002141F0">
        <w:trPr>
          <w:tblCellSpacing w:w="7" w:type="dxa"/>
        </w:trPr>
        <w:tc>
          <w:tcPr>
            <w:tcW w:w="4985" w:type="pct"/>
            <w:gridSpan w:val="3"/>
            <w:tcBorders>
              <w:top w:val="outset" w:sz="6" w:space="0" w:color="000000"/>
              <w:left w:val="outset" w:sz="6" w:space="0" w:color="000000"/>
              <w:bottom w:val="outset" w:sz="6" w:space="0" w:color="000000"/>
              <w:right w:val="outset" w:sz="6" w:space="0" w:color="000000"/>
            </w:tcBorders>
            <w:shd w:val="pct20" w:color="auto" w:fill="auto"/>
          </w:tcPr>
          <w:p w14:paraId="524C56D3"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Dados complementares para composição dos custos referente à mão-de-obra</w:t>
            </w:r>
          </w:p>
        </w:tc>
      </w:tr>
      <w:tr w:rsidR="002141F0" w:rsidRPr="003A37CE" w14:paraId="7F528469"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39ACB89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1</w:t>
            </w:r>
          </w:p>
        </w:tc>
        <w:tc>
          <w:tcPr>
            <w:tcW w:w="3455" w:type="pct"/>
            <w:tcBorders>
              <w:top w:val="outset" w:sz="6" w:space="0" w:color="000000"/>
              <w:left w:val="outset" w:sz="6" w:space="0" w:color="000000"/>
              <w:bottom w:val="outset" w:sz="6" w:space="0" w:color="000000"/>
              <w:right w:val="outset" w:sz="6" w:space="0" w:color="000000"/>
            </w:tcBorders>
            <w:shd w:val="clear" w:color="auto" w:fill="auto"/>
          </w:tcPr>
          <w:p w14:paraId="323346D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Tipo de serviço (mesmo serviço com características distintas)</w:t>
            </w:r>
          </w:p>
        </w:tc>
        <w:tc>
          <w:tcPr>
            <w:tcW w:w="1266" w:type="pct"/>
            <w:tcBorders>
              <w:top w:val="outset" w:sz="6" w:space="0" w:color="000000"/>
              <w:left w:val="outset" w:sz="6" w:space="0" w:color="000000"/>
              <w:bottom w:val="outset" w:sz="6" w:space="0" w:color="000000"/>
              <w:right w:val="outset" w:sz="6" w:space="0" w:color="000000"/>
            </w:tcBorders>
            <w:shd w:val="clear" w:color="auto" w:fill="auto"/>
          </w:tcPr>
          <w:p w14:paraId="743062F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1C0FECF2"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1BAE9DC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2</w:t>
            </w:r>
          </w:p>
        </w:tc>
        <w:tc>
          <w:tcPr>
            <w:tcW w:w="3455" w:type="pct"/>
            <w:tcBorders>
              <w:top w:val="outset" w:sz="6" w:space="0" w:color="000000"/>
              <w:left w:val="outset" w:sz="6" w:space="0" w:color="000000"/>
              <w:bottom w:val="outset" w:sz="6" w:space="0" w:color="000000"/>
              <w:right w:val="outset" w:sz="6" w:space="0" w:color="000000"/>
            </w:tcBorders>
            <w:shd w:val="clear" w:color="auto" w:fill="auto"/>
          </w:tcPr>
          <w:p w14:paraId="14E7382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Salário Normativo da Categoria Profissional </w:t>
            </w:r>
          </w:p>
        </w:tc>
        <w:tc>
          <w:tcPr>
            <w:tcW w:w="1266" w:type="pct"/>
            <w:tcBorders>
              <w:top w:val="outset" w:sz="6" w:space="0" w:color="000000"/>
              <w:left w:val="outset" w:sz="6" w:space="0" w:color="000000"/>
              <w:bottom w:val="outset" w:sz="6" w:space="0" w:color="000000"/>
              <w:right w:val="outset" w:sz="6" w:space="0" w:color="000000"/>
            </w:tcBorders>
            <w:shd w:val="clear" w:color="auto" w:fill="auto"/>
          </w:tcPr>
          <w:p w14:paraId="056202B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391556EF"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2A01C30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3</w:t>
            </w:r>
          </w:p>
        </w:tc>
        <w:tc>
          <w:tcPr>
            <w:tcW w:w="3455" w:type="pct"/>
            <w:tcBorders>
              <w:top w:val="outset" w:sz="6" w:space="0" w:color="000000"/>
              <w:left w:val="outset" w:sz="6" w:space="0" w:color="000000"/>
              <w:bottom w:val="outset" w:sz="6" w:space="0" w:color="000000"/>
              <w:right w:val="outset" w:sz="6" w:space="0" w:color="000000"/>
            </w:tcBorders>
            <w:shd w:val="clear" w:color="auto" w:fill="auto"/>
          </w:tcPr>
          <w:p w14:paraId="20A499F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Categoria profissional (vinculada à execução contratual)</w:t>
            </w:r>
          </w:p>
        </w:tc>
        <w:tc>
          <w:tcPr>
            <w:tcW w:w="1266" w:type="pct"/>
            <w:tcBorders>
              <w:top w:val="outset" w:sz="6" w:space="0" w:color="000000"/>
              <w:left w:val="outset" w:sz="6" w:space="0" w:color="000000"/>
              <w:bottom w:val="outset" w:sz="6" w:space="0" w:color="000000"/>
              <w:right w:val="outset" w:sz="6" w:space="0" w:color="000000"/>
            </w:tcBorders>
            <w:shd w:val="clear" w:color="auto" w:fill="auto"/>
          </w:tcPr>
          <w:p w14:paraId="65B3AD8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503C049D" w14:textId="77777777" w:rsidTr="002141F0">
        <w:trPr>
          <w:tblCellSpacing w:w="7" w:type="dxa"/>
        </w:trPr>
        <w:tc>
          <w:tcPr>
            <w:tcW w:w="249" w:type="pct"/>
            <w:tcBorders>
              <w:top w:val="outset" w:sz="6" w:space="0" w:color="000000"/>
              <w:left w:val="outset" w:sz="6" w:space="0" w:color="000000"/>
              <w:bottom w:val="outset" w:sz="6" w:space="0" w:color="000000"/>
              <w:right w:val="outset" w:sz="6" w:space="0" w:color="000000"/>
            </w:tcBorders>
            <w:shd w:val="clear" w:color="auto" w:fill="auto"/>
          </w:tcPr>
          <w:p w14:paraId="02B4D37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w:t>
            </w:r>
          </w:p>
        </w:tc>
        <w:tc>
          <w:tcPr>
            <w:tcW w:w="3455" w:type="pct"/>
            <w:tcBorders>
              <w:top w:val="outset" w:sz="6" w:space="0" w:color="000000"/>
              <w:left w:val="outset" w:sz="6" w:space="0" w:color="000000"/>
              <w:bottom w:val="outset" w:sz="6" w:space="0" w:color="000000"/>
              <w:right w:val="outset" w:sz="6" w:space="0" w:color="000000"/>
            </w:tcBorders>
            <w:shd w:val="clear" w:color="auto" w:fill="auto"/>
          </w:tcPr>
          <w:p w14:paraId="6E21180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Data base da categoria (dia/mês/ano)</w:t>
            </w:r>
          </w:p>
        </w:tc>
        <w:tc>
          <w:tcPr>
            <w:tcW w:w="1266" w:type="pct"/>
            <w:tcBorders>
              <w:top w:val="outset" w:sz="6" w:space="0" w:color="000000"/>
              <w:left w:val="outset" w:sz="6" w:space="0" w:color="000000"/>
              <w:bottom w:val="outset" w:sz="6" w:space="0" w:color="000000"/>
              <w:right w:val="outset" w:sz="6" w:space="0" w:color="000000"/>
            </w:tcBorders>
            <w:shd w:val="clear" w:color="auto" w:fill="auto"/>
          </w:tcPr>
          <w:p w14:paraId="06A3AD4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bl>
    <w:p w14:paraId="2989EA3B"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Nota: Deverá ser elaborado um quadro para cada tipo de serviço.</w:t>
      </w:r>
    </w:p>
    <w:p w14:paraId="2AEBA231" w14:textId="77777777" w:rsidR="002141F0" w:rsidRPr="003A37CE" w:rsidRDefault="002141F0" w:rsidP="00E63F61">
      <w:pPr>
        <w:suppressAutoHyphens/>
        <w:ind w:right="-142"/>
        <w:jc w:val="both"/>
        <w:rPr>
          <w:rFonts w:ascii="Arial" w:hAnsi="Arial" w:cs="Arial"/>
          <w:iCs/>
          <w:sz w:val="22"/>
          <w:szCs w:val="22"/>
          <w:lang w:eastAsia="ar-SA"/>
        </w:rPr>
      </w:pPr>
    </w:p>
    <w:p w14:paraId="1A6C7FD5" w14:textId="77777777" w:rsidR="00E665CA" w:rsidRPr="003A37CE" w:rsidRDefault="00E665CA" w:rsidP="00E63F61">
      <w:pPr>
        <w:suppressAutoHyphens/>
        <w:ind w:right="-142"/>
        <w:jc w:val="both"/>
        <w:rPr>
          <w:rFonts w:ascii="Arial" w:hAnsi="Arial" w:cs="Arial"/>
          <w:iCs/>
          <w:sz w:val="22"/>
          <w:szCs w:val="22"/>
          <w:lang w:eastAsia="ar-SA"/>
        </w:rPr>
      </w:pPr>
    </w:p>
    <w:p w14:paraId="2CB9F397" w14:textId="77777777" w:rsidR="002141F0" w:rsidRPr="003A37CE" w:rsidRDefault="002141F0" w:rsidP="00E63F61">
      <w:pPr>
        <w:keepNext/>
        <w:suppressAutoHyphens/>
        <w:ind w:right="-142"/>
        <w:jc w:val="both"/>
        <w:outlineLvl w:val="3"/>
        <w:rPr>
          <w:rFonts w:ascii="Arial" w:hAnsi="Arial" w:cs="Arial"/>
          <w:b/>
          <w:bCs/>
          <w:sz w:val="22"/>
          <w:szCs w:val="22"/>
          <w:lang w:eastAsia="ar-SA"/>
        </w:rPr>
      </w:pPr>
      <w:r w:rsidRPr="003A37CE">
        <w:rPr>
          <w:rFonts w:ascii="Arial" w:hAnsi="Arial" w:cs="Arial"/>
          <w:b/>
          <w:bCs/>
          <w:sz w:val="22"/>
          <w:szCs w:val="22"/>
          <w:lang w:eastAsia="ar-SA"/>
        </w:rPr>
        <w:t>MÓDULO 1:  COMPOSIÇÃO DA REMUNERAÇÃO</w:t>
      </w:r>
    </w:p>
    <w:tbl>
      <w:tblPr>
        <w:tblW w:w="9449"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9"/>
        <w:gridCol w:w="5774"/>
        <w:gridCol w:w="3046"/>
      </w:tblGrid>
      <w:tr w:rsidR="002141F0" w:rsidRPr="003A37CE" w14:paraId="55B8BE37"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pct20" w:color="auto" w:fill="auto"/>
          </w:tcPr>
          <w:p w14:paraId="74C2ADC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1</w:t>
            </w:r>
          </w:p>
        </w:tc>
        <w:tc>
          <w:tcPr>
            <w:tcW w:w="3048" w:type="pct"/>
            <w:tcBorders>
              <w:top w:val="outset" w:sz="6" w:space="0" w:color="000000"/>
              <w:left w:val="outset" w:sz="6" w:space="0" w:color="000000"/>
              <w:bottom w:val="outset" w:sz="6" w:space="0" w:color="000000"/>
              <w:right w:val="outset" w:sz="6" w:space="0" w:color="000000"/>
            </w:tcBorders>
            <w:shd w:val="pct20" w:color="auto" w:fill="auto"/>
          </w:tcPr>
          <w:p w14:paraId="6B90FDB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Composição da Remuneração</w:t>
            </w:r>
          </w:p>
        </w:tc>
        <w:tc>
          <w:tcPr>
            <w:tcW w:w="1601" w:type="pct"/>
            <w:tcBorders>
              <w:top w:val="outset" w:sz="6" w:space="0" w:color="000000"/>
              <w:left w:val="outset" w:sz="6" w:space="0" w:color="000000"/>
              <w:bottom w:val="outset" w:sz="6" w:space="0" w:color="000000"/>
              <w:right w:val="outset" w:sz="6" w:space="0" w:color="000000"/>
            </w:tcBorders>
            <w:shd w:val="pct20" w:color="auto" w:fill="auto"/>
            <w:vAlign w:val="bottom"/>
          </w:tcPr>
          <w:p w14:paraId="346304B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(R$)</w:t>
            </w:r>
          </w:p>
        </w:tc>
      </w:tr>
      <w:tr w:rsidR="002141F0" w:rsidRPr="003A37CE" w14:paraId="6B0728D4"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2B6626B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304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08E8E39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Salário Base</w:t>
            </w:r>
          </w:p>
        </w:tc>
        <w:tc>
          <w:tcPr>
            <w:tcW w:w="1601"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96F39B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385AA344"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0CB6420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304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4710E26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Adicional  de periculosidade</w:t>
            </w:r>
          </w:p>
        </w:tc>
        <w:tc>
          <w:tcPr>
            <w:tcW w:w="1601"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DCBA3D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040EF5F9"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083627E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304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20A62F6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Adicional  de insalubridade </w:t>
            </w:r>
          </w:p>
        </w:tc>
        <w:tc>
          <w:tcPr>
            <w:tcW w:w="1601" w:type="pct"/>
            <w:tcBorders>
              <w:top w:val="outset" w:sz="6" w:space="0" w:color="000000"/>
              <w:left w:val="outset" w:sz="6" w:space="0" w:color="000000"/>
              <w:bottom w:val="outset" w:sz="6" w:space="0" w:color="000000"/>
              <w:right w:val="outset" w:sz="6" w:space="0" w:color="000000"/>
            </w:tcBorders>
            <w:shd w:val="clear" w:color="auto" w:fill="auto"/>
            <w:vAlign w:val="bottom"/>
          </w:tcPr>
          <w:p w14:paraId="22752B6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062C6F30"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4CFF05F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D</w:t>
            </w:r>
          </w:p>
        </w:tc>
        <w:tc>
          <w:tcPr>
            <w:tcW w:w="304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E9554A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Adicional noturno</w:t>
            </w:r>
          </w:p>
        </w:tc>
        <w:tc>
          <w:tcPr>
            <w:tcW w:w="1601" w:type="pct"/>
            <w:tcBorders>
              <w:top w:val="outset" w:sz="6" w:space="0" w:color="000000"/>
              <w:left w:val="outset" w:sz="6" w:space="0" w:color="000000"/>
              <w:bottom w:val="outset" w:sz="6" w:space="0" w:color="000000"/>
              <w:right w:val="outset" w:sz="6" w:space="0" w:color="000000"/>
            </w:tcBorders>
            <w:shd w:val="clear" w:color="auto" w:fill="auto"/>
            <w:vAlign w:val="bottom"/>
          </w:tcPr>
          <w:p w14:paraId="71DEA9F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40AFB240"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71B225E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E</w:t>
            </w:r>
          </w:p>
        </w:tc>
        <w:tc>
          <w:tcPr>
            <w:tcW w:w="3048" w:type="pct"/>
            <w:tcBorders>
              <w:top w:val="outset" w:sz="6" w:space="0" w:color="000000"/>
              <w:left w:val="outset" w:sz="6" w:space="0" w:color="000000"/>
              <w:bottom w:val="outset" w:sz="6" w:space="0" w:color="000000"/>
              <w:right w:val="outset" w:sz="6" w:space="0" w:color="000000"/>
            </w:tcBorders>
            <w:shd w:val="clear" w:color="auto" w:fill="auto"/>
          </w:tcPr>
          <w:p w14:paraId="5A65FCB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Hora noturna adicional</w:t>
            </w:r>
          </w:p>
        </w:tc>
        <w:tc>
          <w:tcPr>
            <w:tcW w:w="1601" w:type="pct"/>
            <w:tcBorders>
              <w:top w:val="outset" w:sz="6" w:space="0" w:color="000000"/>
              <w:left w:val="outset" w:sz="6" w:space="0" w:color="000000"/>
              <w:bottom w:val="outset" w:sz="6" w:space="0" w:color="000000"/>
              <w:right w:val="outset" w:sz="6" w:space="0" w:color="000000"/>
            </w:tcBorders>
            <w:shd w:val="clear" w:color="auto" w:fill="auto"/>
          </w:tcPr>
          <w:p w14:paraId="159CEFF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4DEA61DE"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2F5605F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F</w:t>
            </w:r>
          </w:p>
        </w:tc>
        <w:tc>
          <w:tcPr>
            <w:tcW w:w="3048" w:type="pct"/>
            <w:tcBorders>
              <w:top w:val="outset" w:sz="6" w:space="0" w:color="000000"/>
              <w:left w:val="outset" w:sz="6" w:space="0" w:color="000000"/>
              <w:bottom w:val="outset" w:sz="6" w:space="0" w:color="000000"/>
              <w:right w:val="outset" w:sz="6" w:space="0" w:color="000000"/>
            </w:tcBorders>
            <w:shd w:val="clear" w:color="auto" w:fill="auto"/>
          </w:tcPr>
          <w:p w14:paraId="122F778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Adicional de Hora Extra</w:t>
            </w:r>
          </w:p>
        </w:tc>
        <w:tc>
          <w:tcPr>
            <w:tcW w:w="1601" w:type="pct"/>
            <w:tcBorders>
              <w:top w:val="outset" w:sz="6" w:space="0" w:color="000000"/>
              <w:left w:val="outset" w:sz="6" w:space="0" w:color="000000"/>
              <w:bottom w:val="outset" w:sz="6" w:space="0" w:color="000000"/>
              <w:right w:val="outset" w:sz="6" w:space="0" w:color="000000"/>
            </w:tcBorders>
            <w:shd w:val="clear" w:color="auto" w:fill="auto"/>
          </w:tcPr>
          <w:p w14:paraId="420827C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5998030D"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33B96F6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G</w:t>
            </w:r>
          </w:p>
        </w:tc>
        <w:tc>
          <w:tcPr>
            <w:tcW w:w="3048" w:type="pct"/>
            <w:tcBorders>
              <w:top w:val="outset" w:sz="6" w:space="0" w:color="000000"/>
              <w:left w:val="outset" w:sz="6" w:space="0" w:color="000000"/>
              <w:bottom w:val="outset" w:sz="6" w:space="0" w:color="000000"/>
              <w:right w:val="outset" w:sz="6" w:space="0" w:color="000000"/>
            </w:tcBorders>
            <w:shd w:val="clear" w:color="auto" w:fill="auto"/>
          </w:tcPr>
          <w:p w14:paraId="6BF439A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Intervalo Intrajornada</w:t>
            </w:r>
          </w:p>
        </w:tc>
        <w:tc>
          <w:tcPr>
            <w:tcW w:w="1601" w:type="pct"/>
            <w:tcBorders>
              <w:top w:val="outset" w:sz="6" w:space="0" w:color="000000"/>
              <w:left w:val="outset" w:sz="6" w:space="0" w:color="000000"/>
              <w:bottom w:val="outset" w:sz="6" w:space="0" w:color="000000"/>
              <w:right w:val="outset" w:sz="6" w:space="0" w:color="000000"/>
            </w:tcBorders>
            <w:shd w:val="clear" w:color="auto" w:fill="auto"/>
          </w:tcPr>
          <w:p w14:paraId="1355B1F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13CAC694"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clear" w:color="auto" w:fill="auto"/>
          </w:tcPr>
          <w:p w14:paraId="37B9F2C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H</w:t>
            </w:r>
          </w:p>
        </w:tc>
        <w:tc>
          <w:tcPr>
            <w:tcW w:w="3048" w:type="pct"/>
            <w:tcBorders>
              <w:top w:val="outset" w:sz="6" w:space="0" w:color="000000"/>
              <w:left w:val="outset" w:sz="6" w:space="0" w:color="000000"/>
              <w:bottom w:val="outset" w:sz="6" w:space="0" w:color="000000"/>
              <w:right w:val="outset" w:sz="6" w:space="0" w:color="000000"/>
            </w:tcBorders>
            <w:shd w:val="clear" w:color="auto" w:fill="auto"/>
          </w:tcPr>
          <w:p w14:paraId="73A362B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Outros (especificar)</w:t>
            </w:r>
          </w:p>
        </w:tc>
        <w:tc>
          <w:tcPr>
            <w:tcW w:w="1601" w:type="pct"/>
            <w:tcBorders>
              <w:top w:val="outset" w:sz="6" w:space="0" w:color="000000"/>
              <w:left w:val="outset" w:sz="6" w:space="0" w:color="000000"/>
              <w:bottom w:val="outset" w:sz="6" w:space="0" w:color="000000"/>
              <w:right w:val="outset" w:sz="6" w:space="0" w:color="000000"/>
            </w:tcBorders>
            <w:shd w:val="clear" w:color="auto" w:fill="auto"/>
          </w:tcPr>
          <w:p w14:paraId="5E0F80B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26D7679C" w14:textId="77777777" w:rsidTr="002141F0">
        <w:trPr>
          <w:tblCellSpacing w:w="7" w:type="dxa"/>
        </w:trPr>
        <w:tc>
          <w:tcPr>
            <w:tcW w:w="322" w:type="pct"/>
            <w:tcBorders>
              <w:top w:val="outset" w:sz="6" w:space="0" w:color="000000"/>
              <w:left w:val="outset" w:sz="6" w:space="0" w:color="000000"/>
              <w:bottom w:val="outset" w:sz="6" w:space="0" w:color="000000"/>
              <w:right w:val="outset" w:sz="6" w:space="0" w:color="000000"/>
            </w:tcBorders>
            <w:shd w:val="pct20" w:color="auto" w:fill="auto"/>
          </w:tcPr>
          <w:p w14:paraId="6530CF2A"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sz w:val="22"/>
                <w:szCs w:val="22"/>
                <w:lang w:eastAsia="ar-SA"/>
              </w:rPr>
              <w:t> </w:t>
            </w:r>
          </w:p>
        </w:tc>
        <w:tc>
          <w:tcPr>
            <w:tcW w:w="3048" w:type="pct"/>
            <w:tcBorders>
              <w:top w:val="outset" w:sz="6" w:space="0" w:color="000000"/>
              <w:left w:val="outset" w:sz="6" w:space="0" w:color="000000"/>
              <w:bottom w:val="outset" w:sz="6" w:space="0" w:color="000000"/>
              <w:right w:val="outset" w:sz="6" w:space="0" w:color="000000"/>
            </w:tcBorders>
            <w:shd w:val="pct20" w:color="auto" w:fill="auto"/>
          </w:tcPr>
          <w:p w14:paraId="1C886F5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Total da Remuneração</w:t>
            </w:r>
          </w:p>
        </w:tc>
        <w:tc>
          <w:tcPr>
            <w:tcW w:w="1601" w:type="pct"/>
            <w:tcBorders>
              <w:top w:val="outset" w:sz="6" w:space="0" w:color="000000"/>
              <w:left w:val="outset" w:sz="6" w:space="0" w:color="000000"/>
              <w:bottom w:val="outset" w:sz="6" w:space="0" w:color="000000"/>
              <w:right w:val="outset" w:sz="6" w:space="0" w:color="000000"/>
            </w:tcBorders>
            <w:shd w:val="pct20" w:color="auto" w:fill="auto"/>
          </w:tcPr>
          <w:p w14:paraId="3923A0A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bl>
    <w:p w14:paraId="30AE9AF3" w14:textId="77777777" w:rsidR="002141F0" w:rsidRPr="003A37CE" w:rsidRDefault="002141F0" w:rsidP="00E63F61">
      <w:pPr>
        <w:suppressAutoHyphens/>
        <w:ind w:right="-142"/>
        <w:jc w:val="both"/>
        <w:rPr>
          <w:rFonts w:ascii="Arial" w:hAnsi="Arial" w:cs="Arial"/>
          <w:bCs/>
          <w:sz w:val="22"/>
          <w:szCs w:val="22"/>
          <w:lang w:eastAsia="ar-SA"/>
        </w:rPr>
      </w:pPr>
    </w:p>
    <w:p w14:paraId="357B167F" w14:textId="77777777" w:rsidR="002141F0" w:rsidRPr="003A37CE" w:rsidRDefault="002141F0" w:rsidP="00E63F61">
      <w:pPr>
        <w:suppressAutoHyphens/>
        <w:ind w:right="-142"/>
        <w:jc w:val="both"/>
        <w:rPr>
          <w:rFonts w:ascii="Arial" w:hAnsi="Arial" w:cs="Arial"/>
          <w:b/>
          <w:bCs/>
          <w:iCs/>
          <w:sz w:val="22"/>
          <w:szCs w:val="22"/>
          <w:lang w:eastAsia="ar-SA"/>
        </w:rPr>
      </w:pPr>
    </w:p>
    <w:p w14:paraId="4E1AE525" w14:textId="77777777" w:rsidR="002141F0" w:rsidRPr="003A37CE" w:rsidRDefault="002141F0" w:rsidP="00E63F61">
      <w:pPr>
        <w:suppressAutoHyphens/>
        <w:ind w:right="-142"/>
        <w:jc w:val="both"/>
        <w:rPr>
          <w:rFonts w:ascii="Arial" w:hAnsi="Arial" w:cs="Arial"/>
          <w:b/>
          <w:bCs/>
          <w:iCs/>
          <w:sz w:val="22"/>
          <w:szCs w:val="22"/>
          <w:lang w:eastAsia="ar-SA"/>
        </w:rPr>
      </w:pPr>
      <w:r w:rsidRPr="003A37CE">
        <w:rPr>
          <w:rFonts w:ascii="Arial" w:hAnsi="Arial" w:cs="Arial"/>
          <w:b/>
          <w:bCs/>
          <w:iCs/>
          <w:sz w:val="22"/>
          <w:szCs w:val="22"/>
          <w:lang w:eastAsia="ar-SA"/>
        </w:rPr>
        <w:t>MÓDULO 2:   BENEFÍCIOS MENSAIS E DIÁRIOS</w:t>
      </w:r>
    </w:p>
    <w:tbl>
      <w:tblPr>
        <w:tblW w:w="949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628"/>
        <w:gridCol w:w="6405"/>
        <w:gridCol w:w="2457"/>
      </w:tblGrid>
      <w:tr w:rsidR="002141F0" w:rsidRPr="003A37CE" w14:paraId="6A028C00"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pct20" w:color="auto" w:fill="auto"/>
          </w:tcPr>
          <w:p w14:paraId="78D5A29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2</w:t>
            </w:r>
          </w:p>
        </w:tc>
        <w:tc>
          <w:tcPr>
            <w:tcW w:w="3367" w:type="pct"/>
            <w:tcBorders>
              <w:top w:val="outset" w:sz="6" w:space="0" w:color="000000"/>
              <w:left w:val="outset" w:sz="6" w:space="0" w:color="000000"/>
              <w:bottom w:val="outset" w:sz="6" w:space="0" w:color="000000"/>
              <w:right w:val="outset" w:sz="6" w:space="0" w:color="000000"/>
            </w:tcBorders>
            <w:shd w:val="pct20" w:color="auto" w:fill="auto"/>
          </w:tcPr>
          <w:p w14:paraId="36CA849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 Benefícios Mensais e Diários</w:t>
            </w:r>
          </w:p>
        </w:tc>
        <w:tc>
          <w:tcPr>
            <w:tcW w:w="1283" w:type="pct"/>
            <w:tcBorders>
              <w:top w:val="outset" w:sz="6" w:space="0" w:color="000000"/>
              <w:left w:val="outset" w:sz="6" w:space="0" w:color="000000"/>
              <w:bottom w:val="outset" w:sz="6" w:space="0" w:color="000000"/>
              <w:right w:val="outset" w:sz="6" w:space="0" w:color="000000"/>
            </w:tcBorders>
            <w:shd w:val="pct20" w:color="auto" w:fill="auto"/>
          </w:tcPr>
          <w:p w14:paraId="124E89A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(R$)</w:t>
            </w:r>
          </w:p>
        </w:tc>
      </w:tr>
      <w:tr w:rsidR="002141F0" w:rsidRPr="003A37CE" w14:paraId="7FAD0683"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clear" w:color="auto" w:fill="auto"/>
          </w:tcPr>
          <w:p w14:paraId="7EC1C3C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3367"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A8072B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Transporte</w:t>
            </w:r>
          </w:p>
        </w:tc>
        <w:tc>
          <w:tcPr>
            <w:tcW w:w="1283" w:type="pct"/>
            <w:tcBorders>
              <w:top w:val="outset" w:sz="6" w:space="0" w:color="000000"/>
              <w:left w:val="outset" w:sz="6" w:space="0" w:color="000000"/>
              <w:bottom w:val="outset" w:sz="6" w:space="0" w:color="000000"/>
              <w:right w:val="outset" w:sz="6" w:space="0" w:color="000000"/>
            </w:tcBorders>
            <w:shd w:val="clear" w:color="auto" w:fill="auto"/>
          </w:tcPr>
          <w:p w14:paraId="5CBDFD58"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bCs/>
                <w:sz w:val="22"/>
                <w:szCs w:val="22"/>
                <w:lang w:eastAsia="ar-SA"/>
              </w:rPr>
              <w:t> </w:t>
            </w:r>
          </w:p>
        </w:tc>
      </w:tr>
      <w:tr w:rsidR="002141F0" w:rsidRPr="003A37CE" w14:paraId="591B7EA1"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clear" w:color="auto" w:fill="auto"/>
          </w:tcPr>
          <w:p w14:paraId="2BDFBED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3367" w:type="pct"/>
            <w:tcBorders>
              <w:top w:val="outset" w:sz="6" w:space="0" w:color="000000"/>
              <w:left w:val="outset" w:sz="6" w:space="0" w:color="000000"/>
              <w:bottom w:val="outset" w:sz="6" w:space="0" w:color="000000"/>
              <w:right w:val="outset" w:sz="6" w:space="0" w:color="000000"/>
            </w:tcBorders>
            <w:shd w:val="clear" w:color="auto" w:fill="auto"/>
            <w:vAlign w:val="bottom"/>
          </w:tcPr>
          <w:p w14:paraId="41A9CDB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Auxílio alimentação (Vales, cesta básica etc.)</w:t>
            </w:r>
          </w:p>
        </w:tc>
        <w:tc>
          <w:tcPr>
            <w:tcW w:w="1283" w:type="pct"/>
            <w:tcBorders>
              <w:top w:val="outset" w:sz="6" w:space="0" w:color="000000"/>
              <w:left w:val="outset" w:sz="6" w:space="0" w:color="000000"/>
              <w:bottom w:val="outset" w:sz="6" w:space="0" w:color="000000"/>
              <w:right w:val="outset" w:sz="6" w:space="0" w:color="000000"/>
            </w:tcBorders>
            <w:shd w:val="clear" w:color="auto" w:fill="auto"/>
          </w:tcPr>
          <w:p w14:paraId="2A45F6D8"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bCs/>
                <w:sz w:val="22"/>
                <w:szCs w:val="22"/>
                <w:lang w:eastAsia="ar-SA"/>
              </w:rPr>
              <w:t> </w:t>
            </w:r>
          </w:p>
        </w:tc>
      </w:tr>
      <w:tr w:rsidR="002141F0" w:rsidRPr="003A37CE" w14:paraId="2429F598"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clear" w:color="auto" w:fill="auto"/>
          </w:tcPr>
          <w:p w14:paraId="0ED5CF3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3367" w:type="pct"/>
            <w:tcBorders>
              <w:top w:val="outset" w:sz="6" w:space="0" w:color="000000"/>
              <w:left w:val="outset" w:sz="6" w:space="0" w:color="000000"/>
              <w:bottom w:val="outset" w:sz="6" w:space="0" w:color="000000"/>
              <w:right w:val="outset" w:sz="6" w:space="0" w:color="000000"/>
            </w:tcBorders>
            <w:shd w:val="clear" w:color="auto" w:fill="auto"/>
            <w:vAlign w:val="bottom"/>
          </w:tcPr>
          <w:p w14:paraId="3B7C2E7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Assistência médica e familiar</w:t>
            </w:r>
          </w:p>
        </w:tc>
        <w:tc>
          <w:tcPr>
            <w:tcW w:w="1283" w:type="pct"/>
            <w:tcBorders>
              <w:top w:val="outset" w:sz="6" w:space="0" w:color="000000"/>
              <w:left w:val="outset" w:sz="6" w:space="0" w:color="000000"/>
              <w:bottom w:val="outset" w:sz="6" w:space="0" w:color="000000"/>
              <w:right w:val="outset" w:sz="6" w:space="0" w:color="000000"/>
            </w:tcBorders>
            <w:shd w:val="clear" w:color="auto" w:fill="auto"/>
          </w:tcPr>
          <w:p w14:paraId="260EE312"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bCs/>
                <w:sz w:val="22"/>
                <w:szCs w:val="22"/>
                <w:lang w:eastAsia="ar-SA"/>
              </w:rPr>
              <w:t> </w:t>
            </w:r>
          </w:p>
        </w:tc>
      </w:tr>
      <w:tr w:rsidR="002141F0" w:rsidRPr="003A37CE" w14:paraId="7F052BDC"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clear" w:color="auto" w:fill="auto"/>
          </w:tcPr>
          <w:p w14:paraId="78BF89B4" w14:textId="77777777" w:rsidR="002141F0" w:rsidRPr="003A37CE" w:rsidRDefault="002141F0" w:rsidP="00E63F61">
            <w:pPr>
              <w:suppressAutoHyphens/>
              <w:ind w:right="-142"/>
              <w:rPr>
                <w:rFonts w:ascii="Arial" w:hAnsi="Arial" w:cs="Arial"/>
                <w:bCs/>
                <w:sz w:val="22"/>
                <w:szCs w:val="22"/>
                <w:lang w:val="es-ES_tradnl" w:eastAsia="ar-SA"/>
              </w:rPr>
            </w:pPr>
            <w:r w:rsidRPr="003A37CE">
              <w:rPr>
                <w:rFonts w:ascii="Arial" w:hAnsi="Arial" w:cs="Arial"/>
                <w:bCs/>
                <w:sz w:val="22"/>
                <w:szCs w:val="22"/>
                <w:lang w:val="es-ES_tradnl" w:eastAsia="ar-SA"/>
              </w:rPr>
              <w:t>D</w:t>
            </w:r>
          </w:p>
        </w:tc>
        <w:tc>
          <w:tcPr>
            <w:tcW w:w="3367"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712B526" w14:textId="77777777" w:rsidR="002141F0" w:rsidRPr="003A37CE" w:rsidRDefault="002141F0" w:rsidP="00E63F61">
            <w:pPr>
              <w:suppressAutoHyphens/>
              <w:ind w:right="-142"/>
              <w:rPr>
                <w:rFonts w:ascii="Arial" w:hAnsi="Arial" w:cs="Arial"/>
                <w:bCs/>
                <w:sz w:val="22"/>
                <w:szCs w:val="22"/>
                <w:lang w:val="es-ES_tradnl" w:eastAsia="ar-SA"/>
              </w:rPr>
            </w:pPr>
            <w:r w:rsidRPr="003A37CE">
              <w:rPr>
                <w:rFonts w:ascii="Arial" w:hAnsi="Arial" w:cs="Arial"/>
                <w:bCs/>
                <w:sz w:val="22"/>
                <w:szCs w:val="22"/>
                <w:lang w:val="es-ES_tradnl" w:eastAsia="ar-SA"/>
              </w:rPr>
              <w:t xml:space="preserve">Auxilio </w:t>
            </w:r>
            <w:proofErr w:type="spellStart"/>
            <w:r w:rsidRPr="003A37CE">
              <w:rPr>
                <w:rFonts w:ascii="Arial" w:hAnsi="Arial" w:cs="Arial"/>
                <w:bCs/>
                <w:sz w:val="22"/>
                <w:szCs w:val="22"/>
                <w:lang w:val="es-ES_tradnl" w:eastAsia="ar-SA"/>
              </w:rPr>
              <w:t>creche</w:t>
            </w:r>
            <w:proofErr w:type="spellEnd"/>
          </w:p>
        </w:tc>
        <w:tc>
          <w:tcPr>
            <w:tcW w:w="1283" w:type="pct"/>
            <w:tcBorders>
              <w:top w:val="outset" w:sz="6" w:space="0" w:color="000000"/>
              <w:left w:val="outset" w:sz="6" w:space="0" w:color="000000"/>
              <w:bottom w:val="outset" w:sz="6" w:space="0" w:color="000000"/>
              <w:right w:val="outset" w:sz="6" w:space="0" w:color="000000"/>
            </w:tcBorders>
            <w:shd w:val="clear" w:color="auto" w:fill="auto"/>
          </w:tcPr>
          <w:p w14:paraId="53BC6F42" w14:textId="77777777" w:rsidR="002141F0" w:rsidRPr="003A37CE" w:rsidRDefault="002141F0" w:rsidP="00E63F61">
            <w:pPr>
              <w:suppressAutoHyphens/>
              <w:ind w:right="-142"/>
              <w:rPr>
                <w:rFonts w:ascii="Arial" w:eastAsia="´´Arial Unicode MS´´" w:hAnsi="Arial" w:cs="Arial"/>
                <w:bCs/>
                <w:sz w:val="22"/>
                <w:szCs w:val="22"/>
                <w:lang w:val="es-ES_tradnl" w:eastAsia="ar-SA"/>
              </w:rPr>
            </w:pPr>
            <w:r w:rsidRPr="003A37CE">
              <w:rPr>
                <w:rFonts w:ascii="Arial" w:hAnsi="Arial" w:cs="Arial"/>
                <w:bCs/>
                <w:sz w:val="22"/>
                <w:szCs w:val="22"/>
                <w:lang w:val="es-ES_tradnl" w:eastAsia="ar-SA"/>
              </w:rPr>
              <w:t> </w:t>
            </w:r>
          </w:p>
        </w:tc>
      </w:tr>
      <w:tr w:rsidR="002141F0" w:rsidRPr="003A37CE" w14:paraId="3EF13E93"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clear" w:color="auto" w:fill="auto"/>
          </w:tcPr>
          <w:p w14:paraId="0470A4E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E</w:t>
            </w:r>
          </w:p>
        </w:tc>
        <w:tc>
          <w:tcPr>
            <w:tcW w:w="3367" w:type="pct"/>
            <w:tcBorders>
              <w:top w:val="outset" w:sz="6" w:space="0" w:color="000000"/>
              <w:left w:val="outset" w:sz="6" w:space="0" w:color="000000"/>
              <w:bottom w:val="outset" w:sz="6" w:space="0" w:color="000000"/>
              <w:right w:val="outset" w:sz="6" w:space="0" w:color="000000"/>
            </w:tcBorders>
            <w:shd w:val="clear" w:color="auto" w:fill="auto"/>
            <w:vAlign w:val="bottom"/>
          </w:tcPr>
          <w:p w14:paraId="7073609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Seguro de vida, invalidez e funeral</w:t>
            </w:r>
          </w:p>
        </w:tc>
        <w:tc>
          <w:tcPr>
            <w:tcW w:w="1283" w:type="pct"/>
            <w:tcBorders>
              <w:top w:val="outset" w:sz="6" w:space="0" w:color="000000"/>
              <w:left w:val="outset" w:sz="6" w:space="0" w:color="000000"/>
              <w:bottom w:val="outset" w:sz="6" w:space="0" w:color="000000"/>
              <w:right w:val="outset" w:sz="6" w:space="0" w:color="000000"/>
            </w:tcBorders>
            <w:shd w:val="clear" w:color="auto" w:fill="auto"/>
          </w:tcPr>
          <w:p w14:paraId="154CD0C1"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bCs/>
                <w:sz w:val="22"/>
                <w:szCs w:val="22"/>
                <w:lang w:eastAsia="ar-SA"/>
              </w:rPr>
              <w:t> </w:t>
            </w:r>
          </w:p>
        </w:tc>
      </w:tr>
      <w:tr w:rsidR="002141F0" w:rsidRPr="003A37CE" w14:paraId="216A2BC7"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clear" w:color="auto" w:fill="auto"/>
          </w:tcPr>
          <w:p w14:paraId="47FA6BA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F</w:t>
            </w:r>
          </w:p>
        </w:tc>
        <w:tc>
          <w:tcPr>
            <w:tcW w:w="3367"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D011F9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Outros (especificar)</w:t>
            </w:r>
          </w:p>
        </w:tc>
        <w:tc>
          <w:tcPr>
            <w:tcW w:w="1283" w:type="pct"/>
            <w:tcBorders>
              <w:top w:val="outset" w:sz="6" w:space="0" w:color="000000"/>
              <w:left w:val="outset" w:sz="6" w:space="0" w:color="000000"/>
              <w:bottom w:val="outset" w:sz="6" w:space="0" w:color="000000"/>
              <w:right w:val="outset" w:sz="6" w:space="0" w:color="000000"/>
            </w:tcBorders>
            <w:shd w:val="clear" w:color="auto" w:fill="auto"/>
          </w:tcPr>
          <w:p w14:paraId="5F24CA1A"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bCs/>
                <w:sz w:val="22"/>
                <w:szCs w:val="22"/>
                <w:lang w:eastAsia="ar-SA"/>
              </w:rPr>
              <w:t> </w:t>
            </w:r>
          </w:p>
        </w:tc>
      </w:tr>
      <w:tr w:rsidR="002141F0" w:rsidRPr="003A37CE" w14:paraId="60F3AD7E" w14:textId="77777777" w:rsidTr="00A05AC3">
        <w:trPr>
          <w:tblCellSpacing w:w="7" w:type="dxa"/>
        </w:trPr>
        <w:tc>
          <w:tcPr>
            <w:tcW w:w="320" w:type="pct"/>
            <w:tcBorders>
              <w:top w:val="outset" w:sz="6" w:space="0" w:color="000000"/>
              <w:left w:val="outset" w:sz="6" w:space="0" w:color="000000"/>
              <w:bottom w:val="outset" w:sz="6" w:space="0" w:color="000000"/>
              <w:right w:val="outset" w:sz="6" w:space="0" w:color="000000"/>
            </w:tcBorders>
            <w:shd w:val="pct20" w:color="auto" w:fill="auto"/>
          </w:tcPr>
          <w:p w14:paraId="011E2D1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c>
          <w:tcPr>
            <w:tcW w:w="3367" w:type="pct"/>
            <w:tcBorders>
              <w:top w:val="outset" w:sz="6" w:space="0" w:color="000000"/>
              <w:left w:val="outset" w:sz="6" w:space="0" w:color="000000"/>
              <w:bottom w:val="outset" w:sz="6" w:space="0" w:color="000000"/>
              <w:right w:val="outset" w:sz="6" w:space="0" w:color="000000"/>
            </w:tcBorders>
            <w:shd w:val="pct20" w:color="auto" w:fill="auto"/>
          </w:tcPr>
          <w:p w14:paraId="7DB47CE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Total de Benefícios mensais e diários</w:t>
            </w:r>
          </w:p>
        </w:tc>
        <w:tc>
          <w:tcPr>
            <w:tcW w:w="1283" w:type="pct"/>
            <w:tcBorders>
              <w:top w:val="outset" w:sz="6" w:space="0" w:color="000000"/>
              <w:left w:val="outset" w:sz="6" w:space="0" w:color="000000"/>
              <w:bottom w:val="outset" w:sz="6" w:space="0" w:color="000000"/>
              <w:right w:val="outset" w:sz="6" w:space="0" w:color="000000"/>
            </w:tcBorders>
            <w:shd w:val="pct20" w:color="auto" w:fill="auto"/>
          </w:tcPr>
          <w:p w14:paraId="1027C66B" w14:textId="77777777" w:rsidR="002141F0" w:rsidRPr="003A37CE" w:rsidRDefault="002141F0" w:rsidP="00E63F61">
            <w:pPr>
              <w:suppressAutoHyphens/>
              <w:ind w:right="-142"/>
              <w:rPr>
                <w:rFonts w:ascii="Arial" w:eastAsia="´´Arial Unicode MS´´" w:hAnsi="Arial" w:cs="Arial"/>
                <w:bCs/>
                <w:sz w:val="22"/>
                <w:szCs w:val="22"/>
                <w:lang w:eastAsia="ar-SA"/>
              </w:rPr>
            </w:pPr>
            <w:r w:rsidRPr="003A37CE">
              <w:rPr>
                <w:rFonts w:ascii="Arial" w:hAnsi="Arial" w:cs="Arial"/>
                <w:bCs/>
                <w:sz w:val="22"/>
                <w:szCs w:val="22"/>
                <w:lang w:eastAsia="ar-SA"/>
              </w:rPr>
              <w:t> </w:t>
            </w:r>
          </w:p>
        </w:tc>
      </w:tr>
    </w:tbl>
    <w:p w14:paraId="7F53A492" w14:textId="77777777" w:rsidR="002141F0" w:rsidRPr="003A37CE" w:rsidRDefault="002141F0" w:rsidP="00E63F61">
      <w:pPr>
        <w:suppressAutoHyphens/>
        <w:spacing w:after="120"/>
        <w:ind w:right="-142"/>
        <w:jc w:val="both"/>
        <w:rPr>
          <w:rFonts w:ascii="Arial" w:hAnsi="Arial" w:cs="Arial"/>
          <w:i/>
          <w:iCs/>
          <w:sz w:val="22"/>
          <w:szCs w:val="22"/>
          <w:lang w:eastAsia="ar-SA"/>
        </w:rPr>
      </w:pPr>
      <w:r w:rsidRPr="003A37CE">
        <w:rPr>
          <w:rFonts w:ascii="Arial" w:hAnsi="Arial" w:cs="Arial"/>
          <w:i/>
          <w:iCs/>
          <w:sz w:val="22"/>
          <w:szCs w:val="22"/>
          <w:lang w:eastAsia="ar-SA"/>
        </w:rPr>
        <w:t>Nota: o valor informado deverá ser o custo real do insumo (descontado o valor eventualmente pago pelo empregado).</w:t>
      </w:r>
    </w:p>
    <w:p w14:paraId="46DD6129" w14:textId="77777777" w:rsidR="002141F0" w:rsidRPr="003A37CE" w:rsidRDefault="002141F0" w:rsidP="00E63F61">
      <w:pPr>
        <w:suppressAutoHyphens/>
        <w:ind w:right="-142"/>
        <w:jc w:val="both"/>
        <w:rPr>
          <w:rFonts w:ascii="Arial" w:hAnsi="Arial" w:cs="Arial"/>
          <w:bCs/>
          <w:sz w:val="22"/>
          <w:szCs w:val="22"/>
          <w:lang w:eastAsia="ar-SA"/>
        </w:rPr>
      </w:pPr>
    </w:p>
    <w:p w14:paraId="35E53FEE" w14:textId="77777777"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sz w:val="22"/>
          <w:szCs w:val="22"/>
          <w:lang w:eastAsia="ar-SA"/>
        </w:rPr>
        <w:t>MÓDULO 3:   INSUMOS DIVERSOS</w:t>
      </w:r>
    </w:p>
    <w:p w14:paraId="36D265BA" w14:textId="77777777" w:rsidR="002141F0" w:rsidRPr="003A37CE" w:rsidRDefault="002141F0" w:rsidP="00E63F61">
      <w:pPr>
        <w:suppressAutoHyphens/>
        <w:ind w:right="-142"/>
        <w:jc w:val="both"/>
        <w:rPr>
          <w:rFonts w:ascii="Arial" w:hAnsi="Arial" w:cs="Arial"/>
          <w:bCs/>
          <w:sz w:val="22"/>
          <w:szCs w:val="22"/>
          <w:lang w:eastAsia="ar-SA"/>
        </w:rPr>
      </w:pPr>
    </w:p>
    <w:tbl>
      <w:tblPr>
        <w:tblW w:w="949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512"/>
        <w:gridCol w:w="5529"/>
        <w:gridCol w:w="3449"/>
      </w:tblGrid>
      <w:tr w:rsidR="002141F0" w:rsidRPr="003A37CE" w14:paraId="4698F4D0" w14:textId="77777777" w:rsidTr="00A05AC3">
        <w:trPr>
          <w:tblCellSpacing w:w="7" w:type="dxa"/>
        </w:trPr>
        <w:tc>
          <w:tcPr>
            <w:tcW w:w="259" w:type="pct"/>
            <w:tcBorders>
              <w:top w:val="outset" w:sz="6" w:space="0" w:color="000000"/>
              <w:left w:val="outset" w:sz="6" w:space="0" w:color="000000"/>
              <w:bottom w:val="outset" w:sz="6" w:space="0" w:color="000000"/>
              <w:right w:val="outset" w:sz="6" w:space="0" w:color="000000"/>
            </w:tcBorders>
            <w:shd w:val="pct20" w:color="auto" w:fill="auto"/>
          </w:tcPr>
          <w:p w14:paraId="4095695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3</w:t>
            </w:r>
          </w:p>
        </w:tc>
        <w:tc>
          <w:tcPr>
            <w:tcW w:w="2905" w:type="pct"/>
            <w:tcBorders>
              <w:top w:val="outset" w:sz="6" w:space="0" w:color="000000"/>
              <w:left w:val="outset" w:sz="6" w:space="0" w:color="000000"/>
              <w:bottom w:val="outset" w:sz="6" w:space="0" w:color="000000"/>
              <w:right w:val="outset" w:sz="6" w:space="0" w:color="000000"/>
            </w:tcBorders>
            <w:shd w:val="pct20" w:color="auto" w:fill="auto"/>
          </w:tcPr>
          <w:p w14:paraId="3EF7D1A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Insumos Diversos</w:t>
            </w:r>
          </w:p>
        </w:tc>
        <w:tc>
          <w:tcPr>
            <w:tcW w:w="1806" w:type="pct"/>
            <w:tcBorders>
              <w:top w:val="outset" w:sz="6" w:space="0" w:color="000000"/>
              <w:left w:val="outset" w:sz="6" w:space="0" w:color="000000"/>
              <w:bottom w:val="outset" w:sz="6" w:space="0" w:color="000000"/>
              <w:right w:val="outset" w:sz="6" w:space="0" w:color="000000"/>
            </w:tcBorders>
            <w:shd w:val="pct20" w:color="auto" w:fill="auto"/>
          </w:tcPr>
          <w:p w14:paraId="4431D3D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(R$)</w:t>
            </w:r>
          </w:p>
        </w:tc>
      </w:tr>
      <w:tr w:rsidR="002141F0" w:rsidRPr="003A37CE" w14:paraId="2CACDA19" w14:textId="77777777" w:rsidTr="00A05AC3">
        <w:trPr>
          <w:tblCellSpacing w:w="7" w:type="dxa"/>
        </w:trPr>
        <w:tc>
          <w:tcPr>
            <w:tcW w:w="259" w:type="pct"/>
            <w:tcBorders>
              <w:top w:val="outset" w:sz="6" w:space="0" w:color="000000"/>
              <w:left w:val="outset" w:sz="6" w:space="0" w:color="000000"/>
              <w:bottom w:val="outset" w:sz="6" w:space="0" w:color="000000"/>
              <w:right w:val="outset" w:sz="6" w:space="0" w:color="000000"/>
            </w:tcBorders>
            <w:shd w:val="clear" w:color="auto" w:fill="auto"/>
          </w:tcPr>
          <w:p w14:paraId="74F4A64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2905" w:type="pct"/>
            <w:tcBorders>
              <w:top w:val="outset" w:sz="6" w:space="0" w:color="000000"/>
              <w:left w:val="outset" w:sz="6" w:space="0" w:color="000000"/>
              <w:bottom w:val="outset" w:sz="6" w:space="0" w:color="000000"/>
              <w:right w:val="outset" w:sz="6" w:space="0" w:color="000000"/>
            </w:tcBorders>
            <w:shd w:val="clear" w:color="auto" w:fill="auto"/>
          </w:tcPr>
          <w:p w14:paraId="689AEB8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Uniformes</w:t>
            </w:r>
          </w:p>
        </w:tc>
        <w:tc>
          <w:tcPr>
            <w:tcW w:w="1806" w:type="pct"/>
            <w:tcBorders>
              <w:top w:val="outset" w:sz="6" w:space="0" w:color="000000"/>
              <w:left w:val="outset" w:sz="6" w:space="0" w:color="000000"/>
              <w:bottom w:val="outset" w:sz="6" w:space="0" w:color="000000"/>
              <w:right w:val="outset" w:sz="6" w:space="0" w:color="000000"/>
            </w:tcBorders>
            <w:shd w:val="clear" w:color="auto" w:fill="auto"/>
          </w:tcPr>
          <w:p w14:paraId="1A4A3A5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54367D15" w14:textId="77777777" w:rsidTr="00A05AC3">
        <w:trPr>
          <w:tblCellSpacing w:w="7" w:type="dxa"/>
        </w:trPr>
        <w:tc>
          <w:tcPr>
            <w:tcW w:w="259" w:type="pct"/>
            <w:tcBorders>
              <w:top w:val="outset" w:sz="6" w:space="0" w:color="000000"/>
              <w:left w:val="outset" w:sz="6" w:space="0" w:color="000000"/>
              <w:bottom w:val="outset" w:sz="6" w:space="0" w:color="000000"/>
              <w:right w:val="outset" w:sz="6" w:space="0" w:color="000000"/>
            </w:tcBorders>
            <w:shd w:val="clear" w:color="auto" w:fill="auto"/>
          </w:tcPr>
          <w:p w14:paraId="7E37B74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2905" w:type="pct"/>
            <w:tcBorders>
              <w:top w:val="outset" w:sz="6" w:space="0" w:color="000000"/>
              <w:left w:val="outset" w:sz="6" w:space="0" w:color="000000"/>
              <w:bottom w:val="outset" w:sz="6" w:space="0" w:color="000000"/>
              <w:right w:val="outset" w:sz="6" w:space="0" w:color="000000"/>
            </w:tcBorders>
            <w:shd w:val="clear" w:color="auto" w:fill="auto"/>
          </w:tcPr>
          <w:p w14:paraId="3A7F734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Materiais</w:t>
            </w:r>
          </w:p>
        </w:tc>
        <w:tc>
          <w:tcPr>
            <w:tcW w:w="1806" w:type="pct"/>
            <w:tcBorders>
              <w:top w:val="outset" w:sz="6" w:space="0" w:color="000000"/>
              <w:left w:val="outset" w:sz="6" w:space="0" w:color="000000"/>
              <w:bottom w:val="outset" w:sz="6" w:space="0" w:color="000000"/>
              <w:right w:val="outset" w:sz="6" w:space="0" w:color="000000"/>
            </w:tcBorders>
            <w:shd w:val="clear" w:color="auto" w:fill="auto"/>
          </w:tcPr>
          <w:p w14:paraId="4676BCD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5C17ACFC" w14:textId="77777777" w:rsidTr="00A05AC3">
        <w:trPr>
          <w:tblCellSpacing w:w="7" w:type="dxa"/>
        </w:trPr>
        <w:tc>
          <w:tcPr>
            <w:tcW w:w="259" w:type="pct"/>
            <w:tcBorders>
              <w:top w:val="outset" w:sz="6" w:space="0" w:color="000000"/>
              <w:left w:val="outset" w:sz="6" w:space="0" w:color="000000"/>
              <w:bottom w:val="outset" w:sz="6" w:space="0" w:color="000000"/>
              <w:right w:val="outset" w:sz="6" w:space="0" w:color="000000"/>
            </w:tcBorders>
            <w:shd w:val="clear" w:color="auto" w:fill="auto"/>
          </w:tcPr>
          <w:p w14:paraId="496982B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2905" w:type="pct"/>
            <w:tcBorders>
              <w:top w:val="outset" w:sz="6" w:space="0" w:color="000000"/>
              <w:left w:val="outset" w:sz="6" w:space="0" w:color="000000"/>
              <w:bottom w:val="outset" w:sz="6" w:space="0" w:color="000000"/>
              <w:right w:val="outset" w:sz="6" w:space="0" w:color="000000"/>
            </w:tcBorders>
            <w:shd w:val="clear" w:color="auto" w:fill="auto"/>
          </w:tcPr>
          <w:p w14:paraId="6FC7A80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Equipamentos</w:t>
            </w:r>
          </w:p>
        </w:tc>
        <w:tc>
          <w:tcPr>
            <w:tcW w:w="1806" w:type="pct"/>
            <w:tcBorders>
              <w:top w:val="outset" w:sz="6" w:space="0" w:color="000000"/>
              <w:left w:val="outset" w:sz="6" w:space="0" w:color="000000"/>
              <w:bottom w:val="outset" w:sz="6" w:space="0" w:color="000000"/>
              <w:right w:val="outset" w:sz="6" w:space="0" w:color="000000"/>
            </w:tcBorders>
            <w:shd w:val="clear" w:color="auto" w:fill="auto"/>
          </w:tcPr>
          <w:p w14:paraId="5984F0D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0E209B5" w14:textId="77777777" w:rsidTr="00A05AC3">
        <w:trPr>
          <w:tblCellSpacing w:w="7" w:type="dxa"/>
        </w:trPr>
        <w:tc>
          <w:tcPr>
            <w:tcW w:w="259" w:type="pct"/>
            <w:tcBorders>
              <w:top w:val="outset" w:sz="6" w:space="0" w:color="000000"/>
              <w:left w:val="outset" w:sz="6" w:space="0" w:color="000000"/>
              <w:bottom w:val="outset" w:sz="6" w:space="0" w:color="000000"/>
              <w:right w:val="outset" w:sz="6" w:space="0" w:color="000000"/>
            </w:tcBorders>
            <w:shd w:val="clear" w:color="auto" w:fill="auto"/>
          </w:tcPr>
          <w:p w14:paraId="135433B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D</w:t>
            </w:r>
          </w:p>
        </w:tc>
        <w:tc>
          <w:tcPr>
            <w:tcW w:w="2905" w:type="pct"/>
            <w:tcBorders>
              <w:top w:val="outset" w:sz="6" w:space="0" w:color="000000"/>
              <w:left w:val="outset" w:sz="6" w:space="0" w:color="000000"/>
              <w:bottom w:val="outset" w:sz="6" w:space="0" w:color="000000"/>
              <w:right w:val="outset" w:sz="6" w:space="0" w:color="000000"/>
            </w:tcBorders>
            <w:shd w:val="clear" w:color="auto" w:fill="auto"/>
          </w:tcPr>
          <w:p w14:paraId="204FAF3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Outros (especificar)</w:t>
            </w:r>
          </w:p>
        </w:tc>
        <w:tc>
          <w:tcPr>
            <w:tcW w:w="1806" w:type="pct"/>
            <w:tcBorders>
              <w:top w:val="outset" w:sz="6" w:space="0" w:color="000000"/>
              <w:left w:val="outset" w:sz="6" w:space="0" w:color="000000"/>
              <w:bottom w:val="outset" w:sz="6" w:space="0" w:color="000000"/>
              <w:right w:val="outset" w:sz="6" w:space="0" w:color="000000"/>
            </w:tcBorders>
            <w:shd w:val="clear" w:color="auto" w:fill="auto"/>
          </w:tcPr>
          <w:p w14:paraId="2C02C23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5C67737D" w14:textId="77777777" w:rsidTr="00A05AC3">
        <w:trPr>
          <w:tblCellSpacing w:w="7" w:type="dxa"/>
        </w:trPr>
        <w:tc>
          <w:tcPr>
            <w:tcW w:w="259" w:type="pct"/>
            <w:tcBorders>
              <w:top w:val="outset" w:sz="6" w:space="0" w:color="000000"/>
              <w:left w:val="outset" w:sz="6" w:space="0" w:color="000000"/>
              <w:bottom w:val="outset" w:sz="6" w:space="0" w:color="000000"/>
              <w:right w:val="outset" w:sz="6" w:space="0" w:color="000000"/>
            </w:tcBorders>
            <w:shd w:val="pct20" w:color="auto" w:fill="auto"/>
          </w:tcPr>
          <w:p w14:paraId="7A9B280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c>
          <w:tcPr>
            <w:tcW w:w="2905" w:type="pct"/>
            <w:tcBorders>
              <w:top w:val="outset" w:sz="6" w:space="0" w:color="000000"/>
              <w:left w:val="outset" w:sz="6" w:space="0" w:color="000000"/>
              <w:bottom w:val="outset" w:sz="6" w:space="0" w:color="000000"/>
              <w:right w:val="outset" w:sz="6" w:space="0" w:color="000000"/>
            </w:tcBorders>
            <w:shd w:val="pct20" w:color="auto" w:fill="auto"/>
          </w:tcPr>
          <w:p w14:paraId="2D5BE5D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Total de Insumos diversos</w:t>
            </w:r>
          </w:p>
        </w:tc>
        <w:tc>
          <w:tcPr>
            <w:tcW w:w="1806" w:type="pct"/>
            <w:tcBorders>
              <w:top w:val="outset" w:sz="6" w:space="0" w:color="000000"/>
              <w:left w:val="outset" w:sz="6" w:space="0" w:color="000000"/>
              <w:bottom w:val="outset" w:sz="6" w:space="0" w:color="000000"/>
              <w:right w:val="outset" w:sz="6" w:space="0" w:color="000000"/>
            </w:tcBorders>
            <w:shd w:val="pct20" w:color="auto" w:fill="auto"/>
          </w:tcPr>
          <w:p w14:paraId="398C74B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bl>
    <w:p w14:paraId="07C673C8"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Nota: Valores mensais por empregado.</w:t>
      </w:r>
    </w:p>
    <w:p w14:paraId="63546C50" w14:textId="77777777" w:rsidR="002141F0" w:rsidRPr="003A37CE" w:rsidRDefault="002141F0" w:rsidP="00E63F61">
      <w:pPr>
        <w:suppressAutoHyphens/>
        <w:ind w:right="-142"/>
        <w:jc w:val="both"/>
        <w:rPr>
          <w:rFonts w:ascii="Arial" w:hAnsi="Arial" w:cs="Arial"/>
          <w:bCs/>
          <w:sz w:val="22"/>
          <w:szCs w:val="22"/>
          <w:lang w:eastAsia="ar-SA"/>
        </w:rPr>
      </w:pPr>
    </w:p>
    <w:p w14:paraId="4F70BC76" w14:textId="77777777" w:rsidR="00E665CA" w:rsidRPr="003A37CE" w:rsidRDefault="00E665CA" w:rsidP="00E63F61">
      <w:pPr>
        <w:suppressAutoHyphens/>
        <w:ind w:right="-142"/>
        <w:jc w:val="both"/>
        <w:rPr>
          <w:rFonts w:ascii="Arial" w:hAnsi="Arial" w:cs="Arial"/>
          <w:bCs/>
          <w:sz w:val="22"/>
          <w:szCs w:val="22"/>
          <w:lang w:eastAsia="ar-SA"/>
        </w:rPr>
      </w:pPr>
    </w:p>
    <w:p w14:paraId="73C7D8F3" w14:textId="77777777" w:rsidR="004E369C" w:rsidRPr="003A37CE" w:rsidRDefault="004E369C" w:rsidP="00E63F61">
      <w:pPr>
        <w:suppressAutoHyphens/>
        <w:ind w:right="-142"/>
        <w:jc w:val="both"/>
        <w:rPr>
          <w:rFonts w:ascii="Arial" w:hAnsi="Arial" w:cs="Arial"/>
          <w:bCs/>
          <w:sz w:val="22"/>
          <w:szCs w:val="22"/>
          <w:lang w:eastAsia="ar-SA"/>
        </w:rPr>
      </w:pPr>
    </w:p>
    <w:p w14:paraId="11AB88D1" w14:textId="77777777" w:rsidR="002141F0" w:rsidRPr="003A37CE" w:rsidRDefault="002141F0" w:rsidP="00E63F61">
      <w:pPr>
        <w:suppressAutoHyphens/>
        <w:ind w:right="-142"/>
        <w:jc w:val="both"/>
        <w:rPr>
          <w:rFonts w:ascii="Arial" w:hAnsi="Arial" w:cs="Arial"/>
          <w:b/>
          <w:sz w:val="22"/>
          <w:szCs w:val="22"/>
          <w:lang w:eastAsia="ar-SA"/>
        </w:rPr>
      </w:pPr>
      <w:r w:rsidRPr="003A37CE">
        <w:rPr>
          <w:rFonts w:ascii="Arial" w:hAnsi="Arial" w:cs="Arial"/>
          <w:b/>
          <w:sz w:val="22"/>
          <w:szCs w:val="22"/>
          <w:lang w:eastAsia="ar-SA"/>
        </w:rPr>
        <w:t>MÓDULO 4:   ENCARGOS SOCIAIS E TRABALHISTAS</w:t>
      </w:r>
    </w:p>
    <w:p w14:paraId="2454368E" w14:textId="77777777" w:rsidR="00A05AC3" w:rsidRPr="003A37CE" w:rsidRDefault="00A05AC3" w:rsidP="00E63F61">
      <w:pPr>
        <w:suppressAutoHyphens/>
        <w:ind w:right="-142"/>
        <w:jc w:val="both"/>
        <w:rPr>
          <w:rFonts w:ascii="Arial" w:hAnsi="Arial" w:cs="Arial"/>
          <w:b/>
          <w:sz w:val="22"/>
          <w:szCs w:val="22"/>
          <w:lang w:eastAsia="ar-SA"/>
        </w:rPr>
      </w:pPr>
    </w:p>
    <w:p w14:paraId="36D1A0F9" w14:textId="77777777" w:rsidR="004E369C" w:rsidRPr="003A37CE" w:rsidRDefault="004E369C" w:rsidP="00E63F61">
      <w:pPr>
        <w:suppressAutoHyphens/>
        <w:ind w:right="-142"/>
        <w:jc w:val="both"/>
        <w:rPr>
          <w:rFonts w:ascii="Arial" w:hAnsi="Arial" w:cs="Arial"/>
          <w:b/>
          <w:sz w:val="22"/>
          <w:szCs w:val="22"/>
          <w:lang w:eastAsia="ar-SA"/>
        </w:rPr>
      </w:pPr>
    </w:p>
    <w:p w14:paraId="7CAC6CE0" w14:textId="77777777" w:rsidR="002141F0" w:rsidRPr="003A37CE" w:rsidRDefault="002141F0" w:rsidP="00E63F61">
      <w:pPr>
        <w:suppressAutoHyphens/>
        <w:ind w:right="-142"/>
        <w:jc w:val="both"/>
        <w:rPr>
          <w:rFonts w:ascii="Arial" w:hAnsi="Arial" w:cs="Arial"/>
          <w:sz w:val="22"/>
          <w:szCs w:val="22"/>
          <w:lang w:eastAsia="ar-SA"/>
        </w:rPr>
      </w:pPr>
      <w:proofErr w:type="spellStart"/>
      <w:r w:rsidRPr="003A37CE">
        <w:rPr>
          <w:rFonts w:ascii="Arial" w:hAnsi="Arial" w:cs="Arial"/>
          <w:b/>
          <w:sz w:val="22"/>
          <w:szCs w:val="22"/>
          <w:lang w:eastAsia="ar-SA"/>
        </w:rPr>
        <w:t>Submódulo</w:t>
      </w:r>
      <w:proofErr w:type="spellEnd"/>
      <w:r w:rsidRPr="003A37CE">
        <w:rPr>
          <w:rFonts w:ascii="Arial" w:hAnsi="Arial" w:cs="Arial"/>
          <w:b/>
          <w:sz w:val="22"/>
          <w:szCs w:val="22"/>
          <w:lang w:eastAsia="ar-SA"/>
        </w:rPr>
        <w:t xml:space="preserve"> 4.1 – Encargos previdenciários e FGTS</w:t>
      </w:r>
      <w:r w:rsidRPr="003A37CE">
        <w:rPr>
          <w:rFonts w:ascii="Arial" w:hAnsi="Arial" w:cs="Arial"/>
          <w:sz w:val="22"/>
          <w:szCs w:val="22"/>
          <w:lang w:eastAsia="ar-SA"/>
        </w:rPr>
        <w:t>:</w:t>
      </w:r>
    </w:p>
    <w:p w14:paraId="7DD9BAFE"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 </w:t>
      </w:r>
    </w:p>
    <w:tbl>
      <w:tblPr>
        <w:tblW w:w="51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6"/>
        <w:gridCol w:w="5142"/>
        <w:gridCol w:w="1046"/>
        <w:gridCol w:w="2904"/>
      </w:tblGrid>
      <w:tr w:rsidR="002141F0" w:rsidRPr="003A37CE" w14:paraId="086C4DCC" w14:textId="77777777" w:rsidTr="00E63F61">
        <w:tc>
          <w:tcPr>
            <w:tcW w:w="288" w:type="pct"/>
            <w:tcBorders>
              <w:top w:val="single" w:sz="4" w:space="0" w:color="auto"/>
              <w:left w:val="single" w:sz="4" w:space="0" w:color="auto"/>
              <w:bottom w:val="single" w:sz="4" w:space="0" w:color="auto"/>
              <w:right w:val="single" w:sz="4" w:space="0" w:color="auto"/>
            </w:tcBorders>
            <w:shd w:val="pct10" w:color="auto" w:fill="auto"/>
          </w:tcPr>
          <w:p w14:paraId="24E79896" w14:textId="77777777" w:rsidR="002141F0" w:rsidRPr="003A37CE" w:rsidRDefault="002141F0" w:rsidP="00E63F61">
            <w:pPr>
              <w:suppressAutoHyphens/>
              <w:ind w:right="-142"/>
              <w:rPr>
                <w:rFonts w:ascii="Arial" w:hAnsi="Arial" w:cs="Arial"/>
                <w:b/>
                <w:sz w:val="22"/>
                <w:szCs w:val="22"/>
                <w:lang w:eastAsia="ar-SA"/>
              </w:rPr>
            </w:pPr>
            <w:r w:rsidRPr="003A37CE">
              <w:rPr>
                <w:rFonts w:ascii="Arial" w:hAnsi="Arial" w:cs="Arial"/>
                <w:b/>
                <w:sz w:val="22"/>
                <w:szCs w:val="22"/>
                <w:lang w:eastAsia="ar-SA"/>
              </w:rPr>
              <w:t>4.1</w:t>
            </w:r>
          </w:p>
        </w:tc>
        <w:tc>
          <w:tcPr>
            <w:tcW w:w="2665" w:type="pct"/>
            <w:tcBorders>
              <w:top w:val="single" w:sz="4" w:space="0" w:color="auto"/>
              <w:left w:val="single" w:sz="4" w:space="0" w:color="auto"/>
              <w:bottom w:val="single" w:sz="4" w:space="0" w:color="auto"/>
              <w:right w:val="single" w:sz="4" w:space="0" w:color="auto"/>
            </w:tcBorders>
            <w:shd w:val="pct10" w:color="auto" w:fill="auto"/>
          </w:tcPr>
          <w:p w14:paraId="63D58523" w14:textId="77777777" w:rsidR="002141F0" w:rsidRPr="003A37CE" w:rsidRDefault="002141F0" w:rsidP="00E63F61">
            <w:pPr>
              <w:suppressAutoHyphens/>
              <w:ind w:right="-142"/>
              <w:rPr>
                <w:rFonts w:ascii="Arial" w:hAnsi="Arial" w:cs="Arial"/>
                <w:b/>
                <w:sz w:val="22"/>
                <w:szCs w:val="22"/>
                <w:lang w:eastAsia="ar-SA"/>
              </w:rPr>
            </w:pPr>
            <w:r w:rsidRPr="003A37CE">
              <w:rPr>
                <w:rFonts w:ascii="Arial" w:hAnsi="Arial" w:cs="Arial"/>
                <w:b/>
                <w:sz w:val="22"/>
                <w:szCs w:val="22"/>
                <w:lang w:eastAsia="ar-SA"/>
              </w:rPr>
              <w:t>Encargos previdenciários e FGTS</w:t>
            </w:r>
          </w:p>
        </w:tc>
        <w:tc>
          <w:tcPr>
            <w:tcW w:w="542" w:type="pct"/>
            <w:tcBorders>
              <w:top w:val="single" w:sz="4" w:space="0" w:color="auto"/>
              <w:left w:val="single" w:sz="4" w:space="0" w:color="auto"/>
              <w:bottom w:val="single" w:sz="4" w:space="0" w:color="auto"/>
              <w:right w:val="single" w:sz="4" w:space="0" w:color="auto"/>
            </w:tcBorders>
            <w:shd w:val="pct10" w:color="auto" w:fill="auto"/>
          </w:tcPr>
          <w:p w14:paraId="116176F8" w14:textId="77777777" w:rsidR="002141F0" w:rsidRPr="003A37CE" w:rsidRDefault="002141F0" w:rsidP="00E63F61">
            <w:pPr>
              <w:suppressAutoHyphens/>
              <w:ind w:right="-142"/>
              <w:rPr>
                <w:rFonts w:ascii="Arial" w:hAnsi="Arial" w:cs="Arial"/>
                <w:b/>
                <w:sz w:val="22"/>
                <w:szCs w:val="22"/>
                <w:lang w:eastAsia="ar-SA"/>
              </w:rPr>
            </w:pPr>
            <w:r w:rsidRPr="003A37CE">
              <w:rPr>
                <w:rFonts w:ascii="Arial" w:hAnsi="Arial" w:cs="Arial"/>
                <w:b/>
                <w:sz w:val="22"/>
                <w:szCs w:val="22"/>
                <w:lang w:eastAsia="ar-SA"/>
              </w:rPr>
              <w:t>%</w:t>
            </w:r>
          </w:p>
        </w:tc>
        <w:tc>
          <w:tcPr>
            <w:tcW w:w="1506" w:type="pct"/>
            <w:tcBorders>
              <w:top w:val="single" w:sz="4" w:space="0" w:color="auto"/>
              <w:left w:val="single" w:sz="4" w:space="0" w:color="auto"/>
              <w:bottom w:val="single" w:sz="4" w:space="0" w:color="auto"/>
              <w:right w:val="single" w:sz="4" w:space="0" w:color="auto"/>
            </w:tcBorders>
            <w:shd w:val="pct10" w:color="auto" w:fill="auto"/>
          </w:tcPr>
          <w:p w14:paraId="631DC71B" w14:textId="77777777" w:rsidR="002141F0" w:rsidRPr="003A37CE" w:rsidRDefault="002141F0" w:rsidP="00E63F61">
            <w:pPr>
              <w:suppressAutoHyphens/>
              <w:ind w:right="-142"/>
              <w:rPr>
                <w:rFonts w:ascii="Arial" w:hAnsi="Arial" w:cs="Arial"/>
                <w:b/>
                <w:sz w:val="22"/>
                <w:szCs w:val="22"/>
                <w:lang w:eastAsia="ar-SA"/>
              </w:rPr>
            </w:pPr>
            <w:r w:rsidRPr="003A37CE">
              <w:rPr>
                <w:rFonts w:ascii="Arial" w:hAnsi="Arial" w:cs="Arial"/>
                <w:b/>
                <w:sz w:val="22"/>
                <w:szCs w:val="22"/>
                <w:lang w:eastAsia="ar-SA"/>
              </w:rPr>
              <w:t>Valor (R$)</w:t>
            </w:r>
          </w:p>
        </w:tc>
      </w:tr>
      <w:tr w:rsidR="002141F0" w:rsidRPr="003A37CE" w14:paraId="57797129"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3DF14FA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A</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6D8A34AD"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INSS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A13BDB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126212D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1BDBD078"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68F70E6E"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B</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68F17850"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SESI ou SESC</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2A1738D"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56DA9D9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52B37096"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5AD94AAF"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C</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5D12F32A"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SENAI ou SENAC</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B07790F"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28BC166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42FF9E27"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48F3132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D</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303328F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INCRA</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5B69AF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3963C169"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2FC6D00E"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6363232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E</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6D492320"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Salário Educação</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9D58228"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7EEEF1FF"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463E4352"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79286BD8"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F</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1EBE379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FGTS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267EBC9"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7CD3384"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60219819"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5DA96EA3"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G</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480658DA"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Seguro acidente do trabalho</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68B83C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214B484E"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37FA0139" w14:textId="77777777" w:rsidTr="00E63F61">
        <w:tc>
          <w:tcPr>
            <w:tcW w:w="288" w:type="pct"/>
            <w:tcBorders>
              <w:top w:val="single" w:sz="4" w:space="0" w:color="auto"/>
              <w:left w:val="single" w:sz="4" w:space="0" w:color="auto"/>
              <w:bottom w:val="single" w:sz="4" w:space="0" w:color="auto"/>
              <w:right w:val="single" w:sz="4" w:space="0" w:color="auto"/>
            </w:tcBorders>
            <w:shd w:val="clear" w:color="auto" w:fill="auto"/>
          </w:tcPr>
          <w:p w14:paraId="03D4E70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H</w:t>
            </w:r>
          </w:p>
        </w:tc>
        <w:tc>
          <w:tcPr>
            <w:tcW w:w="2665" w:type="pct"/>
            <w:tcBorders>
              <w:top w:val="single" w:sz="4" w:space="0" w:color="auto"/>
              <w:left w:val="single" w:sz="4" w:space="0" w:color="auto"/>
              <w:bottom w:val="single" w:sz="4" w:space="0" w:color="auto"/>
              <w:right w:val="single" w:sz="4" w:space="0" w:color="auto"/>
            </w:tcBorders>
            <w:shd w:val="clear" w:color="auto" w:fill="auto"/>
          </w:tcPr>
          <w:p w14:paraId="19AFB942"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SEBRAE</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562D7EC"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3C021C0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30421735" w14:textId="77777777" w:rsidTr="00E63F61">
        <w:tc>
          <w:tcPr>
            <w:tcW w:w="2952" w:type="pct"/>
            <w:gridSpan w:val="2"/>
            <w:tcBorders>
              <w:top w:val="single" w:sz="4" w:space="0" w:color="auto"/>
              <w:left w:val="single" w:sz="4" w:space="0" w:color="auto"/>
              <w:bottom w:val="single" w:sz="4" w:space="0" w:color="auto"/>
              <w:right w:val="single" w:sz="4" w:space="0" w:color="auto"/>
            </w:tcBorders>
            <w:shd w:val="pct20" w:color="auto" w:fill="auto"/>
          </w:tcPr>
          <w:p w14:paraId="0D0DC8E4" w14:textId="77777777" w:rsidR="002141F0" w:rsidRPr="003A37CE" w:rsidRDefault="002141F0" w:rsidP="00E63F61">
            <w:pPr>
              <w:keepNext/>
              <w:suppressAutoHyphens/>
              <w:ind w:right="-142"/>
              <w:jc w:val="center"/>
              <w:outlineLvl w:val="0"/>
              <w:rPr>
                <w:rFonts w:ascii="Arial" w:hAnsi="Arial" w:cs="Arial"/>
                <w:sz w:val="22"/>
                <w:szCs w:val="22"/>
                <w:lang w:eastAsia="ar-SA"/>
              </w:rPr>
            </w:pPr>
            <w:r w:rsidRPr="003A37CE">
              <w:rPr>
                <w:rFonts w:ascii="Arial" w:hAnsi="Arial" w:cs="Arial"/>
                <w:sz w:val="22"/>
                <w:szCs w:val="22"/>
                <w:lang w:eastAsia="ar-SA"/>
              </w:rPr>
              <w:t>TOTAL</w:t>
            </w:r>
          </w:p>
        </w:tc>
        <w:tc>
          <w:tcPr>
            <w:tcW w:w="542" w:type="pct"/>
            <w:tcBorders>
              <w:top w:val="single" w:sz="4" w:space="0" w:color="auto"/>
              <w:left w:val="single" w:sz="4" w:space="0" w:color="auto"/>
              <w:bottom w:val="single" w:sz="4" w:space="0" w:color="auto"/>
              <w:right w:val="single" w:sz="4" w:space="0" w:color="auto"/>
            </w:tcBorders>
            <w:shd w:val="pct20" w:color="auto" w:fill="auto"/>
          </w:tcPr>
          <w:p w14:paraId="64E09CDB"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c>
          <w:tcPr>
            <w:tcW w:w="1506" w:type="pct"/>
            <w:tcBorders>
              <w:top w:val="single" w:sz="4" w:space="0" w:color="auto"/>
              <w:left w:val="single" w:sz="4" w:space="0" w:color="auto"/>
              <w:bottom w:val="single" w:sz="4" w:space="0" w:color="auto"/>
              <w:right w:val="single" w:sz="4" w:space="0" w:color="auto"/>
            </w:tcBorders>
            <w:shd w:val="pct20" w:color="auto" w:fill="auto"/>
          </w:tcPr>
          <w:p w14:paraId="17EE6915"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bl>
    <w:p w14:paraId="72811827" w14:textId="77777777" w:rsidR="002141F0" w:rsidRPr="003A37CE" w:rsidRDefault="002141F0" w:rsidP="00E63F61">
      <w:pPr>
        <w:suppressAutoHyphens/>
        <w:ind w:left="851" w:right="-142" w:hanging="851"/>
        <w:jc w:val="both"/>
        <w:rPr>
          <w:rFonts w:ascii="Arial" w:hAnsi="Arial" w:cs="Arial"/>
          <w:sz w:val="22"/>
          <w:szCs w:val="22"/>
          <w:lang w:eastAsia="ar-SA"/>
        </w:rPr>
      </w:pPr>
      <w:r w:rsidRPr="003A37CE">
        <w:rPr>
          <w:rFonts w:ascii="Arial" w:hAnsi="Arial" w:cs="Arial"/>
          <w:sz w:val="22"/>
          <w:szCs w:val="22"/>
          <w:lang w:eastAsia="ar-SA"/>
        </w:rPr>
        <w:t>Nota (1) Os percentuais dos encargos previdenciários e FGTS são aqueles estabelecidos pela legislação vigente.</w:t>
      </w:r>
    </w:p>
    <w:p w14:paraId="5D889072"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Nota (2) Percentuais incidentes sobre a remuneração.</w:t>
      </w:r>
    </w:p>
    <w:p w14:paraId="5B1A3E0E"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p w14:paraId="6AAE2BC2" w14:textId="77777777" w:rsidR="004E369C" w:rsidRPr="003A37CE" w:rsidRDefault="004E369C" w:rsidP="00E63F61">
      <w:pPr>
        <w:suppressAutoHyphens/>
        <w:ind w:right="-142"/>
        <w:jc w:val="both"/>
        <w:rPr>
          <w:rFonts w:ascii="Arial" w:hAnsi="Arial" w:cs="Arial"/>
          <w:b/>
          <w:bCs/>
          <w:sz w:val="22"/>
          <w:szCs w:val="22"/>
          <w:lang w:eastAsia="ar-SA"/>
        </w:rPr>
      </w:pPr>
    </w:p>
    <w:p w14:paraId="18CB745B" w14:textId="77777777" w:rsidR="002141F0" w:rsidRPr="003A37CE" w:rsidRDefault="002141F0" w:rsidP="00E63F61">
      <w:pPr>
        <w:suppressAutoHyphens/>
        <w:ind w:right="-142"/>
        <w:jc w:val="both"/>
        <w:rPr>
          <w:rFonts w:ascii="Arial" w:hAnsi="Arial" w:cs="Arial"/>
          <w:b/>
          <w:bCs/>
          <w:sz w:val="22"/>
          <w:szCs w:val="22"/>
          <w:lang w:eastAsia="ar-SA"/>
        </w:rPr>
      </w:pPr>
      <w:proofErr w:type="spellStart"/>
      <w:r w:rsidRPr="003A37CE">
        <w:rPr>
          <w:rFonts w:ascii="Arial" w:hAnsi="Arial" w:cs="Arial"/>
          <w:b/>
          <w:bCs/>
          <w:sz w:val="22"/>
          <w:szCs w:val="22"/>
          <w:lang w:eastAsia="ar-SA"/>
        </w:rPr>
        <w:t>Submódulo</w:t>
      </w:r>
      <w:proofErr w:type="spellEnd"/>
      <w:r w:rsidRPr="003A37CE">
        <w:rPr>
          <w:rFonts w:ascii="Arial" w:hAnsi="Arial" w:cs="Arial"/>
          <w:b/>
          <w:bCs/>
          <w:sz w:val="22"/>
          <w:szCs w:val="22"/>
          <w:lang w:eastAsia="ar-SA"/>
        </w:rPr>
        <w:t xml:space="preserve"> 4.2 – 13º Salário e Adicional de Férias</w:t>
      </w:r>
    </w:p>
    <w:p w14:paraId="503B95A8"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bl>
      <w:tblPr>
        <w:tblW w:w="51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
        <w:gridCol w:w="6285"/>
        <w:gridCol w:w="2904"/>
      </w:tblGrid>
      <w:tr w:rsidR="002141F0" w:rsidRPr="003A37CE" w14:paraId="5C41031F" w14:textId="77777777" w:rsidTr="00E63F61">
        <w:tc>
          <w:tcPr>
            <w:tcW w:w="238" w:type="pct"/>
            <w:tcBorders>
              <w:top w:val="single" w:sz="4" w:space="0" w:color="auto"/>
              <w:left w:val="single" w:sz="4" w:space="0" w:color="auto"/>
              <w:bottom w:val="single" w:sz="4" w:space="0" w:color="auto"/>
              <w:right w:val="single" w:sz="4" w:space="0" w:color="auto"/>
            </w:tcBorders>
            <w:shd w:val="pct10" w:color="auto" w:fill="auto"/>
          </w:tcPr>
          <w:p w14:paraId="18E93CA1"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4.2</w:t>
            </w:r>
          </w:p>
        </w:tc>
        <w:tc>
          <w:tcPr>
            <w:tcW w:w="3257" w:type="pct"/>
            <w:tcBorders>
              <w:top w:val="single" w:sz="4" w:space="0" w:color="auto"/>
              <w:left w:val="single" w:sz="4" w:space="0" w:color="auto"/>
              <w:bottom w:val="single" w:sz="4" w:space="0" w:color="auto"/>
              <w:right w:val="single" w:sz="4" w:space="0" w:color="auto"/>
            </w:tcBorders>
            <w:shd w:val="pct10" w:color="auto" w:fill="auto"/>
          </w:tcPr>
          <w:p w14:paraId="46C7A3DC"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13º Salário e Adicional de Férias</w:t>
            </w:r>
          </w:p>
        </w:tc>
        <w:tc>
          <w:tcPr>
            <w:tcW w:w="1506" w:type="pct"/>
            <w:tcBorders>
              <w:top w:val="single" w:sz="4" w:space="0" w:color="auto"/>
              <w:left w:val="single" w:sz="4" w:space="0" w:color="auto"/>
              <w:bottom w:val="single" w:sz="4" w:space="0" w:color="auto"/>
              <w:right w:val="single" w:sz="4" w:space="0" w:color="auto"/>
            </w:tcBorders>
            <w:shd w:val="pct10" w:color="auto" w:fill="auto"/>
          </w:tcPr>
          <w:p w14:paraId="73E611AD"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Valor (R$)</w:t>
            </w:r>
          </w:p>
        </w:tc>
      </w:tr>
      <w:tr w:rsidR="002141F0" w:rsidRPr="003A37CE" w14:paraId="3A20AF9A"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45219E0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35B8E76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13 º Salário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119271B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2E811D64"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12FD7D0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1B2B72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Adicional de Férias</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029612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9976428" w14:textId="77777777" w:rsidTr="00E63F61">
        <w:tc>
          <w:tcPr>
            <w:tcW w:w="3494" w:type="pct"/>
            <w:gridSpan w:val="2"/>
            <w:tcBorders>
              <w:top w:val="single" w:sz="4" w:space="0" w:color="auto"/>
              <w:left w:val="single" w:sz="4" w:space="0" w:color="auto"/>
              <w:bottom w:val="single" w:sz="4" w:space="0" w:color="auto"/>
              <w:right w:val="single" w:sz="4" w:space="0" w:color="auto"/>
            </w:tcBorders>
            <w:shd w:val="clear" w:color="auto" w:fill="auto"/>
          </w:tcPr>
          <w:p w14:paraId="2A514159"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Subtotal</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A44B9C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462C85F9"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0FE9FEB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1EDE78F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Incidência do </w:t>
            </w:r>
            <w:proofErr w:type="spellStart"/>
            <w:r w:rsidRPr="003A37CE">
              <w:rPr>
                <w:rFonts w:ascii="Arial" w:hAnsi="Arial" w:cs="Arial"/>
                <w:bCs/>
                <w:sz w:val="22"/>
                <w:szCs w:val="22"/>
                <w:lang w:eastAsia="ar-SA"/>
              </w:rPr>
              <w:t>Submódulo</w:t>
            </w:r>
            <w:proofErr w:type="spellEnd"/>
            <w:r w:rsidRPr="003A37CE">
              <w:rPr>
                <w:rFonts w:ascii="Arial" w:hAnsi="Arial" w:cs="Arial"/>
                <w:bCs/>
                <w:sz w:val="22"/>
                <w:szCs w:val="22"/>
                <w:lang w:eastAsia="ar-SA"/>
              </w:rPr>
              <w:t xml:space="preserve"> 4.1 sobre 13º Salário e Adicional de Férias</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57D29F0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72BC6F75" w14:textId="77777777" w:rsidTr="00E63F61">
        <w:tc>
          <w:tcPr>
            <w:tcW w:w="3494" w:type="pct"/>
            <w:gridSpan w:val="2"/>
            <w:tcBorders>
              <w:top w:val="single" w:sz="4" w:space="0" w:color="auto"/>
              <w:left w:val="single" w:sz="4" w:space="0" w:color="auto"/>
              <w:bottom w:val="single" w:sz="4" w:space="0" w:color="auto"/>
              <w:right w:val="single" w:sz="4" w:space="0" w:color="auto"/>
            </w:tcBorders>
            <w:shd w:val="pct20" w:color="auto" w:fill="auto"/>
          </w:tcPr>
          <w:p w14:paraId="351C698A" w14:textId="77777777" w:rsidR="002141F0" w:rsidRPr="003A37CE" w:rsidRDefault="002141F0" w:rsidP="00E63F61">
            <w:pPr>
              <w:keepNext/>
              <w:suppressAutoHyphens/>
              <w:spacing w:before="240" w:after="60"/>
              <w:ind w:right="-142"/>
              <w:outlineLvl w:val="3"/>
              <w:rPr>
                <w:rFonts w:ascii="Arial" w:hAnsi="Arial" w:cs="Arial"/>
                <w:b/>
                <w:bCs/>
                <w:sz w:val="22"/>
                <w:szCs w:val="22"/>
                <w:lang w:eastAsia="ar-SA"/>
              </w:rPr>
            </w:pPr>
            <w:r w:rsidRPr="003A37CE">
              <w:rPr>
                <w:rFonts w:ascii="Arial" w:hAnsi="Arial" w:cs="Arial"/>
                <w:b/>
                <w:bCs/>
                <w:sz w:val="22"/>
                <w:szCs w:val="22"/>
                <w:lang w:eastAsia="ar-SA"/>
              </w:rPr>
              <w:t>TOTAL</w:t>
            </w:r>
          </w:p>
        </w:tc>
        <w:tc>
          <w:tcPr>
            <w:tcW w:w="1506" w:type="pct"/>
            <w:tcBorders>
              <w:top w:val="single" w:sz="4" w:space="0" w:color="auto"/>
              <w:left w:val="single" w:sz="4" w:space="0" w:color="auto"/>
              <w:bottom w:val="single" w:sz="4" w:space="0" w:color="auto"/>
              <w:right w:val="single" w:sz="4" w:space="0" w:color="auto"/>
            </w:tcBorders>
            <w:shd w:val="pct20" w:color="auto" w:fill="auto"/>
          </w:tcPr>
          <w:p w14:paraId="1E09A2EF"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sz w:val="22"/>
                <w:szCs w:val="22"/>
                <w:lang w:eastAsia="ar-SA"/>
              </w:rPr>
              <w:t> </w:t>
            </w:r>
          </w:p>
        </w:tc>
      </w:tr>
    </w:tbl>
    <w:p w14:paraId="420CC407" w14:textId="77777777" w:rsidR="002141F0" w:rsidRPr="003A37CE" w:rsidRDefault="002141F0" w:rsidP="00E63F61">
      <w:pPr>
        <w:suppressAutoHyphens/>
        <w:ind w:right="-142"/>
        <w:jc w:val="both"/>
        <w:rPr>
          <w:rFonts w:ascii="Arial" w:hAnsi="Arial" w:cs="Arial"/>
          <w:bCs/>
          <w:sz w:val="22"/>
          <w:szCs w:val="22"/>
          <w:lang w:eastAsia="ar-SA"/>
        </w:rPr>
      </w:pPr>
    </w:p>
    <w:p w14:paraId="23192EB9" w14:textId="77777777" w:rsidR="004E369C" w:rsidRPr="003A37CE" w:rsidRDefault="004E369C" w:rsidP="00E63F61">
      <w:pPr>
        <w:suppressAutoHyphens/>
        <w:ind w:right="-142"/>
        <w:jc w:val="both"/>
        <w:rPr>
          <w:rFonts w:ascii="Arial" w:hAnsi="Arial" w:cs="Arial"/>
          <w:b/>
          <w:bCs/>
          <w:caps/>
          <w:sz w:val="22"/>
          <w:szCs w:val="22"/>
          <w:lang w:eastAsia="ar-SA"/>
        </w:rPr>
      </w:pPr>
    </w:p>
    <w:p w14:paraId="7EC9295D" w14:textId="77777777" w:rsidR="002141F0" w:rsidRPr="003A37CE" w:rsidRDefault="002141F0" w:rsidP="00E63F61">
      <w:pPr>
        <w:suppressAutoHyphens/>
        <w:ind w:right="-142"/>
        <w:jc w:val="both"/>
        <w:rPr>
          <w:rFonts w:ascii="Arial" w:hAnsi="Arial" w:cs="Arial"/>
          <w:b/>
          <w:bCs/>
          <w:caps/>
          <w:sz w:val="22"/>
          <w:szCs w:val="22"/>
          <w:lang w:eastAsia="ar-SA"/>
        </w:rPr>
      </w:pPr>
      <w:r w:rsidRPr="003A37CE">
        <w:rPr>
          <w:rFonts w:ascii="Arial" w:hAnsi="Arial" w:cs="Arial"/>
          <w:b/>
          <w:bCs/>
          <w:caps/>
          <w:sz w:val="22"/>
          <w:szCs w:val="22"/>
          <w:lang w:eastAsia="ar-SA"/>
        </w:rPr>
        <w:t>Submódulo 4.3 - Afastamento Maternidade</w:t>
      </w:r>
    </w:p>
    <w:p w14:paraId="32FAC98B" w14:textId="77777777" w:rsidR="00E665CA" w:rsidRPr="003A37CE" w:rsidRDefault="00E665CA" w:rsidP="00E63F61">
      <w:pPr>
        <w:suppressAutoHyphens/>
        <w:ind w:right="-142"/>
        <w:jc w:val="both"/>
        <w:rPr>
          <w:rFonts w:ascii="Arial" w:hAnsi="Arial" w:cs="Arial"/>
          <w:b/>
          <w:bCs/>
          <w:sz w:val="22"/>
          <w:szCs w:val="22"/>
          <w:lang w:eastAsia="ar-SA"/>
        </w:rPr>
      </w:pPr>
    </w:p>
    <w:tbl>
      <w:tblPr>
        <w:tblW w:w="51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
        <w:gridCol w:w="6285"/>
        <w:gridCol w:w="2904"/>
      </w:tblGrid>
      <w:tr w:rsidR="002141F0" w:rsidRPr="003A37CE" w14:paraId="43955C49" w14:textId="77777777" w:rsidTr="00E63F61">
        <w:tc>
          <w:tcPr>
            <w:tcW w:w="238" w:type="pct"/>
            <w:tcBorders>
              <w:top w:val="single" w:sz="4" w:space="0" w:color="auto"/>
              <w:left w:val="single" w:sz="4" w:space="0" w:color="auto"/>
              <w:bottom w:val="single" w:sz="4" w:space="0" w:color="auto"/>
              <w:right w:val="single" w:sz="4" w:space="0" w:color="auto"/>
            </w:tcBorders>
            <w:shd w:val="pct10" w:color="auto" w:fill="auto"/>
          </w:tcPr>
          <w:p w14:paraId="0644D969"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4.3</w:t>
            </w:r>
          </w:p>
        </w:tc>
        <w:tc>
          <w:tcPr>
            <w:tcW w:w="3257" w:type="pct"/>
            <w:tcBorders>
              <w:top w:val="single" w:sz="4" w:space="0" w:color="auto"/>
              <w:left w:val="single" w:sz="4" w:space="0" w:color="auto"/>
              <w:bottom w:val="single" w:sz="4" w:space="0" w:color="auto"/>
              <w:right w:val="single" w:sz="4" w:space="0" w:color="auto"/>
            </w:tcBorders>
            <w:shd w:val="pct10" w:color="auto" w:fill="auto"/>
          </w:tcPr>
          <w:p w14:paraId="1A55581B"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Afastamento Maternidade:</w:t>
            </w:r>
          </w:p>
        </w:tc>
        <w:tc>
          <w:tcPr>
            <w:tcW w:w="1506" w:type="pct"/>
            <w:tcBorders>
              <w:top w:val="single" w:sz="4" w:space="0" w:color="auto"/>
              <w:left w:val="single" w:sz="4" w:space="0" w:color="auto"/>
              <w:bottom w:val="single" w:sz="4" w:space="0" w:color="auto"/>
              <w:right w:val="single" w:sz="4" w:space="0" w:color="auto"/>
            </w:tcBorders>
            <w:shd w:val="pct10" w:color="auto" w:fill="auto"/>
          </w:tcPr>
          <w:p w14:paraId="5721B7CF"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Valor (R$)</w:t>
            </w:r>
          </w:p>
        </w:tc>
      </w:tr>
      <w:tr w:rsidR="002141F0" w:rsidRPr="003A37CE" w14:paraId="61961414"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54023F6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lastRenderedPageBreak/>
              <w:t>A</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7548097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Afastamento maternidade</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79F33E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5E8F7162"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558D3F3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6BE4BA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Incidência do </w:t>
            </w:r>
            <w:proofErr w:type="spellStart"/>
            <w:r w:rsidRPr="003A37CE">
              <w:rPr>
                <w:rFonts w:ascii="Arial" w:hAnsi="Arial" w:cs="Arial"/>
                <w:bCs/>
                <w:sz w:val="22"/>
                <w:szCs w:val="22"/>
                <w:lang w:eastAsia="ar-SA"/>
              </w:rPr>
              <w:t>submódulo</w:t>
            </w:r>
            <w:proofErr w:type="spellEnd"/>
            <w:r w:rsidRPr="003A37CE">
              <w:rPr>
                <w:rFonts w:ascii="Arial" w:hAnsi="Arial" w:cs="Arial"/>
                <w:bCs/>
                <w:sz w:val="22"/>
                <w:szCs w:val="22"/>
                <w:lang w:eastAsia="ar-SA"/>
              </w:rPr>
              <w:t xml:space="preserve"> 4.1 sobre afastamento maternidade</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D688A5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16FC00E" w14:textId="77777777" w:rsidTr="00E63F61">
        <w:tc>
          <w:tcPr>
            <w:tcW w:w="3494" w:type="pct"/>
            <w:gridSpan w:val="2"/>
            <w:tcBorders>
              <w:top w:val="single" w:sz="4" w:space="0" w:color="auto"/>
              <w:left w:val="single" w:sz="4" w:space="0" w:color="auto"/>
              <w:bottom w:val="single" w:sz="4" w:space="0" w:color="auto"/>
              <w:right w:val="single" w:sz="4" w:space="0" w:color="auto"/>
            </w:tcBorders>
            <w:shd w:val="pct20" w:color="auto" w:fill="auto"/>
          </w:tcPr>
          <w:p w14:paraId="3FFDB7B6"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TOTAL</w:t>
            </w:r>
          </w:p>
        </w:tc>
        <w:tc>
          <w:tcPr>
            <w:tcW w:w="1506" w:type="pct"/>
            <w:tcBorders>
              <w:top w:val="single" w:sz="4" w:space="0" w:color="auto"/>
              <w:left w:val="single" w:sz="4" w:space="0" w:color="auto"/>
              <w:bottom w:val="single" w:sz="4" w:space="0" w:color="auto"/>
              <w:right w:val="single" w:sz="4" w:space="0" w:color="auto"/>
            </w:tcBorders>
            <w:shd w:val="pct20" w:color="auto" w:fill="auto"/>
          </w:tcPr>
          <w:p w14:paraId="037D854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bl>
    <w:p w14:paraId="37278DD6" w14:textId="77777777" w:rsidR="002141F0" w:rsidRPr="003A37CE" w:rsidRDefault="002141F0" w:rsidP="00E63F61">
      <w:pPr>
        <w:suppressAutoHyphens/>
        <w:ind w:right="-142"/>
        <w:jc w:val="both"/>
        <w:rPr>
          <w:rFonts w:ascii="Arial" w:eastAsia="´´Arial Unicode MS´´" w:hAnsi="Arial" w:cs="Arial"/>
          <w:bCs/>
          <w:sz w:val="22"/>
          <w:szCs w:val="22"/>
          <w:lang w:eastAsia="ar-SA"/>
        </w:rPr>
      </w:pPr>
    </w:p>
    <w:p w14:paraId="182246E0" w14:textId="77777777" w:rsidR="004E369C" w:rsidRPr="003A37CE" w:rsidRDefault="004E369C" w:rsidP="00E63F61">
      <w:pPr>
        <w:suppressAutoHyphens/>
        <w:ind w:right="-142"/>
        <w:jc w:val="both"/>
        <w:rPr>
          <w:rFonts w:ascii="Arial" w:hAnsi="Arial" w:cs="Arial"/>
          <w:b/>
          <w:bCs/>
          <w:sz w:val="22"/>
          <w:szCs w:val="22"/>
          <w:lang w:eastAsia="ar-SA"/>
        </w:rPr>
      </w:pPr>
    </w:p>
    <w:p w14:paraId="03791FCA" w14:textId="77777777" w:rsidR="002141F0" w:rsidRPr="003A37CE" w:rsidRDefault="002141F0" w:rsidP="00E63F61">
      <w:pPr>
        <w:suppressAutoHyphens/>
        <w:ind w:right="-142"/>
        <w:jc w:val="both"/>
        <w:rPr>
          <w:rFonts w:ascii="Arial" w:hAnsi="Arial" w:cs="Arial"/>
          <w:b/>
          <w:bCs/>
          <w:sz w:val="22"/>
          <w:szCs w:val="22"/>
          <w:lang w:eastAsia="ar-SA"/>
        </w:rPr>
      </w:pPr>
      <w:proofErr w:type="spellStart"/>
      <w:r w:rsidRPr="003A37CE">
        <w:rPr>
          <w:rFonts w:ascii="Arial" w:hAnsi="Arial" w:cs="Arial"/>
          <w:b/>
          <w:bCs/>
          <w:sz w:val="22"/>
          <w:szCs w:val="22"/>
          <w:lang w:eastAsia="ar-SA"/>
        </w:rPr>
        <w:t>Submódulo</w:t>
      </w:r>
      <w:proofErr w:type="spellEnd"/>
      <w:r w:rsidRPr="003A37CE">
        <w:rPr>
          <w:rFonts w:ascii="Arial" w:hAnsi="Arial" w:cs="Arial"/>
          <w:b/>
          <w:bCs/>
          <w:sz w:val="22"/>
          <w:szCs w:val="22"/>
          <w:lang w:eastAsia="ar-SA"/>
        </w:rPr>
        <w:t xml:space="preserve"> 4.4 -  Provisão para Rescisão</w:t>
      </w:r>
    </w:p>
    <w:p w14:paraId="58C54D8A" w14:textId="77777777" w:rsidR="002141F0" w:rsidRPr="003A37CE" w:rsidRDefault="002141F0" w:rsidP="00E63F61">
      <w:pPr>
        <w:suppressAutoHyphens/>
        <w:ind w:right="-142"/>
        <w:jc w:val="both"/>
        <w:rPr>
          <w:rFonts w:ascii="Arial" w:hAnsi="Arial" w:cs="Arial"/>
          <w:bCs/>
          <w:sz w:val="22"/>
          <w:szCs w:val="22"/>
          <w:lang w:eastAsia="ar-SA"/>
        </w:rPr>
      </w:pPr>
    </w:p>
    <w:tbl>
      <w:tblPr>
        <w:tblW w:w="51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
        <w:gridCol w:w="6285"/>
        <w:gridCol w:w="2904"/>
      </w:tblGrid>
      <w:tr w:rsidR="002141F0" w:rsidRPr="003A37CE" w14:paraId="1A363C65" w14:textId="77777777" w:rsidTr="00E63F61">
        <w:trPr>
          <w:trHeight w:val="333"/>
        </w:trPr>
        <w:tc>
          <w:tcPr>
            <w:tcW w:w="238" w:type="pct"/>
            <w:tcBorders>
              <w:top w:val="single" w:sz="4" w:space="0" w:color="auto"/>
              <w:left w:val="single" w:sz="4" w:space="0" w:color="auto"/>
              <w:bottom w:val="single" w:sz="4" w:space="0" w:color="auto"/>
              <w:right w:val="single" w:sz="4" w:space="0" w:color="auto"/>
            </w:tcBorders>
            <w:shd w:val="pct10" w:color="auto" w:fill="auto"/>
          </w:tcPr>
          <w:p w14:paraId="243C9A13"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4.4</w:t>
            </w:r>
          </w:p>
        </w:tc>
        <w:tc>
          <w:tcPr>
            <w:tcW w:w="3257" w:type="pct"/>
            <w:tcBorders>
              <w:top w:val="single" w:sz="4" w:space="0" w:color="auto"/>
              <w:left w:val="single" w:sz="4" w:space="0" w:color="auto"/>
              <w:bottom w:val="single" w:sz="4" w:space="0" w:color="auto"/>
              <w:right w:val="single" w:sz="4" w:space="0" w:color="auto"/>
            </w:tcBorders>
            <w:shd w:val="pct10" w:color="auto" w:fill="auto"/>
          </w:tcPr>
          <w:p w14:paraId="43EF96CE"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Provisão para Rescisão</w:t>
            </w:r>
          </w:p>
        </w:tc>
        <w:tc>
          <w:tcPr>
            <w:tcW w:w="1506" w:type="pct"/>
            <w:tcBorders>
              <w:top w:val="single" w:sz="4" w:space="0" w:color="auto"/>
              <w:left w:val="single" w:sz="4" w:space="0" w:color="auto"/>
              <w:bottom w:val="single" w:sz="4" w:space="0" w:color="auto"/>
              <w:right w:val="single" w:sz="4" w:space="0" w:color="auto"/>
            </w:tcBorders>
            <w:shd w:val="pct10" w:color="auto" w:fill="auto"/>
          </w:tcPr>
          <w:p w14:paraId="597936C0"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Valor (R$)</w:t>
            </w:r>
          </w:p>
        </w:tc>
      </w:tr>
      <w:tr w:rsidR="002141F0" w:rsidRPr="003A37CE" w14:paraId="15B6E213"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2DB79D9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7825C52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Aviso prévio indenizado</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5C0A644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5ACF8B9F"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240BAF4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6F50B98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Incidência do FGTS sobre aviso prévio indenizado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6EA050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5062437"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672C47C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8CB52A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Multa do FGTS do aviso prévio indenizado</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1B2F6A1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588D8F20"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57A8115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D</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65AF369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Aviso prévio trabalhado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DCEFB5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7AA421C6"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49B899E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E</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49F47C7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Incidência do </w:t>
            </w:r>
            <w:proofErr w:type="spellStart"/>
            <w:r w:rsidRPr="003A37CE">
              <w:rPr>
                <w:rFonts w:ascii="Arial" w:hAnsi="Arial" w:cs="Arial"/>
                <w:bCs/>
                <w:sz w:val="22"/>
                <w:szCs w:val="22"/>
                <w:lang w:eastAsia="ar-SA"/>
              </w:rPr>
              <w:t>submódulo</w:t>
            </w:r>
            <w:proofErr w:type="spellEnd"/>
            <w:r w:rsidRPr="003A37CE">
              <w:rPr>
                <w:rFonts w:ascii="Arial" w:hAnsi="Arial" w:cs="Arial"/>
                <w:bCs/>
                <w:sz w:val="22"/>
                <w:szCs w:val="22"/>
                <w:lang w:eastAsia="ar-SA"/>
              </w:rPr>
              <w:t xml:space="preserve"> 4.1 sobre aviso prévio trabalhado</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4356F93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1658117E"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05B0A4DD" w14:textId="77777777" w:rsidR="002141F0" w:rsidRPr="003A37CE" w:rsidRDefault="002141F0" w:rsidP="00E63F61">
            <w:pPr>
              <w:suppressAutoHyphens/>
              <w:ind w:right="-142"/>
              <w:rPr>
                <w:rFonts w:ascii="Arial" w:hAnsi="Arial" w:cs="Arial"/>
                <w:bCs/>
                <w:sz w:val="22"/>
                <w:szCs w:val="22"/>
                <w:highlight w:val="yellow"/>
                <w:lang w:eastAsia="ar-SA"/>
              </w:rPr>
            </w:pPr>
            <w:r w:rsidRPr="003A37CE">
              <w:rPr>
                <w:rFonts w:ascii="Arial" w:hAnsi="Arial" w:cs="Arial"/>
                <w:bCs/>
                <w:sz w:val="22"/>
                <w:szCs w:val="22"/>
                <w:lang w:eastAsia="ar-SA"/>
              </w:rPr>
              <w:t>F</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64B1768B" w14:textId="77777777" w:rsidR="002141F0" w:rsidRPr="003A37CE" w:rsidRDefault="002141F0" w:rsidP="00E63F61">
            <w:pPr>
              <w:suppressAutoHyphens/>
              <w:ind w:right="-142"/>
              <w:rPr>
                <w:rFonts w:ascii="Arial" w:hAnsi="Arial" w:cs="Arial"/>
                <w:bCs/>
                <w:sz w:val="22"/>
                <w:szCs w:val="22"/>
                <w:highlight w:val="yellow"/>
                <w:lang w:eastAsia="ar-SA"/>
              </w:rPr>
            </w:pPr>
            <w:r w:rsidRPr="003A37CE">
              <w:rPr>
                <w:rFonts w:ascii="Arial" w:hAnsi="Arial" w:cs="Arial"/>
                <w:bCs/>
                <w:sz w:val="22"/>
                <w:szCs w:val="22"/>
                <w:lang w:eastAsia="ar-SA"/>
              </w:rPr>
              <w:t>Multa do FGTS do aviso prévio trabalhado</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71D9E8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6356E993" w14:textId="77777777" w:rsidTr="00E63F61">
        <w:tc>
          <w:tcPr>
            <w:tcW w:w="3494" w:type="pct"/>
            <w:gridSpan w:val="2"/>
            <w:tcBorders>
              <w:top w:val="single" w:sz="4" w:space="0" w:color="auto"/>
              <w:left w:val="single" w:sz="4" w:space="0" w:color="auto"/>
              <w:bottom w:val="single" w:sz="4" w:space="0" w:color="auto"/>
              <w:right w:val="single" w:sz="4" w:space="0" w:color="auto"/>
            </w:tcBorders>
            <w:shd w:val="pct20" w:color="auto" w:fill="auto"/>
          </w:tcPr>
          <w:p w14:paraId="4BA3BDD4"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TOTAL</w:t>
            </w:r>
          </w:p>
        </w:tc>
        <w:tc>
          <w:tcPr>
            <w:tcW w:w="1506" w:type="pct"/>
            <w:tcBorders>
              <w:top w:val="single" w:sz="4" w:space="0" w:color="auto"/>
              <w:left w:val="single" w:sz="4" w:space="0" w:color="auto"/>
              <w:bottom w:val="single" w:sz="4" w:space="0" w:color="auto"/>
              <w:right w:val="single" w:sz="4" w:space="0" w:color="auto"/>
            </w:tcBorders>
            <w:shd w:val="pct20" w:color="auto" w:fill="auto"/>
          </w:tcPr>
          <w:p w14:paraId="63B64A8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bl>
    <w:p w14:paraId="5A12A8B2" w14:textId="77777777" w:rsidR="00E665CA" w:rsidRPr="003A37CE" w:rsidRDefault="00E665CA" w:rsidP="00E63F61">
      <w:pPr>
        <w:ind w:left="567" w:right="-142" w:hanging="567"/>
        <w:jc w:val="both"/>
        <w:rPr>
          <w:rFonts w:ascii="Arial" w:hAnsi="Arial" w:cs="Arial"/>
          <w:sz w:val="22"/>
          <w:szCs w:val="22"/>
        </w:rPr>
      </w:pPr>
    </w:p>
    <w:p w14:paraId="184B8AE4" w14:textId="77777777" w:rsidR="002141F0" w:rsidRPr="003A37CE" w:rsidRDefault="002141F0" w:rsidP="00E63F61">
      <w:pPr>
        <w:ind w:left="567" w:right="-142" w:hanging="567"/>
        <w:jc w:val="both"/>
        <w:rPr>
          <w:rFonts w:ascii="Arial" w:hAnsi="Arial" w:cs="Arial"/>
          <w:sz w:val="22"/>
          <w:szCs w:val="22"/>
        </w:rPr>
      </w:pPr>
      <w:r w:rsidRPr="003A37CE">
        <w:rPr>
          <w:rFonts w:ascii="Arial" w:hAnsi="Arial" w:cs="Arial"/>
          <w:sz w:val="22"/>
          <w:szCs w:val="22"/>
        </w:rPr>
        <w:t xml:space="preserve">Obs.: Retificado o item B do </w:t>
      </w:r>
      <w:proofErr w:type="spellStart"/>
      <w:r w:rsidRPr="003A37CE">
        <w:rPr>
          <w:rFonts w:ascii="Arial" w:hAnsi="Arial" w:cs="Arial"/>
          <w:sz w:val="22"/>
          <w:szCs w:val="22"/>
        </w:rPr>
        <w:t>Submódulo</w:t>
      </w:r>
      <w:proofErr w:type="spellEnd"/>
      <w:r w:rsidRPr="003A37CE">
        <w:rPr>
          <w:rFonts w:ascii="Arial" w:hAnsi="Arial" w:cs="Arial"/>
          <w:sz w:val="22"/>
          <w:szCs w:val="22"/>
        </w:rPr>
        <w:t xml:space="preserve">  4.4 -  Provisão para Rescisão publicado no Diário Oficial da União n° 63, Seção I, página 92, em 1° de abril de 2011.</w:t>
      </w:r>
    </w:p>
    <w:p w14:paraId="251C022E" w14:textId="77777777" w:rsidR="002141F0" w:rsidRPr="003A37CE" w:rsidRDefault="002141F0" w:rsidP="00E63F61">
      <w:pPr>
        <w:suppressAutoHyphens/>
        <w:ind w:right="-142"/>
        <w:jc w:val="both"/>
        <w:rPr>
          <w:rFonts w:ascii="Arial" w:hAnsi="Arial" w:cs="Arial"/>
          <w:bCs/>
          <w:sz w:val="22"/>
          <w:szCs w:val="22"/>
          <w:lang w:eastAsia="ar-SA"/>
        </w:rPr>
      </w:pPr>
    </w:p>
    <w:p w14:paraId="7605C6C7" w14:textId="77777777" w:rsidR="004E369C" w:rsidRPr="003A37CE" w:rsidRDefault="004E369C" w:rsidP="00E63F61">
      <w:pPr>
        <w:suppressAutoHyphens/>
        <w:ind w:right="-142"/>
        <w:jc w:val="both"/>
        <w:rPr>
          <w:rFonts w:ascii="Arial" w:hAnsi="Arial" w:cs="Arial"/>
          <w:b/>
          <w:bCs/>
          <w:sz w:val="22"/>
          <w:szCs w:val="22"/>
          <w:lang w:eastAsia="ar-SA"/>
        </w:rPr>
      </w:pPr>
    </w:p>
    <w:p w14:paraId="3E8C5EC6" w14:textId="77777777" w:rsidR="002141F0" w:rsidRPr="003A37CE" w:rsidRDefault="002141F0" w:rsidP="00E63F61">
      <w:pPr>
        <w:suppressAutoHyphens/>
        <w:ind w:right="-142"/>
        <w:jc w:val="both"/>
        <w:rPr>
          <w:rFonts w:ascii="Arial" w:hAnsi="Arial" w:cs="Arial"/>
          <w:b/>
          <w:bCs/>
          <w:sz w:val="22"/>
          <w:szCs w:val="22"/>
          <w:lang w:eastAsia="ar-SA"/>
        </w:rPr>
      </w:pPr>
      <w:proofErr w:type="spellStart"/>
      <w:r w:rsidRPr="003A37CE">
        <w:rPr>
          <w:rFonts w:ascii="Arial" w:hAnsi="Arial" w:cs="Arial"/>
          <w:b/>
          <w:bCs/>
          <w:sz w:val="22"/>
          <w:szCs w:val="22"/>
          <w:lang w:eastAsia="ar-SA"/>
        </w:rPr>
        <w:t>Submódulo</w:t>
      </w:r>
      <w:proofErr w:type="spellEnd"/>
      <w:r w:rsidRPr="003A37CE">
        <w:rPr>
          <w:rFonts w:ascii="Arial" w:hAnsi="Arial" w:cs="Arial"/>
          <w:b/>
          <w:bCs/>
          <w:sz w:val="22"/>
          <w:szCs w:val="22"/>
          <w:lang w:eastAsia="ar-SA"/>
        </w:rPr>
        <w:t xml:space="preserve">  4.5  – Custo de Reposição do Profissional Ausente</w:t>
      </w:r>
    </w:p>
    <w:p w14:paraId="2A1CB762" w14:textId="77777777" w:rsidR="002141F0" w:rsidRPr="003A37CE" w:rsidRDefault="002141F0" w:rsidP="00E63F61">
      <w:pPr>
        <w:suppressAutoHyphens/>
        <w:ind w:right="-142"/>
        <w:jc w:val="both"/>
        <w:rPr>
          <w:rFonts w:ascii="Arial" w:hAnsi="Arial" w:cs="Arial"/>
          <w:bCs/>
          <w:sz w:val="22"/>
          <w:szCs w:val="22"/>
          <w:lang w:eastAsia="ar-SA"/>
        </w:rPr>
      </w:pPr>
    </w:p>
    <w:tbl>
      <w:tblPr>
        <w:tblW w:w="51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
        <w:gridCol w:w="6285"/>
        <w:gridCol w:w="2904"/>
      </w:tblGrid>
      <w:tr w:rsidR="002141F0" w:rsidRPr="003A37CE" w14:paraId="615B33B9" w14:textId="77777777" w:rsidTr="00E63F61">
        <w:tc>
          <w:tcPr>
            <w:tcW w:w="238" w:type="pct"/>
            <w:tcBorders>
              <w:top w:val="single" w:sz="4" w:space="0" w:color="auto"/>
              <w:left w:val="single" w:sz="4" w:space="0" w:color="auto"/>
              <w:bottom w:val="single" w:sz="4" w:space="0" w:color="auto"/>
              <w:right w:val="single" w:sz="4" w:space="0" w:color="auto"/>
            </w:tcBorders>
            <w:shd w:val="pct10" w:color="auto" w:fill="auto"/>
          </w:tcPr>
          <w:p w14:paraId="2AB40232"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4.5</w:t>
            </w:r>
          </w:p>
        </w:tc>
        <w:tc>
          <w:tcPr>
            <w:tcW w:w="3257" w:type="pct"/>
            <w:tcBorders>
              <w:top w:val="single" w:sz="4" w:space="0" w:color="auto"/>
              <w:left w:val="single" w:sz="4" w:space="0" w:color="auto"/>
              <w:bottom w:val="single" w:sz="4" w:space="0" w:color="auto"/>
              <w:right w:val="single" w:sz="4" w:space="0" w:color="auto"/>
            </w:tcBorders>
            <w:shd w:val="pct10" w:color="auto" w:fill="auto"/>
          </w:tcPr>
          <w:p w14:paraId="56C4F89A"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Composição do Custo de Reposição do Profissional Ausente</w:t>
            </w:r>
          </w:p>
        </w:tc>
        <w:tc>
          <w:tcPr>
            <w:tcW w:w="1506" w:type="pct"/>
            <w:tcBorders>
              <w:top w:val="single" w:sz="4" w:space="0" w:color="auto"/>
              <w:left w:val="single" w:sz="4" w:space="0" w:color="auto"/>
              <w:bottom w:val="single" w:sz="4" w:space="0" w:color="auto"/>
              <w:right w:val="single" w:sz="4" w:space="0" w:color="auto"/>
            </w:tcBorders>
            <w:shd w:val="pct10" w:color="auto" w:fill="auto"/>
          </w:tcPr>
          <w:p w14:paraId="5D820DE0"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Valor (R$)</w:t>
            </w:r>
          </w:p>
        </w:tc>
      </w:tr>
      <w:tr w:rsidR="002141F0" w:rsidRPr="003A37CE" w14:paraId="6DBD3CFC"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02DC28E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5319366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Férias</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949C2A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750A0972"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0FD971D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23F19E0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Ausência por doença</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748204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6CB6B3FC"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1D193E3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6C74C21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Licença paternidade</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5646945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7694DF07"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3823C29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D</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4EECA7A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Ausências legais</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7E9274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20EDEED9" w14:textId="77777777" w:rsidTr="00E63F61">
        <w:trPr>
          <w:trHeight w:val="277"/>
        </w:trPr>
        <w:tc>
          <w:tcPr>
            <w:tcW w:w="238" w:type="pct"/>
            <w:tcBorders>
              <w:top w:val="single" w:sz="4" w:space="0" w:color="auto"/>
              <w:left w:val="single" w:sz="4" w:space="0" w:color="auto"/>
              <w:bottom w:val="single" w:sz="4" w:space="0" w:color="auto"/>
              <w:right w:val="single" w:sz="4" w:space="0" w:color="auto"/>
            </w:tcBorders>
            <w:shd w:val="clear" w:color="auto" w:fill="auto"/>
          </w:tcPr>
          <w:p w14:paraId="483D02A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E</w:t>
            </w:r>
          </w:p>
        </w:tc>
        <w:tc>
          <w:tcPr>
            <w:tcW w:w="3257" w:type="pct"/>
            <w:tcBorders>
              <w:top w:val="single" w:sz="4" w:space="0" w:color="auto"/>
              <w:left w:val="single" w:sz="4" w:space="0" w:color="auto"/>
              <w:bottom w:val="single" w:sz="4" w:space="0" w:color="auto"/>
              <w:right w:val="single" w:sz="4" w:space="0" w:color="auto"/>
            </w:tcBorders>
            <w:shd w:val="clear" w:color="auto" w:fill="auto"/>
            <w:vAlign w:val="center"/>
          </w:tcPr>
          <w:p w14:paraId="679ADAB0" w14:textId="77777777" w:rsidR="002141F0" w:rsidRPr="003A37CE" w:rsidRDefault="002141F0" w:rsidP="00E63F61">
            <w:pPr>
              <w:keepNext/>
              <w:suppressAutoHyphens/>
              <w:spacing w:before="240" w:after="60"/>
              <w:ind w:right="-142"/>
              <w:outlineLvl w:val="3"/>
              <w:rPr>
                <w:rFonts w:ascii="Arial" w:hAnsi="Arial" w:cs="Arial"/>
                <w:bCs/>
                <w:sz w:val="22"/>
                <w:szCs w:val="22"/>
                <w:lang w:eastAsia="ar-SA"/>
              </w:rPr>
            </w:pPr>
            <w:r w:rsidRPr="003A37CE">
              <w:rPr>
                <w:rFonts w:ascii="Arial" w:hAnsi="Arial" w:cs="Arial"/>
                <w:bCs/>
                <w:sz w:val="22"/>
                <w:szCs w:val="22"/>
                <w:lang w:eastAsia="ar-SA"/>
              </w:rPr>
              <w:t>Ausência por Acidente de trabalho</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3AC489F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45973388"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62F0C90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F</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4A5E103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Outros (especificar)</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15A066D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9EF351B" w14:textId="77777777" w:rsidTr="00E63F61">
        <w:tc>
          <w:tcPr>
            <w:tcW w:w="3494" w:type="pct"/>
            <w:gridSpan w:val="2"/>
            <w:tcBorders>
              <w:top w:val="single" w:sz="4" w:space="0" w:color="auto"/>
              <w:left w:val="single" w:sz="4" w:space="0" w:color="auto"/>
              <w:bottom w:val="single" w:sz="4" w:space="0" w:color="auto"/>
              <w:right w:val="single" w:sz="4" w:space="0" w:color="auto"/>
            </w:tcBorders>
            <w:shd w:val="clear" w:color="auto" w:fill="auto"/>
          </w:tcPr>
          <w:p w14:paraId="54A0BCED"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Subtotal</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357CA5BE"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sz w:val="22"/>
                <w:szCs w:val="22"/>
                <w:lang w:eastAsia="ar-SA"/>
              </w:rPr>
              <w:t> </w:t>
            </w:r>
          </w:p>
        </w:tc>
      </w:tr>
      <w:tr w:rsidR="002141F0" w:rsidRPr="003A37CE" w14:paraId="0952E56F"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38D5006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G</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5E7E81E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xml:space="preserve">Incidência do </w:t>
            </w:r>
            <w:proofErr w:type="spellStart"/>
            <w:r w:rsidRPr="003A37CE">
              <w:rPr>
                <w:rFonts w:ascii="Arial" w:hAnsi="Arial" w:cs="Arial"/>
                <w:bCs/>
                <w:sz w:val="22"/>
                <w:szCs w:val="22"/>
                <w:lang w:eastAsia="ar-SA"/>
              </w:rPr>
              <w:t>submódulo</w:t>
            </w:r>
            <w:proofErr w:type="spellEnd"/>
            <w:r w:rsidRPr="003A37CE">
              <w:rPr>
                <w:rFonts w:ascii="Arial" w:hAnsi="Arial" w:cs="Arial"/>
                <w:bCs/>
                <w:sz w:val="22"/>
                <w:szCs w:val="22"/>
                <w:lang w:eastAsia="ar-SA"/>
              </w:rPr>
              <w:t xml:space="preserve"> 4.1 sobre o Custo de reposição </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364B7EF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10F1DFB0" w14:textId="77777777" w:rsidTr="00E63F61">
        <w:tc>
          <w:tcPr>
            <w:tcW w:w="3494" w:type="pct"/>
            <w:gridSpan w:val="2"/>
            <w:tcBorders>
              <w:top w:val="single" w:sz="4" w:space="0" w:color="auto"/>
              <w:left w:val="single" w:sz="4" w:space="0" w:color="auto"/>
              <w:bottom w:val="single" w:sz="4" w:space="0" w:color="auto"/>
              <w:right w:val="single" w:sz="4" w:space="0" w:color="auto"/>
            </w:tcBorders>
            <w:shd w:val="pct20" w:color="auto" w:fill="auto"/>
          </w:tcPr>
          <w:p w14:paraId="4C389808"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TOTAL</w:t>
            </w:r>
          </w:p>
        </w:tc>
        <w:tc>
          <w:tcPr>
            <w:tcW w:w="1506" w:type="pct"/>
            <w:tcBorders>
              <w:top w:val="single" w:sz="4" w:space="0" w:color="auto"/>
              <w:left w:val="single" w:sz="4" w:space="0" w:color="auto"/>
              <w:bottom w:val="single" w:sz="4" w:space="0" w:color="auto"/>
              <w:right w:val="single" w:sz="4" w:space="0" w:color="auto"/>
            </w:tcBorders>
            <w:shd w:val="pct20" w:color="auto" w:fill="auto"/>
          </w:tcPr>
          <w:p w14:paraId="322D5A67"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sz w:val="22"/>
                <w:szCs w:val="22"/>
                <w:lang w:eastAsia="ar-SA"/>
              </w:rPr>
              <w:t> </w:t>
            </w:r>
          </w:p>
        </w:tc>
      </w:tr>
    </w:tbl>
    <w:p w14:paraId="2A1F143E" w14:textId="77777777" w:rsidR="002141F0" w:rsidRPr="003A37CE" w:rsidRDefault="002141F0" w:rsidP="00E63F61">
      <w:pPr>
        <w:suppressAutoHyphens/>
        <w:ind w:right="-142"/>
        <w:jc w:val="both"/>
        <w:rPr>
          <w:rFonts w:ascii="Arial" w:hAnsi="Arial" w:cs="Arial"/>
          <w:bCs/>
          <w:sz w:val="22"/>
          <w:szCs w:val="22"/>
          <w:lang w:eastAsia="ar-SA"/>
        </w:rPr>
      </w:pPr>
    </w:p>
    <w:p w14:paraId="56A7C477" w14:textId="77777777" w:rsidR="004E369C" w:rsidRPr="003A37CE" w:rsidRDefault="004E369C" w:rsidP="00E63F61">
      <w:pPr>
        <w:suppressAutoHyphens/>
        <w:ind w:right="-142"/>
        <w:jc w:val="both"/>
        <w:rPr>
          <w:rFonts w:ascii="Arial" w:hAnsi="Arial" w:cs="Arial"/>
          <w:b/>
          <w:bCs/>
          <w:caps/>
          <w:sz w:val="22"/>
          <w:szCs w:val="22"/>
          <w:lang w:eastAsia="ar-SA"/>
        </w:rPr>
      </w:pPr>
    </w:p>
    <w:p w14:paraId="055855EF" w14:textId="7E590E92"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caps/>
          <w:sz w:val="22"/>
          <w:szCs w:val="22"/>
          <w:lang w:eastAsia="ar-SA"/>
        </w:rPr>
        <w:t xml:space="preserve">Quadro - resumo – módulo </w:t>
      </w:r>
      <w:r w:rsidR="004E369C" w:rsidRPr="003A37CE">
        <w:rPr>
          <w:rFonts w:ascii="Arial" w:hAnsi="Arial" w:cs="Arial"/>
          <w:b/>
          <w:bCs/>
          <w:caps/>
          <w:sz w:val="22"/>
          <w:szCs w:val="22"/>
          <w:lang w:eastAsia="ar-SA"/>
        </w:rPr>
        <w:t>5</w:t>
      </w:r>
      <w:r w:rsidRPr="003A37CE">
        <w:rPr>
          <w:rFonts w:ascii="Arial" w:hAnsi="Arial" w:cs="Arial"/>
          <w:b/>
          <w:bCs/>
          <w:caps/>
          <w:sz w:val="22"/>
          <w:szCs w:val="22"/>
          <w:lang w:eastAsia="ar-SA"/>
        </w:rPr>
        <w:t xml:space="preserve"> - Encargos  sociais e trabalhistas</w:t>
      </w:r>
    </w:p>
    <w:p w14:paraId="28E56946" w14:textId="77777777" w:rsidR="002141F0" w:rsidRPr="003A37CE" w:rsidRDefault="002141F0" w:rsidP="00E63F61">
      <w:pPr>
        <w:suppressAutoHyphens/>
        <w:ind w:right="-142"/>
        <w:jc w:val="both"/>
        <w:rPr>
          <w:rFonts w:ascii="Arial" w:hAnsi="Arial" w:cs="Arial"/>
          <w:bCs/>
          <w:sz w:val="22"/>
          <w:szCs w:val="22"/>
          <w:lang w:eastAsia="ar-SA"/>
        </w:rPr>
      </w:pPr>
    </w:p>
    <w:tbl>
      <w:tblPr>
        <w:tblW w:w="515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9"/>
        <w:gridCol w:w="6285"/>
        <w:gridCol w:w="2904"/>
      </w:tblGrid>
      <w:tr w:rsidR="002141F0" w:rsidRPr="003A37CE" w14:paraId="36CA941E" w14:textId="77777777" w:rsidTr="00E63F61">
        <w:tc>
          <w:tcPr>
            <w:tcW w:w="238" w:type="pct"/>
            <w:tcBorders>
              <w:top w:val="single" w:sz="4" w:space="0" w:color="auto"/>
              <w:left w:val="single" w:sz="4" w:space="0" w:color="auto"/>
              <w:bottom w:val="single" w:sz="4" w:space="0" w:color="auto"/>
              <w:right w:val="single" w:sz="4" w:space="0" w:color="auto"/>
            </w:tcBorders>
            <w:shd w:val="pct10" w:color="auto" w:fill="auto"/>
          </w:tcPr>
          <w:p w14:paraId="040465CB"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4</w:t>
            </w:r>
          </w:p>
        </w:tc>
        <w:tc>
          <w:tcPr>
            <w:tcW w:w="3257" w:type="pct"/>
            <w:tcBorders>
              <w:top w:val="single" w:sz="4" w:space="0" w:color="auto"/>
              <w:left w:val="single" w:sz="4" w:space="0" w:color="auto"/>
              <w:bottom w:val="single" w:sz="4" w:space="0" w:color="auto"/>
              <w:right w:val="single" w:sz="4" w:space="0" w:color="auto"/>
            </w:tcBorders>
            <w:shd w:val="pct10" w:color="auto" w:fill="auto"/>
          </w:tcPr>
          <w:p w14:paraId="37C1DB89"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Módulo 4 - Encargos sociais e trabalhistas</w:t>
            </w:r>
          </w:p>
        </w:tc>
        <w:tc>
          <w:tcPr>
            <w:tcW w:w="1506" w:type="pct"/>
            <w:tcBorders>
              <w:top w:val="single" w:sz="4" w:space="0" w:color="auto"/>
              <w:left w:val="single" w:sz="4" w:space="0" w:color="auto"/>
              <w:bottom w:val="single" w:sz="4" w:space="0" w:color="auto"/>
              <w:right w:val="single" w:sz="4" w:space="0" w:color="auto"/>
            </w:tcBorders>
            <w:shd w:val="pct10" w:color="auto" w:fill="auto"/>
          </w:tcPr>
          <w:p w14:paraId="230FF8DA"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Valor (R$)</w:t>
            </w:r>
          </w:p>
        </w:tc>
      </w:tr>
      <w:tr w:rsidR="002141F0" w:rsidRPr="003A37CE" w14:paraId="49C90522"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14A1235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4.1</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04D544F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13 º salário + Adicional de férias</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4C30CA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33E94D25"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3FD6D87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4.2</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303B5BB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Encargos previdenciários e FGTS</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703B744B"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13AE2597"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18414D8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4.3</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1C46DEC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Afastamento maternidade</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5DE13E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1ADD28B"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1AE4CCD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4.4</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5692929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Custo de rescisão</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500F9AA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44AB40F9"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0472BCF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4.5</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40C9335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Custo de reposição do profissional ausente</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01C383F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300C3AF3" w14:textId="77777777" w:rsidTr="00E63F61">
        <w:tc>
          <w:tcPr>
            <w:tcW w:w="238" w:type="pct"/>
            <w:tcBorders>
              <w:top w:val="single" w:sz="4" w:space="0" w:color="auto"/>
              <w:left w:val="single" w:sz="4" w:space="0" w:color="auto"/>
              <w:bottom w:val="single" w:sz="4" w:space="0" w:color="auto"/>
              <w:right w:val="single" w:sz="4" w:space="0" w:color="auto"/>
            </w:tcBorders>
            <w:shd w:val="clear" w:color="auto" w:fill="auto"/>
          </w:tcPr>
          <w:p w14:paraId="78E875E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4.6</w:t>
            </w:r>
          </w:p>
        </w:tc>
        <w:tc>
          <w:tcPr>
            <w:tcW w:w="3257" w:type="pct"/>
            <w:tcBorders>
              <w:top w:val="single" w:sz="4" w:space="0" w:color="auto"/>
              <w:left w:val="single" w:sz="4" w:space="0" w:color="auto"/>
              <w:bottom w:val="single" w:sz="4" w:space="0" w:color="auto"/>
              <w:right w:val="single" w:sz="4" w:space="0" w:color="auto"/>
            </w:tcBorders>
            <w:shd w:val="clear" w:color="auto" w:fill="auto"/>
          </w:tcPr>
          <w:p w14:paraId="09005A3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Outros (especificar)</w:t>
            </w:r>
          </w:p>
        </w:tc>
        <w:tc>
          <w:tcPr>
            <w:tcW w:w="1506" w:type="pct"/>
            <w:tcBorders>
              <w:top w:val="single" w:sz="4" w:space="0" w:color="auto"/>
              <w:left w:val="single" w:sz="4" w:space="0" w:color="auto"/>
              <w:bottom w:val="single" w:sz="4" w:space="0" w:color="auto"/>
              <w:right w:val="single" w:sz="4" w:space="0" w:color="auto"/>
            </w:tcBorders>
            <w:shd w:val="clear" w:color="auto" w:fill="auto"/>
          </w:tcPr>
          <w:p w14:paraId="6D92B3E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4F1E91AB" w14:textId="77777777" w:rsidTr="00E63F61">
        <w:tc>
          <w:tcPr>
            <w:tcW w:w="3494" w:type="pct"/>
            <w:gridSpan w:val="2"/>
            <w:tcBorders>
              <w:top w:val="single" w:sz="4" w:space="0" w:color="auto"/>
              <w:left w:val="single" w:sz="4" w:space="0" w:color="auto"/>
              <w:bottom w:val="single" w:sz="4" w:space="0" w:color="auto"/>
              <w:right w:val="single" w:sz="4" w:space="0" w:color="auto"/>
            </w:tcBorders>
            <w:shd w:val="pct20" w:color="auto" w:fill="auto"/>
          </w:tcPr>
          <w:p w14:paraId="603E3F56"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 xml:space="preserve">TOTAL </w:t>
            </w:r>
          </w:p>
        </w:tc>
        <w:tc>
          <w:tcPr>
            <w:tcW w:w="1506" w:type="pct"/>
            <w:tcBorders>
              <w:top w:val="single" w:sz="4" w:space="0" w:color="auto"/>
              <w:left w:val="single" w:sz="4" w:space="0" w:color="auto"/>
              <w:bottom w:val="single" w:sz="4" w:space="0" w:color="auto"/>
              <w:right w:val="single" w:sz="4" w:space="0" w:color="auto"/>
            </w:tcBorders>
            <w:shd w:val="pct20" w:color="auto" w:fill="auto"/>
          </w:tcPr>
          <w:p w14:paraId="4F10B5E2"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sz w:val="22"/>
                <w:szCs w:val="22"/>
                <w:lang w:eastAsia="ar-SA"/>
              </w:rPr>
              <w:t> </w:t>
            </w:r>
          </w:p>
        </w:tc>
      </w:tr>
    </w:tbl>
    <w:p w14:paraId="62C71C8B" w14:textId="77777777" w:rsidR="002141F0" w:rsidRPr="003A37CE" w:rsidRDefault="002141F0" w:rsidP="00E63F61">
      <w:pPr>
        <w:suppressAutoHyphens/>
        <w:ind w:right="-142"/>
        <w:jc w:val="both"/>
        <w:rPr>
          <w:rFonts w:ascii="Arial" w:hAnsi="Arial" w:cs="Arial"/>
          <w:bCs/>
          <w:sz w:val="22"/>
          <w:szCs w:val="22"/>
          <w:lang w:eastAsia="ar-SA"/>
        </w:rPr>
      </w:pPr>
    </w:p>
    <w:p w14:paraId="7D28F2F3" w14:textId="77777777" w:rsidR="004E369C" w:rsidRPr="003A37CE" w:rsidRDefault="004E369C" w:rsidP="00E63F61">
      <w:pPr>
        <w:suppressAutoHyphens/>
        <w:ind w:right="-142"/>
        <w:jc w:val="both"/>
        <w:rPr>
          <w:rFonts w:ascii="Arial" w:hAnsi="Arial" w:cs="Arial"/>
          <w:b/>
          <w:bCs/>
          <w:sz w:val="22"/>
          <w:szCs w:val="22"/>
          <w:lang w:eastAsia="ar-SA"/>
        </w:rPr>
      </w:pPr>
    </w:p>
    <w:p w14:paraId="0B9EEF05" w14:textId="77777777"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sz w:val="22"/>
          <w:szCs w:val="22"/>
          <w:lang w:eastAsia="ar-SA"/>
        </w:rPr>
        <w:t>MÓDULO 5 - CUSTOS INDIRETOS, TRIBUTOS E LUCRO</w:t>
      </w:r>
    </w:p>
    <w:p w14:paraId="6B444338" w14:textId="77777777" w:rsidR="002141F0" w:rsidRPr="003A37CE" w:rsidRDefault="002141F0" w:rsidP="00E63F61">
      <w:pPr>
        <w:suppressAutoHyphens/>
        <w:ind w:right="-142"/>
        <w:jc w:val="both"/>
        <w:rPr>
          <w:rFonts w:ascii="Arial" w:hAnsi="Arial" w:cs="Arial"/>
          <w:bCs/>
          <w:sz w:val="22"/>
          <w:szCs w:val="22"/>
          <w:lang w:eastAsia="ar-SA"/>
        </w:rPr>
      </w:pPr>
    </w:p>
    <w:tbl>
      <w:tblPr>
        <w:tblW w:w="5159" w:type="pct"/>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74"/>
        <w:gridCol w:w="5253"/>
        <w:gridCol w:w="1157"/>
        <w:gridCol w:w="2907"/>
      </w:tblGrid>
      <w:tr w:rsidR="002141F0" w:rsidRPr="003A37CE" w14:paraId="0C15B57B"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pct20" w:color="auto" w:fill="auto"/>
          </w:tcPr>
          <w:p w14:paraId="34D3A239"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 5</w:t>
            </w:r>
          </w:p>
        </w:tc>
        <w:tc>
          <w:tcPr>
            <w:tcW w:w="2702" w:type="pct"/>
            <w:tcBorders>
              <w:top w:val="outset" w:sz="6" w:space="0" w:color="000000"/>
              <w:left w:val="outset" w:sz="6" w:space="0" w:color="000000"/>
              <w:bottom w:val="outset" w:sz="6" w:space="0" w:color="000000"/>
              <w:right w:val="outset" w:sz="6" w:space="0" w:color="000000"/>
            </w:tcBorders>
            <w:shd w:val="pct20" w:color="auto" w:fill="auto"/>
          </w:tcPr>
          <w:p w14:paraId="36032752"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Custos Indiretos, Tributos e Lucro</w:t>
            </w:r>
          </w:p>
        </w:tc>
        <w:tc>
          <w:tcPr>
            <w:tcW w:w="590" w:type="pct"/>
            <w:tcBorders>
              <w:top w:val="outset" w:sz="6" w:space="0" w:color="000000"/>
              <w:left w:val="outset" w:sz="6" w:space="0" w:color="000000"/>
              <w:bottom w:val="outset" w:sz="6" w:space="0" w:color="000000"/>
              <w:right w:val="outset" w:sz="6" w:space="0" w:color="000000"/>
            </w:tcBorders>
            <w:shd w:val="pct20" w:color="auto" w:fill="auto"/>
          </w:tcPr>
          <w:p w14:paraId="32083AA0"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w:t>
            </w:r>
          </w:p>
        </w:tc>
        <w:tc>
          <w:tcPr>
            <w:tcW w:w="1489" w:type="pct"/>
            <w:tcBorders>
              <w:top w:val="outset" w:sz="6" w:space="0" w:color="000000"/>
              <w:left w:val="outset" w:sz="6" w:space="0" w:color="000000"/>
              <w:bottom w:val="outset" w:sz="6" w:space="0" w:color="000000"/>
              <w:right w:val="outset" w:sz="6" w:space="0" w:color="000000"/>
            </w:tcBorders>
            <w:shd w:val="pct20" w:color="auto" w:fill="auto"/>
          </w:tcPr>
          <w:p w14:paraId="00BDCAB2" w14:textId="77777777" w:rsidR="002141F0" w:rsidRPr="003A37CE" w:rsidRDefault="002141F0" w:rsidP="00E63F61">
            <w:pPr>
              <w:suppressAutoHyphens/>
              <w:ind w:right="-142"/>
              <w:rPr>
                <w:rFonts w:ascii="Arial" w:hAnsi="Arial" w:cs="Arial"/>
                <w:b/>
                <w:bCs/>
                <w:sz w:val="22"/>
                <w:szCs w:val="22"/>
                <w:lang w:eastAsia="ar-SA"/>
              </w:rPr>
            </w:pPr>
            <w:r w:rsidRPr="003A37CE">
              <w:rPr>
                <w:rFonts w:ascii="Arial" w:hAnsi="Arial" w:cs="Arial"/>
                <w:b/>
                <w:bCs/>
                <w:sz w:val="22"/>
                <w:szCs w:val="22"/>
                <w:lang w:eastAsia="ar-SA"/>
              </w:rPr>
              <w:t>Valor (R$)</w:t>
            </w:r>
          </w:p>
        </w:tc>
      </w:tr>
      <w:tr w:rsidR="002141F0" w:rsidRPr="003A37CE" w14:paraId="5827D753"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37DFE69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A</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239EB31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Custos Indiretos</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1A4A702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34BD2B0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4F7E4912"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0B7C5EB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3D49C0C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Tributos</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51769F7D"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4ED1538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51D5CC5"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3AC6080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5A2E381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B1. Tributos Federais (especificar)</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3A2A1AB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7C4F312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67004059"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527C9CA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1192772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B.2  Tributos Estaduais (especificar)</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3AF1EDC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6E3AF61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2029D52C"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0FB18EB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29BDE4E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B.3   Tributos Municipais (especificar)</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7502DEC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0A2A9F31"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05D48606"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7FE3BF9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5F38FB8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B.4   Outros tributos (especificar)</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28178DB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2AA48D7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5941F472"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clear" w:color="auto" w:fill="auto"/>
          </w:tcPr>
          <w:p w14:paraId="45263B9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C</w:t>
            </w:r>
          </w:p>
        </w:tc>
        <w:tc>
          <w:tcPr>
            <w:tcW w:w="2702" w:type="pct"/>
            <w:tcBorders>
              <w:top w:val="outset" w:sz="6" w:space="0" w:color="000000"/>
              <w:left w:val="outset" w:sz="6" w:space="0" w:color="000000"/>
              <w:bottom w:val="outset" w:sz="6" w:space="0" w:color="000000"/>
              <w:right w:val="outset" w:sz="6" w:space="0" w:color="000000"/>
            </w:tcBorders>
            <w:shd w:val="clear" w:color="auto" w:fill="auto"/>
          </w:tcPr>
          <w:p w14:paraId="66C8FE8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Lucro</w:t>
            </w:r>
          </w:p>
        </w:tc>
        <w:tc>
          <w:tcPr>
            <w:tcW w:w="590" w:type="pct"/>
            <w:tcBorders>
              <w:top w:val="outset" w:sz="6" w:space="0" w:color="000000"/>
              <w:left w:val="outset" w:sz="6" w:space="0" w:color="000000"/>
              <w:bottom w:val="outset" w:sz="6" w:space="0" w:color="000000"/>
              <w:right w:val="outset" w:sz="6" w:space="0" w:color="000000"/>
            </w:tcBorders>
            <w:shd w:val="clear" w:color="auto" w:fill="auto"/>
          </w:tcPr>
          <w:p w14:paraId="47D93F6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clear" w:color="auto" w:fill="auto"/>
          </w:tcPr>
          <w:p w14:paraId="7461713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669927E7" w14:textId="77777777" w:rsidTr="00E63F61">
        <w:trPr>
          <w:tblCellSpacing w:w="7" w:type="dxa"/>
        </w:trPr>
        <w:tc>
          <w:tcPr>
            <w:tcW w:w="182" w:type="pct"/>
            <w:tcBorders>
              <w:top w:val="outset" w:sz="6" w:space="0" w:color="000000"/>
              <w:left w:val="outset" w:sz="6" w:space="0" w:color="000000"/>
              <w:bottom w:val="outset" w:sz="6" w:space="0" w:color="000000"/>
              <w:right w:val="outset" w:sz="6" w:space="0" w:color="000000"/>
            </w:tcBorders>
            <w:shd w:val="pct20" w:color="auto" w:fill="auto"/>
          </w:tcPr>
          <w:p w14:paraId="524B97B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c>
          <w:tcPr>
            <w:tcW w:w="2702" w:type="pct"/>
            <w:tcBorders>
              <w:top w:val="outset" w:sz="6" w:space="0" w:color="000000"/>
              <w:left w:val="outset" w:sz="6" w:space="0" w:color="000000"/>
              <w:bottom w:val="outset" w:sz="6" w:space="0" w:color="000000"/>
              <w:right w:val="outset" w:sz="6" w:space="0" w:color="000000"/>
            </w:tcBorders>
            <w:shd w:val="pct20" w:color="auto" w:fill="auto"/>
          </w:tcPr>
          <w:p w14:paraId="39096E8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Total</w:t>
            </w:r>
          </w:p>
        </w:tc>
        <w:tc>
          <w:tcPr>
            <w:tcW w:w="590" w:type="pct"/>
            <w:tcBorders>
              <w:top w:val="outset" w:sz="6" w:space="0" w:color="000000"/>
              <w:left w:val="outset" w:sz="6" w:space="0" w:color="000000"/>
              <w:bottom w:val="outset" w:sz="6" w:space="0" w:color="000000"/>
              <w:right w:val="outset" w:sz="6" w:space="0" w:color="000000"/>
            </w:tcBorders>
            <w:shd w:val="pct20" w:color="auto" w:fill="auto"/>
          </w:tcPr>
          <w:p w14:paraId="39E1F95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sz w:val="22"/>
                <w:szCs w:val="22"/>
                <w:lang w:eastAsia="ar-SA"/>
              </w:rPr>
              <w:t> </w:t>
            </w:r>
          </w:p>
        </w:tc>
        <w:tc>
          <w:tcPr>
            <w:tcW w:w="1489" w:type="pct"/>
            <w:tcBorders>
              <w:top w:val="outset" w:sz="6" w:space="0" w:color="000000"/>
              <w:left w:val="outset" w:sz="6" w:space="0" w:color="000000"/>
              <w:bottom w:val="outset" w:sz="6" w:space="0" w:color="000000"/>
              <w:right w:val="outset" w:sz="6" w:space="0" w:color="000000"/>
            </w:tcBorders>
            <w:shd w:val="pct20" w:color="auto" w:fill="auto"/>
          </w:tcPr>
          <w:p w14:paraId="2D27B00A"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 </w:t>
            </w:r>
          </w:p>
        </w:tc>
      </w:tr>
    </w:tbl>
    <w:p w14:paraId="1C9CB292" w14:textId="77777777" w:rsidR="002141F0" w:rsidRPr="003A37CE" w:rsidRDefault="002141F0" w:rsidP="00E63F61">
      <w:pPr>
        <w:suppressAutoHyphens/>
        <w:ind w:right="-142"/>
        <w:jc w:val="both"/>
        <w:rPr>
          <w:rFonts w:ascii="Arial" w:hAnsi="Arial" w:cs="Arial"/>
          <w:sz w:val="22"/>
          <w:szCs w:val="22"/>
          <w:lang w:eastAsia="ar-SA"/>
        </w:rPr>
      </w:pPr>
      <w:r w:rsidRPr="003A37CE">
        <w:rPr>
          <w:rFonts w:ascii="Arial" w:hAnsi="Arial" w:cs="Arial"/>
          <w:sz w:val="22"/>
          <w:szCs w:val="22"/>
          <w:lang w:eastAsia="ar-SA"/>
        </w:rPr>
        <w:t>Nota (1): Custos Indiretos, Tributos e Lucro por empregado.</w:t>
      </w:r>
    </w:p>
    <w:p w14:paraId="427B42DC" w14:textId="77777777" w:rsidR="002141F0" w:rsidRPr="003A37CE" w:rsidRDefault="002141F0" w:rsidP="00E63F61">
      <w:pPr>
        <w:suppressAutoHyphens/>
        <w:ind w:left="851" w:right="-142" w:hanging="851"/>
        <w:jc w:val="both"/>
        <w:rPr>
          <w:rFonts w:ascii="Arial" w:hAnsi="Arial" w:cs="Arial"/>
          <w:sz w:val="22"/>
          <w:szCs w:val="22"/>
          <w:lang w:eastAsia="ar-SA"/>
        </w:rPr>
      </w:pPr>
      <w:r w:rsidRPr="003A37CE">
        <w:rPr>
          <w:rFonts w:ascii="Arial" w:hAnsi="Arial" w:cs="Arial"/>
          <w:sz w:val="22"/>
          <w:szCs w:val="22"/>
          <w:lang w:eastAsia="ar-SA"/>
        </w:rPr>
        <w:t>Nota (2): O valor referente a tributos é obtido aplicando-se o percentual sobre o valor do faturamento.</w:t>
      </w:r>
    </w:p>
    <w:p w14:paraId="0DC0D821" w14:textId="77777777" w:rsidR="002141F0" w:rsidRPr="003A37CE" w:rsidRDefault="002141F0" w:rsidP="00E63F61">
      <w:pPr>
        <w:suppressAutoHyphens/>
        <w:ind w:right="-142"/>
        <w:jc w:val="center"/>
        <w:rPr>
          <w:rFonts w:ascii="Arial" w:hAnsi="Arial" w:cs="Arial"/>
          <w:bCs/>
          <w:sz w:val="22"/>
          <w:szCs w:val="22"/>
          <w:lang w:eastAsia="ar-SA"/>
        </w:rPr>
      </w:pPr>
    </w:p>
    <w:p w14:paraId="18DE8E48" w14:textId="77777777" w:rsidR="00E665CA" w:rsidRPr="003A37CE" w:rsidRDefault="00E665CA" w:rsidP="00E63F61">
      <w:pPr>
        <w:suppressAutoHyphens/>
        <w:ind w:right="-142"/>
        <w:jc w:val="center"/>
        <w:rPr>
          <w:rFonts w:ascii="Arial" w:hAnsi="Arial" w:cs="Arial"/>
          <w:bCs/>
          <w:sz w:val="22"/>
          <w:szCs w:val="22"/>
          <w:lang w:eastAsia="ar-SA"/>
        </w:rPr>
      </w:pPr>
    </w:p>
    <w:p w14:paraId="26FD5FCC" w14:textId="77777777" w:rsidR="004E369C" w:rsidRPr="003A37CE" w:rsidRDefault="004E369C" w:rsidP="00E63F61">
      <w:pPr>
        <w:suppressAutoHyphens/>
        <w:ind w:right="-142"/>
        <w:jc w:val="center"/>
        <w:rPr>
          <w:rFonts w:ascii="Arial" w:hAnsi="Arial" w:cs="Arial"/>
          <w:b/>
          <w:bCs/>
          <w:sz w:val="22"/>
          <w:szCs w:val="22"/>
          <w:lang w:eastAsia="ar-SA"/>
        </w:rPr>
      </w:pPr>
    </w:p>
    <w:p w14:paraId="6150D0FA" w14:textId="77777777" w:rsidR="004E369C" w:rsidRPr="003A37CE" w:rsidRDefault="004E369C" w:rsidP="00E63F61">
      <w:pPr>
        <w:suppressAutoHyphens/>
        <w:ind w:right="-142"/>
        <w:jc w:val="center"/>
        <w:rPr>
          <w:rFonts w:ascii="Arial" w:hAnsi="Arial" w:cs="Arial"/>
          <w:b/>
          <w:bCs/>
          <w:sz w:val="22"/>
          <w:szCs w:val="22"/>
          <w:lang w:eastAsia="ar-SA"/>
        </w:rPr>
      </w:pPr>
    </w:p>
    <w:p w14:paraId="746DE5AD" w14:textId="77777777" w:rsidR="004E369C" w:rsidRPr="003A37CE" w:rsidRDefault="004E369C" w:rsidP="00E63F61">
      <w:pPr>
        <w:suppressAutoHyphens/>
        <w:ind w:right="-142"/>
        <w:jc w:val="center"/>
        <w:rPr>
          <w:rFonts w:ascii="Arial" w:hAnsi="Arial" w:cs="Arial"/>
          <w:b/>
          <w:bCs/>
          <w:sz w:val="22"/>
          <w:szCs w:val="22"/>
          <w:lang w:eastAsia="ar-SA"/>
        </w:rPr>
      </w:pPr>
    </w:p>
    <w:p w14:paraId="37111C67" w14:textId="77777777" w:rsidR="004E369C" w:rsidRPr="003A37CE" w:rsidRDefault="004E369C" w:rsidP="00E63F61">
      <w:pPr>
        <w:suppressAutoHyphens/>
        <w:ind w:right="-142"/>
        <w:jc w:val="center"/>
        <w:rPr>
          <w:rFonts w:ascii="Arial" w:hAnsi="Arial" w:cs="Arial"/>
          <w:b/>
          <w:bCs/>
          <w:sz w:val="22"/>
          <w:szCs w:val="22"/>
          <w:lang w:eastAsia="ar-SA"/>
        </w:rPr>
      </w:pPr>
    </w:p>
    <w:p w14:paraId="3A30142C" w14:textId="4DBD99BC" w:rsidR="002141F0" w:rsidRPr="003A37CE" w:rsidRDefault="002141F0" w:rsidP="00E63F61">
      <w:pPr>
        <w:suppressAutoHyphens/>
        <w:ind w:right="-142"/>
        <w:jc w:val="center"/>
        <w:rPr>
          <w:rFonts w:ascii="Arial" w:hAnsi="Arial" w:cs="Arial"/>
          <w:b/>
          <w:bCs/>
          <w:sz w:val="22"/>
          <w:szCs w:val="22"/>
          <w:lang w:eastAsia="ar-SA"/>
        </w:rPr>
      </w:pPr>
      <w:r w:rsidRPr="003A37CE">
        <w:rPr>
          <w:rFonts w:ascii="Arial" w:hAnsi="Arial" w:cs="Arial"/>
          <w:b/>
          <w:bCs/>
          <w:sz w:val="22"/>
          <w:szCs w:val="22"/>
          <w:lang w:eastAsia="ar-SA"/>
        </w:rPr>
        <w:t>Anexo II – B - Quadro-resumo do Custo por Empregado</w:t>
      </w:r>
    </w:p>
    <w:p w14:paraId="6182BFF0"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bl>
      <w:tblPr>
        <w:tblW w:w="9498" w:type="dxa"/>
        <w:tblCellSpacing w:w="7" w:type="dxa"/>
        <w:tblInd w:w="-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818"/>
        <w:gridCol w:w="6984"/>
        <w:gridCol w:w="1696"/>
      </w:tblGrid>
      <w:tr w:rsidR="002141F0" w:rsidRPr="003A37CE" w14:paraId="3DE437C6" w14:textId="77777777" w:rsidTr="00A05AC3">
        <w:trPr>
          <w:tblCellSpacing w:w="7" w:type="dxa"/>
        </w:trPr>
        <w:tc>
          <w:tcPr>
            <w:tcW w:w="420" w:type="pct"/>
            <w:tcBorders>
              <w:top w:val="outset" w:sz="6" w:space="0" w:color="000000"/>
              <w:left w:val="outset" w:sz="6" w:space="0" w:color="000000"/>
              <w:bottom w:val="outset" w:sz="6" w:space="0" w:color="000000"/>
              <w:right w:val="outset" w:sz="6" w:space="0" w:color="000000"/>
            </w:tcBorders>
            <w:shd w:val="pct20" w:color="auto" w:fill="auto"/>
          </w:tcPr>
          <w:p w14:paraId="700A3FDD"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sz w:val="22"/>
                <w:szCs w:val="22"/>
                <w:lang w:eastAsia="ar-SA"/>
              </w:rPr>
              <w:t> </w:t>
            </w:r>
          </w:p>
        </w:tc>
        <w:tc>
          <w:tcPr>
            <w:tcW w:w="3668" w:type="pct"/>
            <w:tcBorders>
              <w:top w:val="outset" w:sz="6" w:space="0" w:color="000000"/>
              <w:left w:val="outset" w:sz="6" w:space="0" w:color="000000"/>
              <w:bottom w:val="outset" w:sz="6" w:space="0" w:color="000000"/>
              <w:right w:val="outset" w:sz="6" w:space="0" w:color="000000"/>
            </w:tcBorders>
            <w:shd w:val="pct20" w:color="auto" w:fill="auto"/>
          </w:tcPr>
          <w:p w14:paraId="5440EDC8" w14:textId="77777777"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sz w:val="22"/>
                <w:szCs w:val="22"/>
                <w:lang w:eastAsia="ar-SA"/>
              </w:rPr>
              <w:t>Mão-de-obra vinculada à execução contratual (valor por empregado)</w:t>
            </w:r>
          </w:p>
        </w:tc>
        <w:tc>
          <w:tcPr>
            <w:tcW w:w="883" w:type="pct"/>
            <w:tcBorders>
              <w:top w:val="outset" w:sz="6" w:space="0" w:color="000000"/>
              <w:left w:val="outset" w:sz="6" w:space="0" w:color="000000"/>
              <w:bottom w:val="outset" w:sz="6" w:space="0" w:color="000000"/>
              <w:right w:val="outset" w:sz="6" w:space="0" w:color="000000"/>
            </w:tcBorders>
            <w:shd w:val="pct20" w:color="auto" w:fill="auto"/>
          </w:tcPr>
          <w:p w14:paraId="59EEEC18" w14:textId="77777777"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sz w:val="22"/>
                <w:szCs w:val="22"/>
                <w:lang w:eastAsia="ar-SA"/>
              </w:rPr>
              <w:t>(R$)</w:t>
            </w:r>
          </w:p>
        </w:tc>
      </w:tr>
      <w:tr w:rsidR="002141F0" w:rsidRPr="003A37CE" w14:paraId="270154D5" w14:textId="77777777" w:rsidTr="00A05AC3">
        <w:trPr>
          <w:tblCellSpacing w:w="7" w:type="dxa"/>
        </w:trPr>
        <w:tc>
          <w:tcPr>
            <w:tcW w:w="420" w:type="pct"/>
            <w:tcBorders>
              <w:top w:val="outset" w:sz="6" w:space="0" w:color="000000"/>
              <w:left w:val="outset" w:sz="6" w:space="0" w:color="000000"/>
              <w:bottom w:val="outset" w:sz="6" w:space="0" w:color="000000"/>
              <w:right w:val="outset" w:sz="6" w:space="0" w:color="000000"/>
            </w:tcBorders>
            <w:shd w:val="clear" w:color="auto" w:fill="auto"/>
          </w:tcPr>
          <w:p w14:paraId="773C85B6"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A</w:t>
            </w:r>
          </w:p>
        </w:tc>
        <w:tc>
          <w:tcPr>
            <w:tcW w:w="366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7E28EB3"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Módulo 1 – Composição da Remuneração</w:t>
            </w:r>
          </w:p>
        </w:tc>
        <w:tc>
          <w:tcPr>
            <w:tcW w:w="883" w:type="pct"/>
            <w:tcBorders>
              <w:top w:val="outset" w:sz="6" w:space="0" w:color="000000"/>
              <w:left w:val="outset" w:sz="6" w:space="0" w:color="000000"/>
              <w:bottom w:val="outset" w:sz="6" w:space="0" w:color="000000"/>
              <w:right w:val="outset" w:sz="6" w:space="0" w:color="000000"/>
            </w:tcBorders>
            <w:shd w:val="clear" w:color="auto" w:fill="auto"/>
          </w:tcPr>
          <w:p w14:paraId="79896555"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1DCC7DA4" w14:textId="77777777" w:rsidTr="00A05AC3">
        <w:trPr>
          <w:tblCellSpacing w:w="7" w:type="dxa"/>
        </w:trPr>
        <w:tc>
          <w:tcPr>
            <w:tcW w:w="420" w:type="pct"/>
            <w:tcBorders>
              <w:top w:val="outset" w:sz="6" w:space="0" w:color="000000"/>
              <w:left w:val="outset" w:sz="6" w:space="0" w:color="000000"/>
              <w:bottom w:val="outset" w:sz="6" w:space="0" w:color="000000"/>
              <w:right w:val="outset" w:sz="6" w:space="0" w:color="000000"/>
            </w:tcBorders>
            <w:shd w:val="clear" w:color="auto" w:fill="auto"/>
          </w:tcPr>
          <w:p w14:paraId="79203908"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B</w:t>
            </w:r>
          </w:p>
        </w:tc>
        <w:tc>
          <w:tcPr>
            <w:tcW w:w="366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438D6F3"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Módulo 2 – Benefícios Mensais e Diários</w:t>
            </w:r>
          </w:p>
        </w:tc>
        <w:tc>
          <w:tcPr>
            <w:tcW w:w="883" w:type="pct"/>
            <w:tcBorders>
              <w:top w:val="outset" w:sz="6" w:space="0" w:color="000000"/>
              <w:left w:val="outset" w:sz="6" w:space="0" w:color="000000"/>
              <w:bottom w:val="outset" w:sz="6" w:space="0" w:color="000000"/>
              <w:right w:val="outset" w:sz="6" w:space="0" w:color="000000"/>
            </w:tcBorders>
            <w:shd w:val="clear" w:color="auto" w:fill="auto"/>
          </w:tcPr>
          <w:p w14:paraId="739B099B"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1659B5D5" w14:textId="77777777" w:rsidTr="00A05AC3">
        <w:trPr>
          <w:tblCellSpacing w:w="7" w:type="dxa"/>
        </w:trPr>
        <w:tc>
          <w:tcPr>
            <w:tcW w:w="420" w:type="pct"/>
            <w:tcBorders>
              <w:top w:val="outset" w:sz="6" w:space="0" w:color="000000"/>
              <w:left w:val="outset" w:sz="6" w:space="0" w:color="000000"/>
              <w:bottom w:val="outset" w:sz="6" w:space="0" w:color="000000"/>
              <w:right w:val="outset" w:sz="6" w:space="0" w:color="000000"/>
            </w:tcBorders>
            <w:shd w:val="clear" w:color="auto" w:fill="auto"/>
          </w:tcPr>
          <w:p w14:paraId="48FCB9A5"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C</w:t>
            </w:r>
          </w:p>
        </w:tc>
        <w:tc>
          <w:tcPr>
            <w:tcW w:w="366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226ACA35"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Módulo 3 – Insumos Diversos (uniformes, materiais, equipamentos e outros)</w:t>
            </w:r>
          </w:p>
        </w:tc>
        <w:tc>
          <w:tcPr>
            <w:tcW w:w="883" w:type="pct"/>
            <w:tcBorders>
              <w:top w:val="outset" w:sz="6" w:space="0" w:color="000000"/>
              <w:left w:val="outset" w:sz="6" w:space="0" w:color="000000"/>
              <w:bottom w:val="outset" w:sz="6" w:space="0" w:color="000000"/>
              <w:right w:val="outset" w:sz="6" w:space="0" w:color="000000"/>
            </w:tcBorders>
            <w:shd w:val="clear" w:color="auto" w:fill="auto"/>
          </w:tcPr>
          <w:p w14:paraId="75DC0FDE"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1DD566CA" w14:textId="77777777" w:rsidTr="00A05AC3">
        <w:trPr>
          <w:tblCellSpacing w:w="7" w:type="dxa"/>
        </w:trPr>
        <w:tc>
          <w:tcPr>
            <w:tcW w:w="420" w:type="pct"/>
            <w:tcBorders>
              <w:top w:val="outset" w:sz="6" w:space="0" w:color="000000"/>
              <w:left w:val="outset" w:sz="6" w:space="0" w:color="000000"/>
              <w:bottom w:val="outset" w:sz="6" w:space="0" w:color="000000"/>
              <w:right w:val="outset" w:sz="6" w:space="0" w:color="000000"/>
            </w:tcBorders>
            <w:shd w:val="clear" w:color="auto" w:fill="auto"/>
          </w:tcPr>
          <w:p w14:paraId="0AA15B5D"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D</w:t>
            </w:r>
          </w:p>
        </w:tc>
        <w:tc>
          <w:tcPr>
            <w:tcW w:w="366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6B3AADFD" w14:textId="77777777" w:rsidR="002141F0" w:rsidRPr="003A37CE" w:rsidRDefault="002141F0" w:rsidP="00E63F61">
            <w:pPr>
              <w:suppressAutoHyphens/>
              <w:ind w:right="-142"/>
              <w:outlineLvl w:val="7"/>
              <w:rPr>
                <w:rFonts w:ascii="Arial" w:hAnsi="Arial" w:cs="Arial"/>
                <w:i/>
                <w:iCs/>
                <w:sz w:val="22"/>
                <w:szCs w:val="22"/>
                <w:lang w:eastAsia="ar-SA"/>
              </w:rPr>
            </w:pPr>
            <w:r w:rsidRPr="003A37CE">
              <w:rPr>
                <w:rFonts w:ascii="Arial" w:hAnsi="Arial" w:cs="Arial"/>
                <w:bCs/>
                <w:i/>
                <w:iCs/>
                <w:sz w:val="22"/>
                <w:szCs w:val="22"/>
                <w:lang w:eastAsia="ar-SA"/>
              </w:rPr>
              <w:t>Módulo 4 – Encargos Sociais e Trabalhistas</w:t>
            </w:r>
          </w:p>
        </w:tc>
        <w:tc>
          <w:tcPr>
            <w:tcW w:w="883" w:type="pct"/>
            <w:tcBorders>
              <w:top w:val="outset" w:sz="6" w:space="0" w:color="000000"/>
              <w:left w:val="outset" w:sz="6" w:space="0" w:color="000000"/>
              <w:bottom w:val="outset" w:sz="6" w:space="0" w:color="000000"/>
              <w:right w:val="outset" w:sz="6" w:space="0" w:color="000000"/>
            </w:tcBorders>
            <w:shd w:val="clear" w:color="auto" w:fill="auto"/>
          </w:tcPr>
          <w:p w14:paraId="4531AD62"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4EAD9B91" w14:textId="77777777" w:rsidTr="00A05AC3">
        <w:trPr>
          <w:tblCellSpacing w:w="7" w:type="dxa"/>
        </w:trPr>
        <w:tc>
          <w:tcPr>
            <w:tcW w:w="4095" w:type="pct"/>
            <w:gridSpan w:val="2"/>
            <w:tcBorders>
              <w:top w:val="outset" w:sz="6" w:space="0" w:color="000000"/>
              <w:left w:val="outset" w:sz="6" w:space="0" w:color="000000"/>
              <w:bottom w:val="outset" w:sz="6" w:space="0" w:color="000000"/>
              <w:right w:val="outset" w:sz="6" w:space="0" w:color="000000"/>
            </w:tcBorders>
            <w:shd w:val="clear" w:color="auto" w:fill="auto"/>
          </w:tcPr>
          <w:p w14:paraId="1ED51339" w14:textId="77777777"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sz w:val="22"/>
                <w:szCs w:val="22"/>
                <w:lang w:eastAsia="ar-SA"/>
              </w:rPr>
              <w:t>Subtotal (A + B +C+ D)</w:t>
            </w:r>
          </w:p>
        </w:tc>
        <w:tc>
          <w:tcPr>
            <w:tcW w:w="883" w:type="pct"/>
            <w:tcBorders>
              <w:top w:val="outset" w:sz="6" w:space="0" w:color="000000"/>
              <w:left w:val="outset" w:sz="6" w:space="0" w:color="000000"/>
              <w:bottom w:val="outset" w:sz="6" w:space="0" w:color="000000"/>
              <w:right w:val="outset" w:sz="6" w:space="0" w:color="000000"/>
            </w:tcBorders>
            <w:shd w:val="clear" w:color="auto" w:fill="auto"/>
          </w:tcPr>
          <w:p w14:paraId="6F4F4241"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sz w:val="22"/>
                <w:szCs w:val="22"/>
                <w:lang w:eastAsia="ar-SA"/>
              </w:rPr>
              <w:t> </w:t>
            </w:r>
          </w:p>
        </w:tc>
      </w:tr>
      <w:tr w:rsidR="002141F0" w:rsidRPr="003A37CE" w14:paraId="7F7DAD5C" w14:textId="77777777" w:rsidTr="00A05AC3">
        <w:trPr>
          <w:tblCellSpacing w:w="7" w:type="dxa"/>
        </w:trPr>
        <w:tc>
          <w:tcPr>
            <w:tcW w:w="420" w:type="pct"/>
            <w:tcBorders>
              <w:top w:val="outset" w:sz="6" w:space="0" w:color="000000"/>
              <w:left w:val="outset" w:sz="6" w:space="0" w:color="000000"/>
              <w:bottom w:val="outset" w:sz="6" w:space="0" w:color="000000"/>
              <w:right w:val="outset" w:sz="6" w:space="0" w:color="000000"/>
            </w:tcBorders>
            <w:shd w:val="clear" w:color="auto" w:fill="auto"/>
          </w:tcPr>
          <w:p w14:paraId="7535EF80"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E</w:t>
            </w:r>
          </w:p>
        </w:tc>
        <w:tc>
          <w:tcPr>
            <w:tcW w:w="3668" w:type="pct"/>
            <w:tcBorders>
              <w:top w:val="outset" w:sz="6" w:space="0" w:color="000000"/>
              <w:left w:val="outset" w:sz="6" w:space="0" w:color="000000"/>
              <w:bottom w:val="outset" w:sz="6" w:space="0" w:color="000000"/>
              <w:right w:val="outset" w:sz="6" w:space="0" w:color="000000"/>
            </w:tcBorders>
            <w:shd w:val="clear" w:color="auto" w:fill="auto"/>
            <w:vAlign w:val="bottom"/>
          </w:tcPr>
          <w:p w14:paraId="3131FBEF"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Módulo 5 – Custos indiretos, tributos e lucro</w:t>
            </w:r>
          </w:p>
        </w:tc>
        <w:tc>
          <w:tcPr>
            <w:tcW w:w="883" w:type="pct"/>
            <w:tcBorders>
              <w:top w:val="outset" w:sz="6" w:space="0" w:color="000000"/>
              <w:left w:val="outset" w:sz="6" w:space="0" w:color="000000"/>
              <w:bottom w:val="outset" w:sz="6" w:space="0" w:color="000000"/>
              <w:right w:val="outset" w:sz="6" w:space="0" w:color="000000"/>
            </w:tcBorders>
            <w:shd w:val="clear" w:color="auto" w:fill="auto"/>
          </w:tcPr>
          <w:p w14:paraId="659AD22B"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c>
      </w:tr>
      <w:tr w:rsidR="002141F0" w:rsidRPr="003A37CE" w14:paraId="44C22775" w14:textId="77777777" w:rsidTr="00A05AC3">
        <w:trPr>
          <w:trHeight w:val="412"/>
          <w:tblCellSpacing w:w="7" w:type="dxa"/>
        </w:trPr>
        <w:tc>
          <w:tcPr>
            <w:tcW w:w="4095" w:type="pct"/>
            <w:gridSpan w:val="2"/>
            <w:tcBorders>
              <w:top w:val="outset" w:sz="6" w:space="0" w:color="000000"/>
              <w:left w:val="outset" w:sz="6" w:space="0" w:color="000000"/>
              <w:bottom w:val="outset" w:sz="6" w:space="0" w:color="000000"/>
              <w:right w:val="outset" w:sz="6" w:space="0" w:color="000000"/>
            </w:tcBorders>
            <w:shd w:val="pct20" w:color="auto" w:fill="auto"/>
          </w:tcPr>
          <w:p w14:paraId="1370984A" w14:textId="77777777" w:rsidR="002141F0" w:rsidRPr="003A37CE" w:rsidRDefault="002141F0" w:rsidP="00E63F61">
            <w:pPr>
              <w:suppressAutoHyphens/>
              <w:ind w:right="-142"/>
              <w:jc w:val="both"/>
              <w:rPr>
                <w:rFonts w:ascii="Arial" w:hAnsi="Arial" w:cs="Arial"/>
                <w:b/>
                <w:bCs/>
                <w:sz w:val="22"/>
                <w:szCs w:val="22"/>
                <w:lang w:eastAsia="ar-SA"/>
              </w:rPr>
            </w:pPr>
            <w:r w:rsidRPr="003A37CE">
              <w:rPr>
                <w:rFonts w:ascii="Arial" w:hAnsi="Arial" w:cs="Arial"/>
                <w:b/>
                <w:bCs/>
                <w:sz w:val="22"/>
                <w:szCs w:val="22"/>
                <w:lang w:eastAsia="ar-SA"/>
              </w:rPr>
              <w:t>Valor total por empregado</w:t>
            </w:r>
          </w:p>
        </w:tc>
        <w:tc>
          <w:tcPr>
            <w:tcW w:w="883" w:type="pct"/>
            <w:tcBorders>
              <w:top w:val="outset" w:sz="6" w:space="0" w:color="000000"/>
              <w:left w:val="outset" w:sz="6" w:space="0" w:color="000000"/>
              <w:bottom w:val="outset" w:sz="6" w:space="0" w:color="000000"/>
              <w:right w:val="outset" w:sz="6" w:space="0" w:color="000000"/>
            </w:tcBorders>
            <w:shd w:val="pct20" w:color="auto" w:fill="auto"/>
          </w:tcPr>
          <w:p w14:paraId="618EF7B8" w14:textId="77777777" w:rsidR="002141F0" w:rsidRPr="003A37CE" w:rsidRDefault="002141F0" w:rsidP="00E63F61">
            <w:pPr>
              <w:suppressAutoHyphens/>
              <w:ind w:right="-142"/>
              <w:jc w:val="both"/>
              <w:rPr>
                <w:rFonts w:ascii="Arial" w:hAnsi="Arial" w:cs="Arial"/>
                <w:bCs/>
                <w:sz w:val="22"/>
                <w:szCs w:val="22"/>
                <w:lang w:eastAsia="ar-SA"/>
              </w:rPr>
            </w:pPr>
            <w:r w:rsidRPr="003A37CE">
              <w:rPr>
                <w:rFonts w:ascii="Arial" w:hAnsi="Arial" w:cs="Arial"/>
                <w:bCs/>
                <w:sz w:val="22"/>
                <w:szCs w:val="22"/>
                <w:lang w:eastAsia="ar-SA"/>
              </w:rPr>
              <w:t> </w:t>
            </w:r>
          </w:p>
        </w:tc>
      </w:tr>
    </w:tbl>
    <w:p w14:paraId="677096A2" w14:textId="77777777" w:rsidR="002141F0" w:rsidRPr="003A37CE" w:rsidRDefault="002141F0" w:rsidP="00E63F61">
      <w:pPr>
        <w:suppressAutoHyphens/>
        <w:ind w:right="-142"/>
        <w:jc w:val="both"/>
        <w:rPr>
          <w:rFonts w:ascii="Arial" w:hAnsi="Arial" w:cs="Arial"/>
          <w:sz w:val="22"/>
          <w:szCs w:val="22"/>
          <w:lang w:eastAsia="ar-SA"/>
        </w:rPr>
      </w:pPr>
    </w:p>
    <w:p w14:paraId="654FAA9A" w14:textId="77777777" w:rsidR="002141F0" w:rsidRPr="003A37CE" w:rsidRDefault="002141F0" w:rsidP="00E63F61">
      <w:pPr>
        <w:suppressAutoHyphens/>
        <w:ind w:right="-142"/>
        <w:jc w:val="both"/>
        <w:rPr>
          <w:rFonts w:ascii="Arial" w:hAnsi="Arial" w:cs="Arial"/>
          <w:sz w:val="22"/>
          <w:szCs w:val="22"/>
          <w:lang w:eastAsia="ar-SA"/>
        </w:rPr>
      </w:pPr>
    </w:p>
    <w:p w14:paraId="2D051CED" w14:textId="77777777" w:rsidR="00E665CA" w:rsidRPr="003A37CE" w:rsidRDefault="00E665CA" w:rsidP="00E63F61">
      <w:pPr>
        <w:suppressAutoHyphens/>
        <w:ind w:right="-142"/>
        <w:jc w:val="both"/>
        <w:rPr>
          <w:rFonts w:ascii="Arial" w:hAnsi="Arial" w:cs="Arial"/>
          <w:sz w:val="22"/>
          <w:szCs w:val="22"/>
          <w:lang w:eastAsia="ar-SA"/>
        </w:rPr>
      </w:pPr>
    </w:p>
    <w:p w14:paraId="38336F7D" w14:textId="77777777" w:rsidR="00E665CA" w:rsidRPr="003A37CE" w:rsidRDefault="00E665CA" w:rsidP="00E63F61">
      <w:pPr>
        <w:suppressAutoHyphens/>
        <w:ind w:right="-142"/>
        <w:jc w:val="both"/>
        <w:rPr>
          <w:rFonts w:ascii="Arial" w:hAnsi="Arial" w:cs="Arial"/>
          <w:sz w:val="22"/>
          <w:szCs w:val="22"/>
          <w:lang w:eastAsia="ar-SA"/>
        </w:rPr>
      </w:pPr>
    </w:p>
    <w:p w14:paraId="2848DB83" w14:textId="77777777" w:rsidR="00E665CA" w:rsidRPr="003A37CE" w:rsidRDefault="00E665CA" w:rsidP="00E63F61">
      <w:pPr>
        <w:suppressAutoHyphens/>
        <w:ind w:right="-142"/>
        <w:jc w:val="both"/>
        <w:rPr>
          <w:rFonts w:ascii="Arial" w:hAnsi="Arial" w:cs="Arial"/>
          <w:sz w:val="22"/>
          <w:szCs w:val="22"/>
          <w:lang w:eastAsia="ar-SA"/>
        </w:rPr>
      </w:pPr>
    </w:p>
    <w:p w14:paraId="0E1A06E9" w14:textId="77777777" w:rsidR="00E665CA" w:rsidRPr="003A37CE" w:rsidRDefault="00E665CA" w:rsidP="00E63F61">
      <w:pPr>
        <w:suppressAutoHyphens/>
        <w:ind w:right="-142"/>
        <w:jc w:val="both"/>
        <w:rPr>
          <w:rFonts w:ascii="Arial" w:hAnsi="Arial" w:cs="Arial"/>
          <w:sz w:val="22"/>
          <w:szCs w:val="22"/>
          <w:lang w:eastAsia="ar-SA"/>
        </w:rPr>
      </w:pPr>
    </w:p>
    <w:p w14:paraId="1787D5B7" w14:textId="77777777" w:rsidR="00E665CA" w:rsidRPr="003A37CE" w:rsidRDefault="00E665CA" w:rsidP="00E63F61">
      <w:pPr>
        <w:suppressAutoHyphens/>
        <w:ind w:right="-142"/>
        <w:jc w:val="both"/>
        <w:rPr>
          <w:rFonts w:ascii="Arial" w:hAnsi="Arial" w:cs="Arial"/>
          <w:sz w:val="22"/>
          <w:szCs w:val="22"/>
          <w:lang w:eastAsia="ar-SA"/>
        </w:rPr>
      </w:pPr>
    </w:p>
    <w:p w14:paraId="511E8261" w14:textId="77777777" w:rsidR="00E665CA" w:rsidRPr="003A37CE" w:rsidRDefault="00E665CA" w:rsidP="00E63F61">
      <w:pPr>
        <w:suppressAutoHyphens/>
        <w:ind w:right="-142"/>
        <w:jc w:val="both"/>
        <w:rPr>
          <w:rFonts w:ascii="Arial" w:hAnsi="Arial" w:cs="Arial"/>
          <w:sz w:val="22"/>
          <w:szCs w:val="22"/>
          <w:lang w:eastAsia="ar-SA"/>
        </w:rPr>
      </w:pPr>
    </w:p>
    <w:p w14:paraId="3C50C969" w14:textId="77777777" w:rsidR="002141F0" w:rsidRPr="003A37CE" w:rsidRDefault="002141F0" w:rsidP="00E63F61">
      <w:pPr>
        <w:suppressAutoHyphens/>
        <w:ind w:right="-142"/>
        <w:jc w:val="both"/>
        <w:rPr>
          <w:rFonts w:ascii="Arial" w:hAnsi="Arial" w:cs="Arial"/>
          <w:sz w:val="22"/>
          <w:szCs w:val="22"/>
          <w:lang w:eastAsia="ar-SA"/>
        </w:rPr>
      </w:pPr>
    </w:p>
    <w:p w14:paraId="024B9777" w14:textId="7DBFAB51" w:rsidR="002141F0" w:rsidRPr="003A37CE" w:rsidRDefault="002141F0" w:rsidP="00E665CA">
      <w:pPr>
        <w:keepNext/>
        <w:suppressAutoHyphens/>
        <w:ind w:right="-142"/>
        <w:jc w:val="center"/>
        <w:outlineLvl w:val="0"/>
        <w:rPr>
          <w:rFonts w:ascii="Arial" w:hAnsi="Arial" w:cs="Arial"/>
          <w:b/>
          <w:sz w:val="22"/>
          <w:szCs w:val="22"/>
          <w:lang w:eastAsia="ar-SA"/>
        </w:rPr>
      </w:pPr>
      <w:r w:rsidRPr="003A37CE">
        <w:rPr>
          <w:rFonts w:ascii="Arial" w:hAnsi="Arial" w:cs="Arial"/>
          <w:b/>
          <w:sz w:val="22"/>
          <w:szCs w:val="22"/>
          <w:lang w:eastAsia="ar-SA"/>
        </w:rPr>
        <w:t>Anexo II-C - Quadro-resumo – VALOR MENSAL DOS SERVIÇOS</w:t>
      </w:r>
    </w:p>
    <w:p w14:paraId="28FE6D4C" w14:textId="77777777" w:rsidR="002141F0" w:rsidRPr="003A37CE" w:rsidRDefault="002141F0" w:rsidP="00E63F61">
      <w:pPr>
        <w:suppressAutoHyphens/>
        <w:ind w:right="-142"/>
        <w:jc w:val="center"/>
        <w:rPr>
          <w:rFonts w:ascii="Arial" w:hAnsi="Arial" w:cs="Arial"/>
          <w:bCs/>
          <w:sz w:val="22"/>
          <w:szCs w:val="22"/>
          <w:lang w:eastAsia="ar-SA"/>
        </w:rPr>
      </w:pPr>
      <w:r w:rsidRPr="003A37CE">
        <w:rPr>
          <w:rFonts w:ascii="Arial" w:hAnsi="Arial" w:cs="Arial"/>
          <w:bCs/>
          <w:sz w:val="22"/>
          <w:szCs w:val="22"/>
          <w:lang w:eastAsia="ar-SA"/>
        </w:rPr>
        <w:t> </w:t>
      </w:r>
    </w:p>
    <w:tbl>
      <w:tblPr>
        <w:tblW w:w="5130" w:type="pct"/>
        <w:tblLook w:val="0000" w:firstRow="0" w:lastRow="0" w:firstColumn="0" w:lastColumn="0" w:noHBand="0" w:noVBand="0"/>
      </w:tblPr>
      <w:tblGrid>
        <w:gridCol w:w="419"/>
        <w:gridCol w:w="1051"/>
        <w:gridCol w:w="1865"/>
        <w:gridCol w:w="1467"/>
        <w:gridCol w:w="1873"/>
        <w:gridCol w:w="1233"/>
        <w:gridCol w:w="1767"/>
      </w:tblGrid>
      <w:tr w:rsidR="00E63F61" w:rsidRPr="003A37CE" w14:paraId="376A86CC" w14:textId="77777777" w:rsidTr="00E63F61">
        <w:trPr>
          <w:trHeight w:val="1877"/>
        </w:trPr>
        <w:tc>
          <w:tcPr>
            <w:tcW w:w="760" w:type="pct"/>
            <w:gridSpan w:val="2"/>
            <w:tcBorders>
              <w:top w:val="single" w:sz="4" w:space="0" w:color="000000"/>
              <w:left w:val="single" w:sz="4" w:space="0" w:color="000000"/>
              <w:bottom w:val="single" w:sz="4" w:space="0" w:color="000000"/>
              <w:right w:val="nil"/>
            </w:tcBorders>
            <w:shd w:val="pct20" w:color="auto" w:fill="auto"/>
          </w:tcPr>
          <w:p w14:paraId="43B3D7E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Tipo de serviço (A)</w:t>
            </w:r>
          </w:p>
        </w:tc>
        <w:tc>
          <w:tcPr>
            <w:tcW w:w="964" w:type="pct"/>
            <w:tcBorders>
              <w:top w:val="single" w:sz="4" w:space="0" w:color="000000"/>
              <w:left w:val="single" w:sz="4" w:space="0" w:color="000000"/>
              <w:bottom w:val="single" w:sz="4" w:space="0" w:color="000000"/>
              <w:right w:val="nil"/>
            </w:tcBorders>
            <w:shd w:val="pct20" w:color="auto" w:fill="auto"/>
            <w:vAlign w:val="center"/>
          </w:tcPr>
          <w:p w14:paraId="656D7FF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proposto por empregado (B)</w:t>
            </w:r>
          </w:p>
        </w:tc>
        <w:tc>
          <w:tcPr>
            <w:tcW w:w="758" w:type="pct"/>
            <w:tcBorders>
              <w:top w:val="single" w:sz="4" w:space="0" w:color="000000"/>
              <w:left w:val="single" w:sz="4" w:space="0" w:color="000000"/>
              <w:bottom w:val="single" w:sz="4" w:space="0" w:color="000000"/>
              <w:right w:val="nil"/>
            </w:tcBorders>
            <w:shd w:val="pct20" w:color="auto" w:fill="auto"/>
            <w:vAlign w:val="center"/>
          </w:tcPr>
          <w:p w14:paraId="34D42863" w14:textId="77777777" w:rsidR="002141F0" w:rsidRPr="003A37CE" w:rsidRDefault="002141F0" w:rsidP="00E63F61">
            <w:pPr>
              <w:suppressAutoHyphens/>
              <w:ind w:right="-142"/>
              <w:rPr>
                <w:rFonts w:ascii="Arial" w:hAnsi="Arial" w:cs="Arial"/>
                <w:bCs/>
                <w:sz w:val="22"/>
                <w:szCs w:val="22"/>
                <w:lang w:eastAsia="ar-SA"/>
              </w:rPr>
            </w:pPr>
            <w:proofErr w:type="spellStart"/>
            <w:r w:rsidRPr="003A37CE">
              <w:rPr>
                <w:rFonts w:ascii="Arial" w:hAnsi="Arial" w:cs="Arial"/>
                <w:bCs/>
                <w:sz w:val="22"/>
                <w:szCs w:val="22"/>
                <w:lang w:eastAsia="ar-SA"/>
              </w:rPr>
              <w:t>Qtde</w:t>
            </w:r>
            <w:proofErr w:type="spellEnd"/>
            <w:r w:rsidRPr="003A37CE">
              <w:rPr>
                <w:rFonts w:ascii="Arial" w:hAnsi="Arial" w:cs="Arial"/>
                <w:bCs/>
                <w:sz w:val="22"/>
                <w:szCs w:val="22"/>
                <w:lang w:eastAsia="ar-SA"/>
              </w:rPr>
              <w:t xml:space="preserve"> de empregados por posto  (C)</w:t>
            </w:r>
          </w:p>
        </w:tc>
        <w:tc>
          <w:tcPr>
            <w:tcW w:w="968" w:type="pct"/>
            <w:tcBorders>
              <w:top w:val="single" w:sz="4" w:space="0" w:color="000000"/>
              <w:left w:val="single" w:sz="4" w:space="0" w:color="000000"/>
              <w:bottom w:val="single" w:sz="4" w:space="0" w:color="000000"/>
              <w:right w:val="nil"/>
            </w:tcBorders>
            <w:shd w:val="pct20" w:color="auto" w:fill="auto"/>
            <w:vAlign w:val="center"/>
          </w:tcPr>
          <w:p w14:paraId="4A1E342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proposto por posto (D) = (B x C)</w:t>
            </w:r>
          </w:p>
        </w:tc>
        <w:tc>
          <w:tcPr>
            <w:tcW w:w="637" w:type="pct"/>
            <w:tcBorders>
              <w:top w:val="single" w:sz="4" w:space="0" w:color="000000"/>
              <w:left w:val="single" w:sz="4" w:space="0" w:color="000000"/>
              <w:bottom w:val="single" w:sz="4" w:space="0" w:color="000000"/>
              <w:right w:val="nil"/>
            </w:tcBorders>
            <w:shd w:val="pct20" w:color="auto" w:fill="auto"/>
            <w:vAlign w:val="center"/>
          </w:tcPr>
          <w:p w14:paraId="03C2D1D9" w14:textId="77777777" w:rsidR="002141F0" w:rsidRPr="003A37CE" w:rsidRDefault="002141F0" w:rsidP="00E63F61">
            <w:pPr>
              <w:suppressAutoHyphens/>
              <w:ind w:right="-142"/>
              <w:rPr>
                <w:rFonts w:ascii="Arial" w:hAnsi="Arial" w:cs="Arial"/>
                <w:bCs/>
                <w:sz w:val="22"/>
                <w:szCs w:val="22"/>
                <w:lang w:eastAsia="ar-SA"/>
              </w:rPr>
            </w:pPr>
            <w:proofErr w:type="spellStart"/>
            <w:r w:rsidRPr="003A37CE">
              <w:rPr>
                <w:rFonts w:ascii="Arial" w:hAnsi="Arial" w:cs="Arial"/>
                <w:bCs/>
                <w:sz w:val="22"/>
                <w:szCs w:val="22"/>
                <w:lang w:eastAsia="ar-SA"/>
              </w:rPr>
              <w:t>Qtde</w:t>
            </w:r>
            <w:proofErr w:type="spellEnd"/>
            <w:r w:rsidRPr="003A37CE">
              <w:rPr>
                <w:rFonts w:ascii="Arial" w:hAnsi="Arial" w:cs="Arial"/>
                <w:bCs/>
                <w:sz w:val="22"/>
                <w:szCs w:val="22"/>
                <w:lang w:eastAsia="ar-SA"/>
              </w:rPr>
              <w:t xml:space="preserve"> de postos (E)</w:t>
            </w:r>
          </w:p>
        </w:tc>
        <w:tc>
          <w:tcPr>
            <w:tcW w:w="913" w:type="pct"/>
            <w:tcBorders>
              <w:top w:val="single" w:sz="4" w:space="0" w:color="000000"/>
              <w:left w:val="single" w:sz="4" w:space="0" w:color="000000"/>
              <w:bottom w:val="single" w:sz="4" w:space="0" w:color="000000"/>
              <w:right w:val="single" w:sz="4" w:space="0" w:color="000000"/>
            </w:tcBorders>
            <w:shd w:val="pct20" w:color="auto" w:fill="auto"/>
            <w:vAlign w:val="center"/>
          </w:tcPr>
          <w:p w14:paraId="63F92EF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total do serviço</w:t>
            </w:r>
          </w:p>
          <w:p w14:paraId="698BE8B0"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(F) = (D x E)</w:t>
            </w:r>
          </w:p>
        </w:tc>
      </w:tr>
      <w:tr w:rsidR="00E63F61" w:rsidRPr="003A37CE" w14:paraId="3D056F08" w14:textId="77777777" w:rsidTr="00E63F61">
        <w:trPr>
          <w:trHeight w:val="773"/>
        </w:trPr>
        <w:tc>
          <w:tcPr>
            <w:tcW w:w="217" w:type="pct"/>
            <w:tcBorders>
              <w:top w:val="single" w:sz="4" w:space="0" w:color="000000"/>
              <w:left w:val="single" w:sz="4" w:space="0" w:color="000000"/>
              <w:bottom w:val="single" w:sz="4" w:space="0" w:color="000000"/>
              <w:right w:val="nil"/>
            </w:tcBorders>
            <w:shd w:val="clear" w:color="auto" w:fill="auto"/>
          </w:tcPr>
          <w:p w14:paraId="0CC2184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I</w:t>
            </w:r>
          </w:p>
        </w:tc>
        <w:tc>
          <w:tcPr>
            <w:tcW w:w="543" w:type="pct"/>
            <w:tcBorders>
              <w:top w:val="single" w:sz="4" w:space="0" w:color="000000"/>
              <w:left w:val="nil"/>
              <w:bottom w:val="single" w:sz="4" w:space="0" w:color="000000"/>
              <w:right w:val="nil"/>
            </w:tcBorders>
            <w:shd w:val="clear" w:color="auto" w:fill="auto"/>
          </w:tcPr>
          <w:p w14:paraId="0D2B13C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Serviço 1 (indicar)</w:t>
            </w:r>
          </w:p>
        </w:tc>
        <w:tc>
          <w:tcPr>
            <w:tcW w:w="964" w:type="pct"/>
            <w:tcBorders>
              <w:top w:val="single" w:sz="4" w:space="0" w:color="000000"/>
              <w:left w:val="single" w:sz="4" w:space="0" w:color="000000"/>
              <w:bottom w:val="single" w:sz="4" w:space="0" w:color="000000"/>
              <w:right w:val="nil"/>
            </w:tcBorders>
            <w:shd w:val="clear" w:color="auto" w:fill="auto"/>
          </w:tcPr>
          <w:p w14:paraId="48A33A1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c>
          <w:tcPr>
            <w:tcW w:w="758" w:type="pct"/>
            <w:tcBorders>
              <w:top w:val="single" w:sz="4" w:space="0" w:color="000000"/>
              <w:left w:val="single" w:sz="4" w:space="0" w:color="000000"/>
              <w:bottom w:val="single" w:sz="4" w:space="0" w:color="000000"/>
              <w:right w:val="nil"/>
            </w:tcBorders>
            <w:shd w:val="clear" w:color="auto" w:fill="auto"/>
          </w:tcPr>
          <w:p w14:paraId="38F7B0E3" w14:textId="7EC06B1C" w:rsidR="002141F0" w:rsidRPr="003A37CE" w:rsidRDefault="002141F0" w:rsidP="00E63F61">
            <w:pPr>
              <w:suppressAutoHyphens/>
              <w:ind w:right="-142"/>
              <w:rPr>
                <w:rFonts w:ascii="Arial" w:hAnsi="Arial" w:cs="Arial"/>
                <w:bCs/>
                <w:sz w:val="22"/>
                <w:szCs w:val="22"/>
                <w:lang w:eastAsia="ar-SA"/>
              </w:rPr>
            </w:pPr>
          </w:p>
        </w:tc>
        <w:tc>
          <w:tcPr>
            <w:tcW w:w="968" w:type="pct"/>
            <w:tcBorders>
              <w:top w:val="single" w:sz="4" w:space="0" w:color="000000"/>
              <w:left w:val="single" w:sz="4" w:space="0" w:color="000000"/>
              <w:bottom w:val="single" w:sz="4" w:space="0" w:color="000000"/>
              <w:right w:val="nil"/>
            </w:tcBorders>
            <w:shd w:val="clear" w:color="auto" w:fill="auto"/>
          </w:tcPr>
          <w:p w14:paraId="1149C0F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c>
          <w:tcPr>
            <w:tcW w:w="637" w:type="pct"/>
            <w:tcBorders>
              <w:top w:val="single" w:sz="4" w:space="0" w:color="000000"/>
              <w:left w:val="single" w:sz="4" w:space="0" w:color="000000"/>
              <w:bottom w:val="single" w:sz="4" w:space="0" w:color="000000"/>
              <w:right w:val="nil"/>
            </w:tcBorders>
            <w:shd w:val="clear" w:color="auto" w:fill="auto"/>
          </w:tcPr>
          <w:p w14:paraId="557CAF07" w14:textId="36D9FD5F" w:rsidR="002141F0" w:rsidRPr="003A37CE" w:rsidRDefault="002141F0" w:rsidP="00E63F61">
            <w:pPr>
              <w:suppressAutoHyphens/>
              <w:ind w:right="-142"/>
              <w:rPr>
                <w:rFonts w:ascii="Arial" w:hAnsi="Arial" w:cs="Arial"/>
                <w:bCs/>
                <w:sz w:val="22"/>
                <w:szCs w:val="22"/>
                <w:lang w:eastAsia="ar-SA"/>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tcPr>
          <w:p w14:paraId="2B537D94"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r>
      <w:tr w:rsidR="00E63F61" w:rsidRPr="003A37CE" w14:paraId="3F03EE0B" w14:textId="77777777" w:rsidTr="00E63F61">
        <w:trPr>
          <w:trHeight w:val="754"/>
        </w:trPr>
        <w:tc>
          <w:tcPr>
            <w:tcW w:w="217" w:type="pct"/>
            <w:tcBorders>
              <w:top w:val="single" w:sz="4" w:space="0" w:color="000000"/>
              <w:left w:val="single" w:sz="4" w:space="0" w:color="000000"/>
              <w:bottom w:val="single" w:sz="4" w:space="0" w:color="000000"/>
              <w:right w:val="nil"/>
            </w:tcBorders>
            <w:shd w:val="clear" w:color="auto" w:fill="auto"/>
          </w:tcPr>
          <w:p w14:paraId="14815EB3"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II</w:t>
            </w:r>
          </w:p>
        </w:tc>
        <w:tc>
          <w:tcPr>
            <w:tcW w:w="543" w:type="pct"/>
            <w:tcBorders>
              <w:top w:val="single" w:sz="4" w:space="0" w:color="000000"/>
              <w:left w:val="nil"/>
              <w:bottom w:val="single" w:sz="4" w:space="0" w:color="000000"/>
              <w:right w:val="nil"/>
            </w:tcBorders>
            <w:shd w:val="clear" w:color="auto" w:fill="auto"/>
          </w:tcPr>
          <w:p w14:paraId="421AB5D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Serviço 2 (indicar)</w:t>
            </w:r>
          </w:p>
        </w:tc>
        <w:tc>
          <w:tcPr>
            <w:tcW w:w="964" w:type="pct"/>
            <w:tcBorders>
              <w:top w:val="single" w:sz="4" w:space="0" w:color="000000"/>
              <w:left w:val="single" w:sz="4" w:space="0" w:color="000000"/>
              <w:bottom w:val="single" w:sz="4" w:space="0" w:color="000000"/>
              <w:right w:val="nil"/>
            </w:tcBorders>
            <w:shd w:val="clear" w:color="auto" w:fill="auto"/>
          </w:tcPr>
          <w:p w14:paraId="15BFF25F"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c>
          <w:tcPr>
            <w:tcW w:w="758" w:type="pct"/>
            <w:tcBorders>
              <w:top w:val="single" w:sz="4" w:space="0" w:color="000000"/>
              <w:left w:val="single" w:sz="4" w:space="0" w:color="000000"/>
              <w:bottom w:val="single" w:sz="4" w:space="0" w:color="000000"/>
              <w:right w:val="nil"/>
            </w:tcBorders>
            <w:shd w:val="clear" w:color="auto" w:fill="auto"/>
          </w:tcPr>
          <w:p w14:paraId="7FC1EF7D" w14:textId="63D9E413" w:rsidR="002141F0" w:rsidRPr="003A37CE" w:rsidRDefault="002141F0" w:rsidP="00E63F61">
            <w:pPr>
              <w:ind w:right="-142"/>
              <w:rPr>
                <w:rFonts w:ascii="Arial" w:eastAsia="´Times New Roman´" w:hAnsi="Arial" w:cs="Arial"/>
                <w:bCs/>
                <w:sz w:val="22"/>
                <w:szCs w:val="22"/>
              </w:rPr>
            </w:pPr>
          </w:p>
        </w:tc>
        <w:tc>
          <w:tcPr>
            <w:tcW w:w="968" w:type="pct"/>
            <w:tcBorders>
              <w:top w:val="single" w:sz="4" w:space="0" w:color="000000"/>
              <w:left w:val="single" w:sz="4" w:space="0" w:color="000000"/>
              <w:bottom w:val="single" w:sz="4" w:space="0" w:color="000000"/>
              <w:right w:val="nil"/>
            </w:tcBorders>
            <w:shd w:val="clear" w:color="auto" w:fill="auto"/>
          </w:tcPr>
          <w:p w14:paraId="4E0D8B77"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c>
          <w:tcPr>
            <w:tcW w:w="637" w:type="pct"/>
            <w:tcBorders>
              <w:top w:val="single" w:sz="4" w:space="0" w:color="000000"/>
              <w:left w:val="single" w:sz="4" w:space="0" w:color="000000"/>
              <w:bottom w:val="single" w:sz="4" w:space="0" w:color="000000"/>
              <w:right w:val="nil"/>
            </w:tcBorders>
            <w:shd w:val="clear" w:color="auto" w:fill="auto"/>
          </w:tcPr>
          <w:p w14:paraId="78AC3436" w14:textId="390FA071" w:rsidR="002141F0" w:rsidRPr="003A37CE" w:rsidRDefault="002141F0" w:rsidP="00E63F61">
            <w:pPr>
              <w:suppressAutoHyphens/>
              <w:ind w:right="-142"/>
              <w:rPr>
                <w:rFonts w:ascii="Arial" w:hAnsi="Arial" w:cs="Arial"/>
                <w:bCs/>
                <w:sz w:val="22"/>
                <w:szCs w:val="22"/>
                <w:lang w:eastAsia="ar-SA"/>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tcPr>
          <w:p w14:paraId="015BEF9C"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r>
      <w:tr w:rsidR="00E63F61" w:rsidRPr="003A37CE" w14:paraId="0FCD0A40" w14:textId="77777777" w:rsidTr="00E63F61">
        <w:trPr>
          <w:trHeight w:val="734"/>
        </w:trPr>
        <w:tc>
          <w:tcPr>
            <w:tcW w:w="217" w:type="pct"/>
            <w:tcBorders>
              <w:top w:val="single" w:sz="4" w:space="0" w:color="000000"/>
              <w:left w:val="single" w:sz="4" w:space="0" w:color="000000"/>
              <w:bottom w:val="single" w:sz="4" w:space="0" w:color="000000"/>
              <w:right w:val="nil"/>
            </w:tcBorders>
            <w:shd w:val="clear" w:color="auto" w:fill="auto"/>
          </w:tcPr>
          <w:p w14:paraId="14CFE295"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w:t>
            </w:r>
          </w:p>
        </w:tc>
        <w:tc>
          <w:tcPr>
            <w:tcW w:w="543" w:type="pct"/>
            <w:tcBorders>
              <w:top w:val="single" w:sz="4" w:space="0" w:color="000000"/>
              <w:left w:val="nil"/>
              <w:bottom w:val="single" w:sz="4" w:space="0" w:color="000000"/>
              <w:right w:val="nil"/>
            </w:tcBorders>
            <w:shd w:val="clear" w:color="auto" w:fill="auto"/>
          </w:tcPr>
          <w:p w14:paraId="0634311E"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Serviço .. (indicar)</w:t>
            </w:r>
          </w:p>
        </w:tc>
        <w:tc>
          <w:tcPr>
            <w:tcW w:w="964" w:type="pct"/>
            <w:tcBorders>
              <w:top w:val="single" w:sz="4" w:space="0" w:color="000000"/>
              <w:left w:val="single" w:sz="4" w:space="0" w:color="000000"/>
              <w:bottom w:val="single" w:sz="4" w:space="0" w:color="000000"/>
              <w:right w:val="nil"/>
            </w:tcBorders>
            <w:shd w:val="clear" w:color="auto" w:fill="auto"/>
          </w:tcPr>
          <w:p w14:paraId="1B4D0E36"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c>
          <w:tcPr>
            <w:tcW w:w="758" w:type="pct"/>
            <w:tcBorders>
              <w:top w:val="single" w:sz="4" w:space="0" w:color="000000"/>
              <w:left w:val="single" w:sz="4" w:space="0" w:color="000000"/>
              <w:bottom w:val="single" w:sz="4" w:space="0" w:color="000000"/>
              <w:right w:val="nil"/>
            </w:tcBorders>
            <w:shd w:val="clear" w:color="auto" w:fill="auto"/>
          </w:tcPr>
          <w:p w14:paraId="7626FDF0" w14:textId="278AEC57" w:rsidR="002141F0" w:rsidRPr="003A37CE" w:rsidRDefault="002141F0" w:rsidP="00E63F61">
            <w:pPr>
              <w:suppressAutoHyphens/>
              <w:ind w:right="-142"/>
              <w:rPr>
                <w:rFonts w:ascii="Arial" w:hAnsi="Arial" w:cs="Arial"/>
                <w:bCs/>
                <w:sz w:val="22"/>
                <w:szCs w:val="22"/>
                <w:lang w:eastAsia="ar-SA"/>
              </w:rPr>
            </w:pPr>
          </w:p>
        </w:tc>
        <w:tc>
          <w:tcPr>
            <w:tcW w:w="968" w:type="pct"/>
            <w:tcBorders>
              <w:top w:val="single" w:sz="4" w:space="0" w:color="000000"/>
              <w:left w:val="single" w:sz="4" w:space="0" w:color="000000"/>
              <w:bottom w:val="single" w:sz="4" w:space="0" w:color="000000"/>
              <w:right w:val="nil"/>
            </w:tcBorders>
            <w:shd w:val="clear" w:color="auto" w:fill="auto"/>
          </w:tcPr>
          <w:p w14:paraId="50E8D599"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c>
          <w:tcPr>
            <w:tcW w:w="637" w:type="pct"/>
            <w:tcBorders>
              <w:top w:val="single" w:sz="4" w:space="0" w:color="000000"/>
              <w:left w:val="single" w:sz="4" w:space="0" w:color="000000"/>
              <w:bottom w:val="single" w:sz="4" w:space="0" w:color="000000"/>
              <w:right w:val="nil"/>
            </w:tcBorders>
            <w:shd w:val="clear" w:color="auto" w:fill="auto"/>
          </w:tcPr>
          <w:p w14:paraId="0F5740B3" w14:textId="17997E8E" w:rsidR="002141F0" w:rsidRPr="003A37CE" w:rsidRDefault="002141F0" w:rsidP="00E63F61">
            <w:pPr>
              <w:suppressAutoHyphens/>
              <w:ind w:right="-142"/>
              <w:rPr>
                <w:rFonts w:ascii="Arial" w:hAnsi="Arial" w:cs="Arial"/>
                <w:bCs/>
                <w:sz w:val="22"/>
                <w:szCs w:val="22"/>
                <w:lang w:eastAsia="ar-SA"/>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tcPr>
          <w:p w14:paraId="2159DF02"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R$</w:t>
            </w:r>
          </w:p>
        </w:tc>
      </w:tr>
      <w:tr w:rsidR="002141F0" w:rsidRPr="003A37CE" w14:paraId="19905EAE" w14:textId="77777777" w:rsidTr="00E63F61">
        <w:trPr>
          <w:trHeight w:val="367"/>
        </w:trPr>
        <w:tc>
          <w:tcPr>
            <w:tcW w:w="4087" w:type="pct"/>
            <w:gridSpan w:val="6"/>
            <w:tcBorders>
              <w:top w:val="single" w:sz="4" w:space="0" w:color="000000"/>
              <w:left w:val="single" w:sz="4" w:space="0" w:color="000000"/>
              <w:bottom w:val="single" w:sz="4" w:space="0" w:color="000000"/>
              <w:right w:val="nil"/>
            </w:tcBorders>
            <w:shd w:val="pct20" w:color="auto" w:fill="auto"/>
          </w:tcPr>
          <w:p w14:paraId="480EE768" w14:textId="77777777" w:rsidR="002141F0" w:rsidRPr="003A37CE" w:rsidRDefault="002141F0" w:rsidP="00E63F61">
            <w:pPr>
              <w:suppressAutoHyphens/>
              <w:ind w:right="-142"/>
              <w:rPr>
                <w:rFonts w:ascii="Arial" w:hAnsi="Arial" w:cs="Arial"/>
                <w:bCs/>
                <w:sz w:val="22"/>
                <w:szCs w:val="22"/>
                <w:lang w:eastAsia="ar-SA"/>
              </w:rPr>
            </w:pPr>
            <w:r w:rsidRPr="003A37CE">
              <w:rPr>
                <w:rFonts w:ascii="Arial" w:hAnsi="Arial" w:cs="Arial"/>
                <w:bCs/>
                <w:sz w:val="22"/>
                <w:szCs w:val="22"/>
                <w:lang w:eastAsia="ar-SA"/>
              </w:rPr>
              <w:t>VALOR MENSAL DOS SERVIÇOS (I + II + III + ...)</w:t>
            </w:r>
          </w:p>
        </w:tc>
        <w:tc>
          <w:tcPr>
            <w:tcW w:w="913" w:type="pct"/>
            <w:tcBorders>
              <w:top w:val="single" w:sz="4" w:space="0" w:color="000000"/>
              <w:left w:val="single" w:sz="4" w:space="0" w:color="000000"/>
              <w:bottom w:val="single" w:sz="4" w:space="0" w:color="000000"/>
              <w:right w:val="single" w:sz="4" w:space="0" w:color="000000"/>
            </w:tcBorders>
            <w:shd w:val="pct20" w:color="auto" w:fill="auto"/>
          </w:tcPr>
          <w:p w14:paraId="7ED0566C" w14:textId="7698C2DB" w:rsidR="002141F0" w:rsidRPr="003A37CE" w:rsidRDefault="002141F0" w:rsidP="00E63F61">
            <w:pPr>
              <w:suppressAutoHyphens/>
              <w:ind w:right="-142"/>
              <w:rPr>
                <w:rFonts w:ascii="Arial" w:hAnsi="Arial" w:cs="Arial"/>
                <w:bCs/>
                <w:sz w:val="22"/>
                <w:szCs w:val="22"/>
                <w:lang w:eastAsia="ar-SA"/>
              </w:rPr>
            </w:pPr>
          </w:p>
        </w:tc>
      </w:tr>
    </w:tbl>
    <w:p w14:paraId="528CECFC" w14:textId="77777777" w:rsidR="002141F0" w:rsidRPr="003A37CE" w:rsidRDefault="002141F0" w:rsidP="00E63F61">
      <w:pPr>
        <w:suppressAutoHyphens/>
        <w:ind w:right="-142"/>
        <w:jc w:val="center"/>
        <w:rPr>
          <w:rFonts w:ascii="Arial" w:hAnsi="Arial" w:cs="Arial"/>
          <w:bCs/>
          <w:sz w:val="22"/>
          <w:szCs w:val="22"/>
          <w:lang w:eastAsia="ar-SA"/>
        </w:rPr>
      </w:pPr>
    </w:p>
    <w:p w14:paraId="036C6D19" w14:textId="52F03CD7" w:rsidR="002141F0" w:rsidRPr="003A37CE" w:rsidRDefault="002141F0" w:rsidP="00E63F61">
      <w:pPr>
        <w:keepNext/>
        <w:suppressAutoHyphens/>
        <w:spacing w:before="240" w:after="60"/>
        <w:ind w:right="-142"/>
        <w:jc w:val="center"/>
        <w:outlineLvl w:val="3"/>
        <w:rPr>
          <w:rFonts w:ascii="Arial" w:hAnsi="Arial" w:cs="Arial"/>
          <w:b/>
          <w:sz w:val="22"/>
          <w:szCs w:val="22"/>
          <w:lang w:eastAsia="ar-SA"/>
        </w:rPr>
      </w:pPr>
      <w:r w:rsidRPr="003A37CE">
        <w:rPr>
          <w:rFonts w:ascii="Arial" w:hAnsi="Arial" w:cs="Arial"/>
          <w:b/>
          <w:bCs/>
          <w:sz w:val="22"/>
          <w:szCs w:val="22"/>
          <w:lang w:eastAsia="ar-SA"/>
        </w:rPr>
        <w:t>Anexo II-D - Quadro - demonstrativo - VALOR GLOBAL DA PROPOSTA</w:t>
      </w:r>
    </w:p>
    <w:p w14:paraId="71A1FA9F" w14:textId="77777777" w:rsidR="002141F0" w:rsidRPr="003A37CE" w:rsidRDefault="002141F0" w:rsidP="00E63F61">
      <w:pPr>
        <w:suppressAutoHyphens/>
        <w:ind w:right="-142"/>
        <w:jc w:val="center"/>
        <w:rPr>
          <w:rFonts w:ascii="Arial" w:hAnsi="Arial" w:cs="Arial"/>
          <w:bCs/>
          <w:sz w:val="22"/>
          <w:szCs w:val="22"/>
          <w:lang w:eastAsia="ar-SA"/>
        </w:rPr>
      </w:pPr>
    </w:p>
    <w:tbl>
      <w:tblPr>
        <w:tblW w:w="9563" w:type="dxa"/>
        <w:tblCellSpacing w:w="7" w:type="dxa"/>
        <w:tblInd w:w="-4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83"/>
        <w:gridCol w:w="4079"/>
        <w:gridCol w:w="805"/>
        <w:gridCol w:w="1885"/>
        <w:gridCol w:w="2311"/>
      </w:tblGrid>
      <w:tr w:rsidR="002141F0" w:rsidRPr="003A37CE" w14:paraId="78DD5FA4" w14:textId="77777777" w:rsidTr="00E665CA">
        <w:trPr>
          <w:tblCellSpacing w:w="7" w:type="dxa"/>
        </w:trPr>
        <w:tc>
          <w:tcPr>
            <w:tcW w:w="242" w:type="pct"/>
            <w:tcBorders>
              <w:top w:val="outset" w:sz="6" w:space="0" w:color="000000"/>
              <w:left w:val="outset" w:sz="6" w:space="0" w:color="000000"/>
              <w:bottom w:val="outset" w:sz="6" w:space="0" w:color="000000"/>
              <w:right w:val="outset" w:sz="6" w:space="0" w:color="000000"/>
            </w:tcBorders>
            <w:shd w:val="pct20" w:color="auto" w:fill="auto"/>
          </w:tcPr>
          <w:p w14:paraId="6E189BD9" w14:textId="1F4913BD" w:rsidR="002141F0" w:rsidRPr="003A37CE" w:rsidRDefault="002141F0" w:rsidP="00E665CA">
            <w:pPr>
              <w:suppressAutoHyphens/>
              <w:ind w:right="-142"/>
              <w:jc w:val="center"/>
              <w:rPr>
                <w:rFonts w:ascii="Arial" w:hAnsi="Arial" w:cs="Arial"/>
                <w:bCs/>
                <w:sz w:val="22"/>
                <w:szCs w:val="22"/>
                <w:lang w:eastAsia="ar-SA"/>
              </w:rPr>
            </w:pPr>
          </w:p>
        </w:tc>
        <w:tc>
          <w:tcPr>
            <w:tcW w:w="4736" w:type="pct"/>
            <w:gridSpan w:val="4"/>
            <w:tcBorders>
              <w:top w:val="outset" w:sz="6" w:space="0" w:color="000000"/>
              <w:left w:val="outset" w:sz="6" w:space="0" w:color="000000"/>
              <w:bottom w:val="outset" w:sz="6" w:space="0" w:color="000000"/>
              <w:right w:val="outset" w:sz="6" w:space="0" w:color="000000"/>
            </w:tcBorders>
            <w:shd w:val="pct20" w:color="auto" w:fill="auto"/>
          </w:tcPr>
          <w:p w14:paraId="411FB7DD" w14:textId="77777777" w:rsidR="002141F0" w:rsidRPr="003A37CE" w:rsidRDefault="002141F0" w:rsidP="00E63F61">
            <w:pPr>
              <w:keepNext/>
              <w:suppressAutoHyphens/>
              <w:ind w:right="-142"/>
              <w:jc w:val="center"/>
              <w:outlineLvl w:val="0"/>
              <w:rPr>
                <w:rFonts w:ascii="Arial" w:hAnsi="Arial" w:cs="Arial"/>
                <w:sz w:val="22"/>
                <w:szCs w:val="22"/>
                <w:lang w:eastAsia="ar-SA"/>
              </w:rPr>
            </w:pPr>
            <w:r w:rsidRPr="003A37CE">
              <w:rPr>
                <w:rFonts w:ascii="Arial" w:hAnsi="Arial" w:cs="Arial"/>
                <w:sz w:val="22"/>
                <w:szCs w:val="22"/>
                <w:lang w:eastAsia="ar-SA"/>
              </w:rPr>
              <w:t>Valor Global da Proposta</w:t>
            </w:r>
          </w:p>
        </w:tc>
      </w:tr>
      <w:tr w:rsidR="00904457" w:rsidRPr="003A37CE" w14:paraId="6863486C"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167B65C" w14:textId="77777777" w:rsidR="00904457" w:rsidRPr="003A37CE" w:rsidRDefault="00904457" w:rsidP="00E665CA">
            <w:pPr>
              <w:suppressAutoHyphens/>
              <w:ind w:right="-142"/>
              <w:jc w:val="center"/>
              <w:rPr>
                <w:rFonts w:ascii="Arial" w:hAnsi="Arial" w:cs="Arial"/>
                <w:b/>
                <w:sz w:val="22"/>
                <w:szCs w:val="22"/>
                <w:lang w:eastAsia="ar-SA"/>
              </w:rPr>
            </w:pPr>
            <w:r w:rsidRPr="003A37CE">
              <w:rPr>
                <w:rFonts w:ascii="Arial" w:hAnsi="Arial" w:cs="Arial"/>
                <w:b/>
                <w:sz w:val="22"/>
                <w:szCs w:val="22"/>
                <w:lang w:eastAsia="ar-SA"/>
              </w:rPr>
              <w:t>A</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0DEB056E" w14:textId="77777777"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proposto por unidade de medida *</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C3C11F9" w14:textId="6CF6AE6A"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Quant.</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42CBCCF3" w14:textId="57F8B59E"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unitário</w:t>
            </w: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1F8264D7" w14:textId="1F93CF17"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Total (R$)</w:t>
            </w:r>
          </w:p>
        </w:tc>
      </w:tr>
      <w:tr w:rsidR="00904457" w:rsidRPr="003A37CE" w14:paraId="6DA60789"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47EEA5" w14:textId="400D2A87"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A.1</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399AFFBE" w14:textId="381DD41F"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Encarregado</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0A51E0A9" w14:textId="6B5F710A"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01</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224758F"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4BBEB156"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7C34C3F5"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2A5A2B1" w14:textId="36F3343E"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A.2</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675F3711" w14:textId="29B8FEB7"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Eletricista</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4AD06E0D" w14:textId="39107A1D"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391AD19F"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54E8A5FD"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06453B0F"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A9E5B9" w14:textId="3626D3E0"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A.3</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3BDEA374" w14:textId="51677286"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Bombeiro Hidráulico</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67316A49" w14:textId="3F45E7EE"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DC767DB"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15E827A2"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3B31A133"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246CE07" w14:textId="7B5E4AE8"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A.4</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015ACDEB" w14:textId="73CC7C2C"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Técnico Refrigeração</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139A6F04" w14:textId="06C4ABAF"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03</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26A19A3D"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20A6D477"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61D06E73"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DFF14A2" w14:textId="40C045DD"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A.5</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0DC732CB" w14:textId="56C5237F"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Marceneiro</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2DF4421B" w14:textId="63EFAEB4"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01</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E98CDAB"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1716D404"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151BB6EA"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C84EC38" w14:textId="14814B05"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A.6</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3266D086" w14:textId="7F097D8B" w:rsidR="00904457" w:rsidRPr="003A37CE" w:rsidRDefault="00904457" w:rsidP="00904457">
            <w:pPr>
              <w:suppressAutoHyphens/>
              <w:ind w:right="-142"/>
              <w:rPr>
                <w:rFonts w:ascii="Arial" w:hAnsi="Arial" w:cs="Arial"/>
                <w:sz w:val="22"/>
                <w:szCs w:val="22"/>
                <w:lang w:eastAsia="ar-SA"/>
              </w:rPr>
            </w:pPr>
            <w:r w:rsidRPr="003A37CE">
              <w:rPr>
                <w:rFonts w:ascii="Arial" w:hAnsi="Arial" w:cs="Arial"/>
                <w:sz w:val="22"/>
                <w:szCs w:val="22"/>
                <w:lang w:eastAsia="ar-SA"/>
              </w:rPr>
              <w:t>Técnico em Telefonia</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2D5A76A7" w14:textId="03DF635D"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286B392"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04A3A5C9"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34B50875"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5CCECA3" w14:textId="74AFCDB8"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A.7</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719EF830" w14:textId="4F40D8C5"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Pintor</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7AA44002" w14:textId="05C8D815"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0A388AFC"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36389B92"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161931A9"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328F62D" w14:textId="5A9FF2DD"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A.8</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7578E686" w14:textId="449E94ED"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Pedreiro</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3A309C24" w14:textId="12C41A72" w:rsidR="00904457" w:rsidRPr="003A37CE" w:rsidRDefault="00904457"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02</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75E2D57C"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1A24F008"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238CD514"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0E11009" w14:textId="19B6CD15" w:rsidR="00904457" w:rsidRPr="003A37CE" w:rsidRDefault="00904457" w:rsidP="00E665CA">
            <w:pPr>
              <w:suppressAutoHyphens/>
              <w:ind w:right="-142"/>
              <w:rPr>
                <w:rFonts w:ascii="Arial" w:hAnsi="Arial" w:cs="Arial"/>
                <w:b/>
                <w:sz w:val="22"/>
                <w:szCs w:val="22"/>
                <w:lang w:eastAsia="ar-SA"/>
              </w:rPr>
            </w:pPr>
            <w:r w:rsidRPr="003A37CE">
              <w:rPr>
                <w:rFonts w:ascii="Arial" w:hAnsi="Arial" w:cs="Arial"/>
                <w:b/>
                <w:sz w:val="22"/>
                <w:szCs w:val="22"/>
                <w:lang w:eastAsia="ar-SA"/>
              </w:rPr>
              <w:t>A.9</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05312175" w14:textId="0066399A"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Auxiliar Manutenção</w:t>
            </w:r>
          </w:p>
        </w:tc>
        <w:tc>
          <w:tcPr>
            <w:tcW w:w="415" w:type="pct"/>
            <w:tcBorders>
              <w:top w:val="single" w:sz="4" w:space="0" w:color="auto"/>
              <w:left w:val="single" w:sz="4" w:space="0" w:color="auto"/>
              <w:bottom w:val="single" w:sz="4" w:space="0" w:color="auto"/>
              <w:right w:val="single" w:sz="4" w:space="0" w:color="auto"/>
            </w:tcBorders>
            <w:shd w:val="clear" w:color="auto" w:fill="auto"/>
          </w:tcPr>
          <w:p w14:paraId="48DD4677" w14:textId="5186F108" w:rsidR="00904457" w:rsidRPr="003A37CE" w:rsidRDefault="00E665CA" w:rsidP="00E665CA">
            <w:pPr>
              <w:suppressAutoHyphens/>
              <w:ind w:right="-142"/>
              <w:jc w:val="center"/>
              <w:rPr>
                <w:rFonts w:ascii="Arial" w:hAnsi="Arial" w:cs="Arial"/>
                <w:sz w:val="22"/>
                <w:szCs w:val="22"/>
                <w:lang w:eastAsia="ar-SA"/>
              </w:rPr>
            </w:pPr>
            <w:r w:rsidRPr="003A37CE">
              <w:rPr>
                <w:rFonts w:ascii="Arial" w:hAnsi="Arial" w:cs="Arial"/>
                <w:sz w:val="22"/>
                <w:szCs w:val="22"/>
                <w:lang w:eastAsia="ar-SA"/>
              </w:rPr>
              <w:t>04</w:t>
            </w:r>
          </w:p>
        </w:tc>
        <w:tc>
          <w:tcPr>
            <w:tcW w:w="969" w:type="pct"/>
            <w:tcBorders>
              <w:top w:val="single" w:sz="4" w:space="0" w:color="auto"/>
              <w:left w:val="single" w:sz="4" w:space="0" w:color="auto"/>
              <w:bottom w:val="single" w:sz="4" w:space="0" w:color="auto"/>
              <w:right w:val="single" w:sz="4" w:space="0" w:color="auto"/>
            </w:tcBorders>
            <w:shd w:val="clear" w:color="auto" w:fill="auto"/>
          </w:tcPr>
          <w:p w14:paraId="6BE52F93" w14:textId="77777777" w:rsidR="00904457" w:rsidRPr="003A37CE" w:rsidRDefault="00904457" w:rsidP="00E63F61">
            <w:pPr>
              <w:suppressAutoHyphens/>
              <w:ind w:right="-142"/>
              <w:rPr>
                <w:rFonts w:ascii="Arial" w:hAnsi="Arial" w:cs="Arial"/>
                <w:sz w:val="22"/>
                <w:szCs w:val="22"/>
                <w:lang w:eastAsia="ar-SA"/>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525F0D44"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4A625F01"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47E0824" w14:textId="3AE37D6E" w:rsidR="00904457" w:rsidRPr="003A37CE" w:rsidRDefault="00904457" w:rsidP="00E665CA">
            <w:pPr>
              <w:suppressAutoHyphens/>
              <w:ind w:right="-142"/>
              <w:jc w:val="center"/>
              <w:rPr>
                <w:rFonts w:ascii="Arial" w:hAnsi="Arial" w:cs="Arial"/>
                <w:b/>
                <w:sz w:val="22"/>
                <w:szCs w:val="22"/>
                <w:lang w:eastAsia="ar-SA"/>
              </w:rPr>
            </w:pPr>
            <w:r w:rsidRPr="003A37CE">
              <w:rPr>
                <w:rFonts w:ascii="Arial" w:hAnsi="Arial" w:cs="Arial"/>
                <w:b/>
                <w:sz w:val="22"/>
                <w:szCs w:val="22"/>
                <w:lang w:eastAsia="ar-SA"/>
              </w:rPr>
              <w:t>A</w:t>
            </w:r>
          </w:p>
        </w:tc>
        <w:tc>
          <w:tcPr>
            <w:tcW w:w="3533" w:type="pct"/>
            <w:gridSpan w:val="3"/>
            <w:tcBorders>
              <w:top w:val="single" w:sz="4" w:space="0" w:color="auto"/>
              <w:left w:val="single" w:sz="4" w:space="0" w:color="auto"/>
              <w:bottom w:val="single" w:sz="4" w:space="0" w:color="auto"/>
              <w:right w:val="single" w:sz="4" w:space="0" w:color="auto"/>
            </w:tcBorders>
            <w:shd w:val="clear" w:color="auto" w:fill="auto"/>
          </w:tcPr>
          <w:p w14:paraId="020B32D6" w14:textId="13F6C922" w:rsidR="00904457" w:rsidRPr="003A37CE" w:rsidRDefault="00E665CA"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mensal – Equipe de Manutenção Predial (A.1 a A.9)</w:t>
            </w: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02A9E27C" w14:textId="75FFB73B" w:rsidR="00904457" w:rsidRPr="003A37CE" w:rsidRDefault="00904457" w:rsidP="00E63F61">
            <w:pPr>
              <w:suppressAutoHyphens/>
              <w:ind w:right="-142"/>
              <w:rPr>
                <w:rFonts w:ascii="Arial" w:hAnsi="Arial" w:cs="Arial"/>
                <w:sz w:val="22"/>
                <w:szCs w:val="22"/>
                <w:lang w:eastAsia="ar-SA"/>
              </w:rPr>
            </w:pPr>
          </w:p>
        </w:tc>
      </w:tr>
      <w:tr w:rsidR="00904457" w:rsidRPr="003A37CE" w14:paraId="1CAA515A"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2EE052A" w14:textId="6CBC8C3B" w:rsidR="00904457" w:rsidRPr="003A37CE" w:rsidRDefault="00904457" w:rsidP="00E665CA">
            <w:pPr>
              <w:suppressAutoHyphens/>
              <w:ind w:right="-142"/>
              <w:jc w:val="center"/>
              <w:rPr>
                <w:rFonts w:ascii="Arial" w:hAnsi="Arial" w:cs="Arial"/>
                <w:b/>
                <w:sz w:val="22"/>
                <w:szCs w:val="22"/>
                <w:lang w:eastAsia="ar-SA"/>
              </w:rPr>
            </w:pPr>
            <w:r w:rsidRPr="003A37CE">
              <w:rPr>
                <w:rFonts w:ascii="Arial" w:hAnsi="Arial" w:cs="Arial"/>
                <w:b/>
                <w:sz w:val="22"/>
                <w:szCs w:val="22"/>
                <w:lang w:eastAsia="ar-SA"/>
              </w:rPr>
              <w:t>B</w:t>
            </w:r>
          </w:p>
        </w:tc>
        <w:tc>
          <w:tcPr>
            <w:tcW w:w="3533" w:type="pct"/>
            <w:gridSpan w:val="3"/>
            <w:tcBorders>
              <w:top w:val="single" w:sz="4" w:space="0" w:color="auto"/>
              <w:left w:val="single" w:sz="4" w:space="0" w:color="auto"/>
              <w:bottom w:val="single" w:sz="4" w:space="0" w:color="auto"/>
              <w:right w:val="single" w:sz="4" w:space="0" w:color="auto"/>
            </w:tcBorders>
            <w:shd w:val="clear" w:color="auto" w:fill="auto"/>
          </w:tcPr>
          <w:p w14:paraId="622AFEF2" w14:textId="14CBAD9A"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mensal – Ferramentas</w:t>
            </w: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26837849" w14:textId="77777777" w:rsidR="00904457" w:rsidRPr="003A37CE" w:rsidRDefault="00904457" w:rsidP="00E63F61">
            <w:pPr>
              <w:suppressAutoHyphens/>
              <w:ind w:right="-142"/>
              <w:rPr>
                <w:rFonts w:ascii="Arial" w:hAnsi="Arial" w:cs="Arial"/>
                <w:sz w:val="22"/>
                <w:szCs w:val="22"/>
                <w:lang w:eastAsia="ar-SA"/>
              </w:rPr>
            </w:pPr>
          </w:p>
        </w:tc>
      </w:tr>
      <w:tr w:rsidR="00904457" w:rsidRPr="003A37CE" w14:paraId="24394EC0" w14:textId="77777777" w:rsidTr="00E665CA">
        <w:trPr>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188726A" w14:textId="458EED59" w:rsidR="00904457" w:rsidRPr="003A37CE" w:rsidRDefault="00904457" w:rsidP="00E665CA">
            <w:pPr>
              <w:suppressAutoHyphens/>
              <w:ind w:right="-142"/>
              <w:jc w:val="center"/>
              <w:rPr>
                <w:rFonts w:ascii="Arial" w:hAnsi="Arial" w:cs="Arial"/>
                <w:b/>
                <w:sz w:val="22"/>
                <w:szCs w:val="22"/>
                <w:lang w:eastAsia="ar-SA"/>
              </w:rPr>
            </w:pPr>
            <w:r w:rsidRPr="003A37CE">
              <w:rPr>
                <w:rFonts w:ascii="Arial" w:hAnsi="Arial" w:cs="Arial"/>
                <w:b/>
                <w:sz w:val="22"/>
                <w:szCs w:val="22"/>
                <w:lang w:eastAsia="ar-SA"/>
              </w:rPr>
              <w:t>C</w:t>
            </w:r>
          </w:p>
        </w:tc>
        <w:tc>
          <w:tcPr>
            <w:tcW w:w="3533" w:type="pct"/>
            <w:gridSpan w:val="3"/>
            <w:tcBorders>
              <w:top w:val="single" w:sz="4" w:space="0" w:color="auto"/>
              <w:left w:val="single" w:sz="4" w:space="0" w:color="auto"/>
              <w:bottom w:val="single" w:sz="4" w:space="0" w:color="auto"/>
              <w:right w:val="single" w:sz="4" w:space="0" w:color="auto"/>
            </w:tcBorders>
            <w:shd w:val="clear" w:color="auto" w:fill="auto"/>
          </w:tcPr>
          <w:p w14:paraId="0A9A00A9" w14:textId="7680893E" w:rsidR="00904457" w:rsidRPr="003A37CE" w:rsidRDefault="00904457" w:rsidP="00E63F61">
            <w:pPr>
              <w:suppressAutoHyphens/>
              <w:ind w:right="-142"/>
              <w:rPr>
                <w:rFonts w:ascii="Arial" w:hAnsi="Arial" w:cs="Arial"/>
                <w:sz w:val="22"/>
                <w:szCs w:val="22"/>
                <w:lang w:eastAsia="ar-SA"/>
              </w:rPr>
            </w:pPr>
            <w:r w:rsidRPr="003A37CE">
              <w:rPr>
                <w:rFonts w:ascii="Arial" w:hAnsi="Arial" w:cs="Arial"/>
                <w:sz w:val="22"/>
                <w:szCs w:val="22"/>
                <w:lang w:eastAsia="ar-SA"/>
              </w:rPr>
              <w:t xml:space="preserve">Valor mensal – Materiais </w:t>
            </w: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5118170E" w14:textId="77777777" w:rsidR="00904457" w:rsidRPr="003A37CE" w:rsidRDefault="00904457" w:rsidP="00E63F61">
            <w:pPr>
              <w:suppressAutoHyphens/>
              <w:ind w:right="-142"/>
              <w:rPr>
                <w:rFonts w:ascii="Arial" w:hAnsi="Arial" w:cs="Arial"/>
                <w:sz w:val="22"/>
                <w:szCs w:val="22"/>
                <w:lang w:eastAsia="ar-SA"/>
              </w:rPr>
            </w:pPr>
          </w:p>
        </w:tc>
      </w:tr>
      <w:tr w:rsidR="002141F0" w:rsidRPr="003A37CE" w14:paraId="0B336FE3" w14:textId="77777777" w:rsidTr="00E665CA">
        <w:trPr>
          <w:trHeight w:val="255"/>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3DE398A" w14:textId="6C94B3AD" w:rsidR="002141F0" w:rsidRPr="003A37CE" w:rsidRDefault="00E665CA" w:rsidP="00E665CA">
            <w:pPr>
              <w:suppressAutoHyphens/>
              <w:ind w:right="-142"/>
              <w:jc w:val="center"/>
              <w:rPr>
                <w:rFonts w:ascii="Arial" w:hAnsi="Arial" w:cs="Arial"/>
                <w:b/>
                <w:sz w:val="22"/>
                <w:szCs w:val="22"/>
                <w:lang w:eastAsia="ar-SA"/>
              </w:rPr>
            </w:pPr>
            <w:r w:rsidRPr="003A37CE">
              <w:rPr>
                <w:rFonts w:ascii="Arial" w:hAnsi="Arial" w:cs="Arial"/>
                <w:b/>
                <w:sz w:val="22"/>
                <w:szCs w:val="22"/>
                <w:lang w:eastAsia="ar-SA"/>
              </w:rPr>
              <w:t>D</w:t>
            </w:r>
          </w:p>
        </w:tc>
        <w:tc>
          <w:tcPr>
            <w:tcW w:w="3533" w:type="pct"/>
            <w:gridSpan w:val="3"/>
            <w:tcBorders>
              <w:top w:val="single" w:sz="4" w:space="0" w:color="auto"/>
              <w:left w:val="single" w:sz="4" w:space="0" w:color="auto"/>
              <w:bottom w:val="single" w:sz="4" w:space="0" w:color="auto"/>
              <w:right w:val="single" w:sz="4" w:space="0" w:color="auto"/>
            </w:tcBorders>
            <w:shd w:val="clear" w:color="auto" w:fill="auto"/>
          </w:tcPr>
          <w:p w14:paraId="3F5248F6" w14:textId="39170CC8"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mensal do serviço</w:t>
            </w:r>
            <w:r w:rsidR="00E665CA" w:rsidRPr="003A37CE">
              <w:rPr>
                <w:rFonts w:ascii="Arial" w:hAnsi="Arial" w:cs="Arial"/>
                <w:sz w:val="22"/>
                <w:szCs w:val="22"/>
                <w:lang w:eastAsia="ar-SA"/>
              </w:rPr>
              <w:t xml:space="preserve"> (A + B + C)</w:t>
            </w: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52C5D970"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r w:rsidR="002141F0" w:rsidRPr="003A37CE" w14:paraId="33CC23FE" w14:textId="77777777" w:rsidTr="00E665CA">
        <w:trPr>
          <w:trHeight w:val="465"/>
          <w:tblCellSpacing w:w="7" w:type="dxa"/>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F5814E8" w14:textId="50ADDD7E" w:rsidR="002141F0" w:rsidRPr="003A37CE" w:rsidRDefault="00E665CA" w:rsidP="00E665CA">
            <w:pPr>
              <w:suppressAutoHyphens/>
              <w:ind w:right="-142"/>
              <w:jc w:val="center"/>
              <w:rPr>
                <w:rFonts w:ascii="Arial" w:hAnsi="Arial" w:cs="Arial"/>
                <w:b/>
                <w:sz w:val="22"/>
                <w:szCs w:val="22"/>
                <w:lang w:eastAsia="ar-SA"/>
              </w:rPr>
            </w:pPr>
            <w:r w:rsidRPr="003A37CE">
              <w:rPr>
                <w:rFonts w:ascii="Arial" w:hAnsi="Arial" w:cs="Arial"/>
                <w:b/>
                <w:sz w:val="22"/>
                <w:szCs w:val="22"/>
                <w:lang w:eastAsia="ar-SA"/>
              </w:rPr>
              <w:t>E</w:t>
            </w:r>
          </w:p>
        </w:tc>
        <w:tc>
          <w:tcPr>
            <w:tcW w:w="3533" w:type="pct"/>
            <w:gridSpan w:val="3"/>
            <w:tcBorders>
              <w:top w:val="single" w:sz="4" w:space="0" w:color="auto"/>
              <w:left w:val="single" w:sz="4" w:space="0" w:color="auto"/>
              <w:bottom w:val="single" w:sz="4" w:space="0" w:color="auto"/>
              <w:right w:val="single" w:sz="4" w:space="0" w:color="auto"/>
            </w:tcBorders>
            <w:shd w:val="clear" w:color="auto" w:fill="auto"/>
          </w:tcPr>
          <w:p w14:paraId="0126E007" w14:textId="44521E9C"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global da proposta</w:t>
            </w:r>
            <w:r w:rsidR="00E665CA" w:rsidRPr="003A37CE">
              <w:rPr>
                <w:rFonts w:ascii="Arial" w:hAnsi="Arial" w:cs="Arial"/>
                <w:sz w:val="22"/>
                <w:szCs w:val="22"/>
                <w:lang w:eastAsia="ar-SA"/>
              </w:rPr>
              <w:t xml:space="preserve"> (D x 12)</w:t>
            </w:r>
          </w:p>
          <w:p w14:paraId="4B6D148E"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(valor mensal do serviço X n</w:t>
            </w:r>
            <w:r w:rsidRPr="003A37CE">
              <w:rPr>
                <w:rFonts w:ascii="Arial" w:hAnsi="Arial" w:cs="Arial"/>
                <w:strike/>
                <w:sz w:val="22"/>
                <w:szCs w:val="22"/>
                <w:lang w:eastAsia="ar-SA"/>
              </w:rPr>
              <w:t>º</w:t>
            </w:r>
            <w:r w:rsidRPr="003A37CE">
              <w:rPr>
                <w:rFonts w:ascii="Arial" w:hAnsi="Arial" w:cs="Arial"/>
                <w:sz w:val="22"/>
                <w:szCs w:val="22"/>
                <w:lang w:eastAsia="ar-SA"/>
              </w:rPr>
              <w:t xml:space="preserve"> meses do contrato).</w:t>
            </w:r>
          </w:p>
        </w:tc>
        <w:tc>
          <w:tcPr>
            <w:tcW w:w="1196" w:type="pct"/>
            <w:tcBorders>
              <w:top w:val="single" w:sz="4" w:space="0" w:color="auto"/>
              <w:left w:val="single" w:sz="4" w:space="0" w:color="auto"/>
              <w:bottom w:val="single" w:sz="4" w:space="0" w:color="auto"/>
              <w:right w:val="single" w:sz="4" w:space="0" w:color="auto"/>
            </w:tcBorders>
            <w:shd w:val="clear" w:color="auto" w:fill="auto"/>
          </w:tcPr>
          <w:p w14:paraId="32BA6547" w14:textId="77777777" w:rsidR="002141F0" w:rsidRPr="003A37CE" w:rsidRDefault="002141F0" w:rsidP="00E63F61">
            <w:pPr>
              <w:suppressAutoHyphens/>
              <w:ind w:right="-142"/>
              <w:rPr>
                <w:rFonts w:ascii="Arial" w:hAnsi="Arial" w:cs="Arial"/>
                <w:sz w:val="22"/>
                <w:szCs w:val="22"/>
                <w:lang w:eastAsia="ar-SA"/>
              </w:rPr>
            </w:pPr>
            <w:r w:rsidRPr="003A37CE">
              <w:rPr>
                <w:rFonts w:ascii="Arial" w:hAnsi="Arial" w:cs="Arial"/>
                <w:sz w:val="22"/>
                <w:szCs w:val="22"/>
                <w:lang w:eastAsia="ar-SA"/>
              </w:rPr>
              <w:t> </w:t>
            </w:r>
          </w:p>
        </w:tc>
      </w:tr>
    </w:tbl>
    <w:p w14:paraId="681D845B" w14:textId="77777777" w:rsidR="004E369C" w:rsidRPr="003A37CE" w:rsidRDefault="004E369C" w:rsidP="00BD206D">
      <w:pPr>
        <w:autoSpaceDE w:val="0"/>
        <w:autoSpaceDN w:val="0"/>
        <w:adjustRightInd w:val="0"/>
        <w:ind w:right="-142"/>
        <w:jc w:val="center"/>
        <w:outlineLvl w:val="5"/>
        <w:rPr>
          <w:rFonts w:ascii="Arial" w:hAnsi="Arial" w:cs="Arial"/>
          <w:b/>
          <w:sz w:val="22"/>
          <w:szCs w:val="22"/>
          <w:u w:val="single"/>
        </w:rPr>
      </w:pPr>
    </w:p>
    <w:p w14:paraId="69FEE065" w14:textId="77777777" w:rsidR="004E369C" w:rsidRPr="003A37CE" w:rsidRDefault="004E369C">
      <w:pPr>
        <w:rPr>
          <w:rFonts w:ascii="Arial" w:hAnsi="Arial" w:cs="Arial"/>
          <w:b/>
          <w:sz w:val="22"/>
          <w:szCs w:val="22"/>
          <w:u w:val="single"/>
        </w:rPr>
      </w:pPr>
      <w:r w:rsidRPr="003A37CE">
        <w:rPr>
          <w:rFonts w:ascii="Arial" w:hAnsi="Arial" w:cs="Arial"/>
          <w:b/>
          <w:sz w:val="22"/>
          <w:szCs w:val="22"/>
          <w:u w:val="single"/>
        </w:rPr>
        <w:br w:type="page"/>
      </w:r>
    </w:p>
    <w:p w14:paraId="07D5481D" w14:textId="4F6B7F49" w:rsidR="002141F0" w:rsidRPr="003A37CE" w:rsidRDefault="002141F0" w:rsidP="00BD206D">
      <w:pPr>
        <w:autoSpaceDE w:val="0"/>
        <w:autoSpaceDN w:val="0"/>
        <w:adjustRightInd w:val="0"/>
        <w:ind w:right="-142"/>
        <w:jc w:val="center"/>
        <w:outlineLvl w:val="5"/>
        <w:rPr>
          <w:rFonts w:ascii="Arial" w:hAnsi="Arial" w:cs="Arial"/>
          <w:sz w:val="22"/>
          <w:szCs w:val="22"/>
          <w:u w:val="single"/>
        </w:rPr>
      </w:pPr>
      <w:r w:rsidRPr="003A37CE">
        <w:rPr>
          <w:rFonts w:ascii="Arial" w:hAnsi="Arial" w:cs="Arial"/>
          <w:b/>
          <w:sz w:val="22"/>
          <w:szCs w:val="22"/>
          <w:u w:val="single"/>
        </w:rPr>
        <w:lastRenderedPageBreak/>
        <w:t>ANEXO III</w:t>
      </w:r>
      <w:r w:rsidR="00BD206D" w:rsidRPr="003A37CE">
        <w:rPr>
          <w:rFonts w:ascii="Arial" w:hAnsi="Arial" w:cs="Arial"/>
          <w:b/>
          <w:sz w:val="22"/>
          <w:szCs w:val="22"/>
          <w:u w:val="single"/>
        </w:rPr>
        <w:t xml:space="preserve"> – </w:t>
      </w:r>
      <w:r w:rsidRPr="003A37CE">
        <w:rPr>
          <w:rFonts w:ascii="Arial" w:hAnsi="Arial" w:cs="Arial"/>
          <w:b/>
          <w:sz w:val="22"/>
          <w:szCs w:val="22"/>
          <w:u w:val="single"/>
        </w:rPr>
        <w:t>DECLARAÇÃO DE VISTORIA</w:t>
      </w:r>
    </w:p>
    <w:p w14:paraId="1C3C380F" w14:textId="77777777" w:rsidR="002141F0" w:rsidRPr="003A37CE" w:rsidRDefault="002141F0" w:rsidP="00E63F61">
      <w:pPr>
        <w:ind w:right="-142"/>
        <w:rPr>
          <w:rFonts w:ascii="Arial" w:hAnsi="Arial" w:cs="Arial"/>
          <w:b/>
          <w:color w:val="000000"/>
          <w:sz w:val="22"/>
          <w:szCs w:val="22"/>
        </w:rPr>
      </w:pPr>
    </w:p>
    <w:p w14:paraId="4D3F61C7" w14:textId="77777777" w:rsidR="002141F0" w:rsidRPr="003A37CE" w:rsidRDefault="002141F0" w:rsidP="00E63F61">
      <w:pPr>
        <w:ind w:right="-142"/>
        <w:rPr>
          <w:rFonts w:ascii="Arial" w:hAnsi="Arial" w:cs="Arial"/>
          <w:b/>
          <w:bCs/>
          <w:sz w:val="22"/>
          <w:szCs w:val="22"/>
        </w:rPr>
      </w:pPr>
      <w:r w:rsidRPr="003A37CE">
        <w:rPr>
          <w:rFonts w:ascii="Arial" w:hAnsi="Arial" w:cs="Arial"/>
          <w:b/>
          <w:bCs/>
          <w:sz w:val="22"/>
          <w:szCs w:val="22"/>
        </w:rPr>
        <w:t>OBJETO</w:t>
      </w:r>
    </w:p>
    <w:p w14:paraId="1396F054" w14:textId="406467D3" w:rsidR="002141F0" w:rsidRPr="003A37CE" w:rsidRDefault="002141F0" w:rsidP="00E63F61">
      <w:pPr>
        <w:ind w:right="-142"/>
        <w:jc w:val="both"/>
        <w:rPr>
          <w:rFonts w:ascii="Arial" w:hAnsi="Arial" w:cs="Arial"/>
          <w:b/>
          <w:bCs/>
          <w:sz w:val="22"/>
          <w:szCs w:val="22"/>
          <w:u w:val="single"/>
        </w:rPr>
      </w:pPr>
      <w:r w:rsidRPr="003A37CE">
        <w:rPr>
          <w:rFonts w:ascii="Arial" w:hAnsi="Arial" w:cs="Arial"/>
          <w:sz w:val="22"/>
          <w:szCs w:val="22"/>
          <w:lang w:eastAsia="ar-SA"/>
        </w:rPr>
        <w:t xml:space="preserve">A presente licitação tem como objeto a contratação de empresa especializada na prestação de serviços de manutenção predial preventiva e corretiva, com fornecimento de peças e materiais de reposição, para atender às necessidades </w:t>
      </w:r>
      <w:r w:rsidR="00E63F61" w:rsidRPr="003A37CE">
        <w:rPr>
          <w:rFonts w:ascii="Arial" w:hAnsi="Arial" w:cs="Arial"/>
          <w:sz w:val="22"/>
          <w:szCs w:val="22"/>
          <w:lang w:eastAsia="ar-SA"/>
        </w:rPr>
        <w:t>das unidades</w:t>
      </w:r>
      <w:r w:rsidRPr="003A37CE">
        <w:rPr>
          <w:rFonts w:ascii="Arial" w:hAnsi="Arial" w:cs="Arial"/>
          <w:sz w:val="22"/>
          <w:szCs w:val="22"/>
          <w:lang w:eastAsia="ar-SA"/>
        </w:rPr>
        <w:t xml:space="preserve"> da</w:t>
      </w:r>
      <w:r w:rsidRPr="003A37CE">
        <w:rPr>
          <w:rFonts w:ascii="Arial" w:hAnsi="Arial" w:cs="Arial"/>
          <w:bCs/>
          <w:sz w:val="22"/>
          <w:szCs w:val="22"/>
        </w:rPr>
        <w:t xml:space="preserve"> Fundação Biblioteca Nacional – FBN, na cidade do Rio de Janeiro.</w:t>
      </w:r>
    </w:p>
    <w:p w14:paraId="16356813" w14:textId="77777777" w:rsidR="002141F0" w:rsidRPr="003A37CE" w:rsidRDefault="002141F0" w:rsidP="00E63F61">
      <w:pPr>
        <w:ind w:right="-142"/>
        <w:rPr>
          <w:rFonts w:ascii="Arial" w:hAnsi="Arial" w:cs="Arial"/>
          <w:color w:val="000000"/>
          <w:sz w:val="22"/>
          <w:szCs w:val="22"/>
        </w:rPr>
      </w:pPr>
    </w:p>
    <w:p w14:paraId="19E66CBC" w14:textId="06F3DFA0" w:rsidR="002141F0" w:rsidRPr="003A37CE" w:rsidRDefault="002141F0" w:rsidP="00E63F61">
      <w:pPr>
        <w:ind w:right="-142"/>
        <w:jc w:val="both"/>
        <w:rPr>
          <w:rFonts w:ascii="Arial" w:hAnsi="Arial" w:cs="Arial"/>
          <w:color w:val="000000"/>
          <w:sz w:val="22"/>
          <w:szCs w:val="22"/>
        </w:rPr>
      </w:pPr>
      <w:r w:rsidRPr="003A37CE">
        <w:rPr>
          <w:rFonts w:ascii="Arial" w:hAnsi="Arial" w:cs="Arial"/>
          <w:color w:val="000000"/>
          <w:sz w:val="22"/>
          <w:szCs w:val="22"/>
        </w:rPr>
        <w:t>DECLARO para fins de participação no Pregão nº</w:t>
      </w:r>
      <w:r w:rsidR="00E63F61" w:rsidRPr="003A37CE">
        <w:rPr>
          <w:rFonts w:ascii="Arial" w:hAnsi="Arial" w:cs="Arial"/>
          <w:color w:val="000000"/>
          <w:sz w:val="22"/>
          <w:szCs w:val="22"/>
        </w:rPr>
        <w:t xml:space="preserve"> 04/2014</w:t>
      </w:r>
      <w:r w:rsidRPr="003A37CE">
        <w:rPr>
          <w:rFonts w:ascii="Arial" w:hAnsi="Arial" w:cs="Arial"/>
          <w:color w:val="000000"/>
          <w:sz w:val="22"/>
          <w:szCs w:val="22"/>
        </w:rPr>
        <w:t>, que a empresa___</w:t>
      </w:r>
      <w:r w:rsidR="004E369C" w:rsidRPr="003A37CE">
        <w:rPr>
          <w:rFonts w:ascii="Arial" w:hAnsi="Arial" w:cs="Arial"/>
          <w:color w:val="000000"/>
          <w:sz w:val="22"/>
          <w:szCs w:val="22"/>
        </w:rPr>
        <w:t>_</w:t>
      </w:r>
      <w:r w:rsidRPr="003A37CE">
        <w:rPr>
          <w:rFonts w:ascii="Arial" w:hAnsi="Arial" w:cs="Arial"/>
          <w:color w:val="000000"/>
          <w:sz w:val="22"/>
          <w:szCs w:val="22"/>
        </w:rPr>
        <w:t>________________________________________________________ C</w:t>
      </w:r>
      <w:r w:rsidR="004E369C" w:rsidRPr="003A37CE">
        <w:rPr>
          <w:rFonts w:ascii="Arial" w:hAnsi="Arial" w:cs="Arial"/>
          <w:color w:val="000000"/>
          <w:sz w:val="22"/>
          <w:szCs w:val="22"/>
        </w:rPr>
        <w:t>NPJ</w:t>
      </w:r>
      <w:r w:rsidRPr="003A37CE">
        <w:rPr>
          <w:rFonts w:ascii="Arial" w:hAnsi="Arial" w:cs="Arial"/>
          <w:color w:val="000000"/>
          <w:sz w:val="22"/>
          <w:szCs w:val="22"/>
        </w:rPr>
        <w:t>/MF:_______________________,(endereço) _________________________</w:t>
      </w:r>
      <w:r w:rsidR="004E369C" w:rsidRPr="003A37CE">
        <w:rPr>
          <w:rFonts w:ascii="Arial" w:hAnsi="Arial" w:cs="Arial"/>
          <w:color w:val="000000"/>
          <w:sz w:val="22"/>
          <w:szCs w:val="22"/>
        </w:rPr>
        <w:t>_,</w:t>
      </w:r>
    </w:p>
    <w:p w14:paraId="37E614E1" w14:textId="261C926E" w:rsidR="002141F0" w:rsidRPr="003A37CE" w:rsidRDefault="004E369C" w:rsidP="00E63F61">
      <w:pPr>
        <w:ind w:right="-142"/>
        <w:jc w:val="both"/>
        <w:rPr>
          <w:rFonts w:ascii="Arial" w:hAnsi="Arial" w:cs="Arial"/>
          <w:color w:val="000000"/>
          <w:sz w:val="22"/>
          <w:szCs w:val="22"/>
        </w:rPr>
      </w:pPr>
      <w:r w:rsidRPr="003A37CE">
        <w:rPr>
          <w:rFonts w:ascii="Arial" w:hAnsi="Arial" w:cs="Arial"/>
          <w:color w:val="000000"/>
          <w:sz w:val="22"/>
          <w:szCs w:val="22"/>
        </w:rPr>
        <w:t>(telefone)______________, (FAX)______</w:t>
      </w:r>
      <w:r w:rsidR="002141F0" w:rsidRPr="003A37CE">
        <w:rPr>
          <w:rFonts w:ascii="Arial" w:hAnsi="Arial" w:cs="Arial"/>
          <w:color w:val="000000"/>
          <w:sz w:val="22"/>
          <w:szCs w:val="22"/>
        </w:rPr>
        <w:t>_______, compareceu aos locais, nos dias e horários abaixo discriminados, sendo-lhe franqueado(a) a vistoria em todas as dependências, tendo se inteirado das condições gerais dos mesmos, bem como lhe foram esclarecidas todas as dúvidas sobre a execução dos serviços objeto desta licitação.</w:t>
      </w:r>
    </w:p>
    <w:p w14:paraId="14618152" w14:textId="77777777" w:rsidR="00E63F61" w:rsidRPr="003A37CE" w:rsidRDefault="00E63F61" w:rsidP="00E63F61">
      <w:pPr>
        <w:ind w:right="-142"/>
        <w:jc w:val="both"/>
        <w:rPr>
          <w:rFonts w:ascii="Arial" w:hAnsi="Arial" w:cs="Arial"/>
          <w:color w:val="000000"/>
          <w:sz w:val="22"/>
          <w:szCs w:val="22"/>
        </w:rPr>
      </w:pPr>
    </w:p>
    <w:tbl>
      <w:tblPr>
        <w:tblStyle w:val="Tabelacomgrade"/>
        <w:tblW w:w="9287" w:type="dxa"/>
        <w:tblLook w:val="04A0" w:firstRow="1" w:lastRow="0" w:firstColumn="1" w:lastColumn="0" w:noHBand="0" w:noVBand="1"/>
      </w:tblPr>
      <w:tblGrid>
        <w:gridCol w:w="4248"/>
        <w:gridCol w:w="1134"/>
        <w:gridCol w:w="3905"/>
      </w:tblGrid>
      <w:tr w:rsidR="00E63F61" w:rsidRPr="003A37CE" w14:paraId="16E8D3DA" w14:textId="77777777" w:rsidTr="00BD206D">
        <w:trPr>
          <w:trHeight w:val="592"/>
        </w:trPr>
        <w:tc>
          <w:tcPr>
            <w:tcW w:w="4248" w:type="dxa"/>
          </w:tcPr>
          <w:p w14:paraId="33A2FA4E" w14:textId="7D140179" w:rsidR="00E63F61" w:rsidRPr="003A37CE" w:rsidRDefault="00E63F61" w:rsidP="00BD206D">
            <w:pPr>
              <w:ind w:right="-65"/>
              <w:jc w:val="both"/>
              <w:rPr>
                <w:rFonts w:ascii="Arial" w:hAnsi="Arial" w:cs="Arial"/>
                <w:b/>
                <w:color w:val="000000"/>
                <w:sz w:val="22"/>
                <w:szCs w:val="22"/>
                <w:u w:val="single"/>
              </w:rPr>
            </w:pPr>
            <w:r w:rsidRPr="003A37CE">
              <w:rPr>
                <w:rFonts w:ascii="Arial" w:hAnsi="Arial" w:cs="Arial"/>
                <w:b/>
                <w:color w:val="000000"/>
                <w:sz w:val="22"/>
                <w:szCs w:val="22"/>
                <w:u w:val="single"/>
              </w:rPr>
              <w:t>Local</w:t>
            </w:r>
          </w:p>
        </w:tc>
        <w:tc>
          <w:tcPr>
            <w:tcW w:w="1134" w:type="dxa"/>
          </w:tcPr>
          <w:p w14:paraId="0E693EF5" w14:textId="03897067" w:rsidR="00E63F61" w:rsidRPr="003A37CE" w:rsidRDefault="00E63F61" w:rsidP="00E63F61">
            <w:pPr>
              <w:ind w:right="-142"/>
              <w:jc w:val="both"/>
              <w:rPr>
                <w:rFonts w:ascii="Arial" w:hAnsi="Arial" w:cs="Arial"/>
                <w:b/>
                <w:color w:val="000000"/>
                <w:sz w:val="22"/>
                <w:szCs w:val="22"/>
                <w:u w:val="single"/>
              </w:rPr>
            </w:pPr>
            <w:r w:rsidRPr="003A37CE">
              <w:rPr>
                <w:rFonts w:ascii="Arial" w:hAnsi="Arial" w:cs="Arial"/>
                <w:b/>
                <w:color w:val="000000"/>
                <w:sz w:val="22"/>
                <w:szCs w:val="22"/>
                <w:u w:val="single"/>
              </w:rPr>
              <w:t>Data</w:t>
            </w:r>
          </w:p>
        </w:tc>
        <w:tc>
          <w:tcPr>
            <w:tcW w:w="3905" w:type="dxa"/>
          </w:tcPr>
          <w:p w14:paraId="7095A499" w14:textId="77777777" w:rsidR="00E63F61" w:rsidRPr="003A37CE" w:rsidRDefault="00E63F61" w:rsidP="00E63F61">
            <w:pPr>
              <w:ind w:right="-142"/>
              <w:jc w:val="center"/>
              <w:rPr>
                <w:rFonts w:ascii="Arial" w:hAnsi="Arial" w:cs="Arial"/>
                <w:b/>
                <w:color w:val="000000"/>
                <w:sz w:val="22"/>
                <w:szCs w:val="22"/>
                <w:u w:val="single"/>
              </w:rPr>
            </w:pPr>
            <w:r w:rsidRPr="003A37CE">
              <w:rPr>
                <w:rFonts w:ascii="Arial" w:hAnsi="Arial" w:cs="Arial"/>
                <w:b/>
                <w:color w:val="000000"/>
                <w:sz w:val="22"/>
                <w:szCs w:val="22"/>
                <w:u w:val="single"/>
              </w:rPr>
              <w:t xml:space="preserve">Assinatura do Servidor Encarregado da Vistoria </w:t>
            </w:r>
          </w:p>
          <w:p w14:paraId="76A0EE74" w14:textId="77777777" w:rsidR="00E63F61" w:rsidRPr="003A37CE" w:rsidRDefault="00E63F61" w:rsidP="00E63F61">
            <w:pPr>
              <w:ind w:right="-142"/>
              <w:jc w:val="both"/>
              <w:rPr>
                <w:rFonts w:ascii="Arial" w:hAnsi="Arial" w:cs="Arial"/>
                <w:b/>
                <w:color w:val="000000"/>
                <w:sz w:val="22"/>
                <w:szCs w:val="22"/>
                <w:u w:val="single"/>
              </w:rPr>
            </w:pPr>
          </w:p>
        </w:tc>
      </w:tr>
      <w:tr w:rsidR="00E63F61" w:rsidRPr="003A37CE" w14:paraId="0B5F86B5" w14:textId="77777777" w:rsidTr="00BD206D">
        <w:trPr>
          <w:trHeight w:val="577"/>
        </w:trPr>
        <w:tc>
          <w:tcPr>
            <w:tcW w:w="4248" w:type="dxa"/>
          </w:tcPr>
          <w:p w14:paraId="69915F6B" w14:textId="5CE0267D" w:rsidR="00E63F61" w:rsidRPr="003A37CE" w:rsidRDefault="00BD206D" w:rsidP="00047A6C">
            <w:pPr>
              <w:ind w:right="-65"/>
              <w:jc w:val="both"/>
              <w:rPr>
                <w:rFonts w:ascii="Arial" w:hAnsi="Arial" w:cs="Arial"/>
                <w:color w:val="000000"/>
                <w:sz w:val="22"/>
                <w:szCs w:val="22"/>
              </w:rPr>
            </w:pPr>
            <w:r w:rsidRPr="003A37CE">
              <w:rPr>
                <w:rFonts w:ascii="Arial" w:hAnsi="Arial" w:cs="Arial"/>
                <w:b/>
                <w:color w:val="000000"/>
                <w:sz w:val="22"/>
                <w:szCs w:val="22"/>
              </w:rPr>
              <w:t xml:space="preserve">PRÉDIO SEDE </w:t>
            </w:r>
            <w:r w:rsidR="00047A6C" w:rsidRPr="003A37CE">
              <w:rPr>
                <w:rFonts w:ascii="Arial" w:hAnsi="Arial" w:cs="Arial"/>
                <w:b/>
                <w:color w:val="000000"/>
                <w:sz w:val="22"/>
                <w:szCs w:val="22"/>
              </w:rPr>
              <w:t xml:space="preserve">– </w:t>
            </w:r>
            <w:r w:rsidRPr="003A37CE">
              <w:rPr>
                <w:rFonts w:ascii="Arial" w:hAnsi="Arial" w:cs="Arial"/>
                <w:sz w:val="22"/>
                <w:szCs w:val="22"/>
              </w:rPr>
              <w:t>Avenida Rio Branco</w:t>
            </w:r>
            <w:r w:rsidRPr="003A37CE">
              <w:rPr>
                <w:rFonts w:ascii="Arial" w:hAnsi="Arial" w:cs="Arial"/>
                <w:bCs/>
                <w:sz w:val="22"/>
                <w:szCs w:val="22"/>
              </w:rPr>
              <w:t xml:space="preserve"> nº 219</w:t>
            </w:r>
            <w:r w:rsidRPr="003A37CE">
              <w:rPr>
                <w:rFonts w:ascii="Arial" w:hAnsi="Arial" w:cs="Arial"/>
                <w:sz w:val="22"/>
                <w:szCs w:val="22"/>
              </w:rPr>
              <w:t>, Centro</w:t>
            </w:r>
          </w:p>
        </w:tc>
        <w:tc>
          <w:tcPr>
            <w:tcW w:w="1134" w:type="dxa"/>
          </w:tcPr>
          <w:p w14:paraId="09067A52" w14:textId="77777777" w:rsidR="00E63F61" w:rsidRPr="003A37CE" w:rsidRDefault="00E63F61" w:rsidP="00E63F61">
            <w:pPr>
              <w:ind w:right="-142"/>
              <w:jc w:val="both"/>
              <w:rPr>
                <w:rFonts w:ascii="Arial" w:hAnsi="Arial" w:cs="Arial"/>
                <w:color w:val="000000"/>
                <w:sz w:val="22"/>
                <w:szCs w:val="22"/>
              </w:rPr>
            </w:pPr>
          </w:p>
        </w:tc>
        <w:tc>
          <w:tcPr>
            <w:tcW w:w="3905" w:type="dxa"/>
          </w:tcPr>
          <w:p w14:paraId="588F4539" w14:textId="77777777" w:rsidR="00E63F61" w:rsidRPr="003A37CE" w:rsidRDefault="00E63F61" w:rsidP="00E63F61">
            <w:pPr>
              <w:ind w:right="-142"/>
              <w:jc w:val="both"/>
              <w:rPr>
                <w:rFonts w:ascii="Arial" w:hAnsi="Arial" w:cs="Arial"/>
                <w:color w:val="000000"/>
                <w:sz w:val="22"/>
                <w:szCs w:val="22"/>
              </w:rPr>
            </w:pPr>
          </w:p>
        </w:tc>
      </w:tr>
      <w:tr w:rsidR="00E63F61" w:rsidRPr="003A37CE" w14:paraId="56EF417E" w14:textId="77777777" w:rsidTr="00BD206D">
        <w:trPr>
          <w:trHeight w:val="592"/>
        </w:trPr>
        <w:tc>
          <w:tcPr>
            <w:tcW w:w="4248" w:type="dxa"/>
          </w:tcPr>
          <w:p w14:paraId="6ABF8FEA" w14:textId="2DCAAB06" w:rsidR="00E63F61" w:rsidRPr="003A37CE" w:rsidRDefault="00BD206D" w:rsidP="00047A6C">
            <w:pPr>
              <w:ind w:right="-65"/>
              <w:jc w:val="both"/>
              <w:rPr>
                <w:rFonts w:ascii="Arial" w:hAnsi="Arial" w:cs="Arial"/>
                <w:color w:val="000000"/>
                <w:sz w:val="22"/>
                <w:szCs w:val="22"/>
              </w:rPr>
            </w:pPr>
            <w:r w:rsidRPr="003A37CE">
              <w:rPr>
                <w:rFonts w:ascii="Arial" w:hAnsi="Arial" w:cs="Arial"/>
                <w:b/>
                <w:color w:val="000000"/>
                <w:sz w:val="22"/>
                <w:szCs w:val="22"/>
              </w:rPr>
              <w:t>PRÉDIO CAPANEMA</w:t>
            </w:r>
            <w:r w:rsidR="00047A6C" w:rsidRPr="003A37CE">
              <w:rPr>
                <w:rFonts w:ascii="Arial" w:hAnsi="Arial" w:cs="Arial"/>
                <w:b/>
                <w:color w:val="000000"/>
                <w:sz w:val="22"/>
                <w:szCs w:val="22"/>
              </w:rPr>
              <w:t xml:space="preserve"> – </w:t>
            </w:r>
            <w:r w:rsidRPr="003A37CE">
              <w:rPr>
                <w:rFonts w:ascii="Arial" w:hAnsi="Arial" w:cs="Arial"/>
                <w:spacing w:val="-6"/>
                <w:sz w:val="22"/>
                <w:szCs w:val="22"/>
              </w:rPr>
              <w:t>Rua da Imprensa nº, 16</w:t>
            </w:r>
            <w:r w:rsidR="00047A6C" w:rsidRPr="003A37CE">
              <w:rPr>
                <w:rFonts w:ascii="Arial" w:hAnsi="Arial" w:cs="Arial"/>
                <w:spacing w:val="-6"/>
                <w:sz w:val="22"/>
                <w:szCs w:val="22"/>
              </w:rPr>
              <w:t xml:space="preserve"> </w:t>
            </w:r>
            <w:r w:rsidR="00047A6C" w:rsidRPr="003A37CE">
              <w:rPr>
                <w:rFonts w:ascii="Arial" w:hAnsi="Arial" w:cs="Arial"/>
                <w:color w:val="000000"/>
                <w:spacing w:val="-6"/>
                <w:sz w:val="22"/>
                <w:szCs w:val="22"/>
              </w:rPr>
              <w:t xml:space="preserve">(3º/4º/11º/12º e 15º andares) </w:t>
            </w:r>
            <w:r w:rsidRPr="003A37CE">
              <w:rPr>
                <w:rFonts w:ascii="Arial" w:hAnsi="Arial" w:cs="Arial"/>
                <w:spacing w:val="-6"/>
                <w:sz w:val="22"/>
                <w:szCs w:val="22"/>
              </w:rPr>
              <w:t>Centro</w:t>
            </w:r>
          </w:p>
        </w:tc>
        <w:tc>
          <w:tcPr>
            <w:tcW w:w="1134" w:type="dxa"/>
          </w:tcPr>
          <w:p w14:paraId="5200ECC2" w14:textId="77777777" w:rsidR="00E63F61" w:rsidRPr="003A37CE" w:rsidRDefault="00E63F61" w:rsidP="00E63F61">
            <w:pPr>
              <w:ind w:right="-142"/>
              <w:jc w:val="both"/>
              <w:rPr>
                <w:rFonts w:ascii="Arial" w:hAnsi="Arial" w:cs="Arial"/>
                <w:color w:val="000000"/>
                <w:sz w:val="22"/>
                <w:szCs w:val="22"/>
              </w:rPr>
            </w:pPr>
          </w:p>
        </w:tc>
        <w:tc>
          <w:tcPr>
            <w:tcW w:w="3905" w:type="dxa"/>
          </w:tcPr>
          <w:p w14:paraId="0887A5C6" w14:textId="77777777" w:rsidR="00E63F61" w:rsidRPr="003A37CE" w:rsidRDefault="00E63F61" w:rsidP="00E63F61">
            <w:pPr>
              <w:ind w:right="-142"/>
              <w:jc w:val="both"/>
              <w:rPr>
                <w:rFonts w:ascii="Arial" w:hAnsi="Arial" w:cs="Arial"/>
                <w:color w:val="000000"/>
                <w:sz w:val="22"/>
                <w:szCs w:val="22"/>
              </w:rPr>
            </w:pPr>
          </w:p>
        </w:tc>
      </w:tr>
      <w:tr w:rsidR="00E63F61" w:rsidRPr="003A37CE" w14:paraId="3D07612D" w14:textId="77777777" w:rsidTr="00BD206D">
        <w:trPr>
          <w:trHeight w:val="592"/>
        </w:trPr>
        <w:tc>
          <w:tcPr>
            <w:tcW w:w="4248" w:type="dxa"/>
          </w:tcPr>
          <w:p w14:paraId="33B07131" w14:textId="0FD34773" w:rsidR="00E63F61" w:rsidRPr="003A37CE" w:rsidRDefault="00BD206D" w:rsidP="00047A6C">
            <w:pPr>
              <w:ind w:right="-65"/>
              <w:jc w:val="both"/>
              <w:rPr>
                <w:rFonts w:ascii="Arial" w:hAnsi="Arial" w:cs="Arial"/>
                <w:color w:val="000000"/>
                <w:sz w:val="22"/>
                <w:szCs w:val="22"/>
              </w:rPr>
            </w:pPr>
            <w:r w:rsidRPr="003A37CE">
              <w:rPr>
                <w:rFonts w:ascii="Arial" w:hAnsi="Arial" w:cs="Arial"/>
                <w:b/>
                <w:color w:val="000000"/>
                <w:sz w:val="22"/>
                <w:szCs w:val="22"/>
              </w:rPr>
              <w:t>PRÉDIO ADMINISTRAÇÃO</w:t>
            </w:r>
            <w:r w:rsidR="00047A6C" w:rsidRPr="003A37CE">
              <w:rPr>
                <w:rFonts w:ascii="Arial" w:hAnsi="Arial" w:cs="Arial"/>
                <w:b/>
                <w:color w:val="000000"/>
                <w:sz w:val="22"/>
                <w:szCs w:val="22"/>
              </w:rPr>
              <w:t xml:space="preserve"> – </w:t>
            </w:r>
            <w:r w:rsidRPr="003A37CE">
              <w:rPr>
                <w:rFonts w:ascii="Arial" w:hAnsi="Arial" w:cs="Arial"/>
                <w:sz w:val="22"/>
                <w:szCs w:val="22"/>
              </w:rPr>
              <w:t>Rua Debret nº 23, 6º/8º e 9º andar, Centro</w:t>
            </w:r>
          </w:p>
        </w:tc>
        <w:tc>
          <w:tcPr>
            <w:tcW w:w="1134" w:type="dxa"/>
          </w:tcPr>
          <w:p w14:paraId="12F3264B" w14:textId="77777777" w:rsidR="00E63F61" w:rsidRPr="003A37CE" w:rsidRDefault="00E63F61" w:rsidP="00E63F61">
            <w:pPr>
              <w:ind w:right="-142"/>
              <w:jc w:val="both"/>
              <w:rPr>
                <w:rFonts w:ascii="Arial" w:hAnsi="Arial" w:cs="Arial"/>
                <w:color w:val="000000"/>
                <w:sz w:val="22"/>
                <w:szCs w:val="22"/>
              </w:rPr>
            </w:pPr>
          </w:p>
        </w:tc>
        <w:tc>
          <w:tcPr>
            <w:tcW w:w="3905" w:type="dxa"/>
          </w:tcPr>
          <w:p w14:paraId="1510B549" w14:textId="77777777" w:rsidR="00E63F61" w:rsidRPr="003A37CE" w:rsidRDefault="00E63F61" w:rsidP="00E63F61">
            <w:pPr>
              <w:ind w:right="-142"/>
              <w:jc w:val="both"/>
              <w:rPr>
                <w:rFonts w:ascii="Arial" w:hAnsi="Arial" w:cs="Arial"/>
                <w:color w:val="000000"/>
                <w:sz w:val="22"/>
                <w:szCs w:val="22"/>
              </w:rPr>
            </w:pPr>
          </w:p>
        </w:tc>
      </w:tr>
      <w:tr w:rsidR="00E63F61" w:rsidRPr="003A37CE" w14:paraId="22557411" w14:textId="77777777" w:rsidTr="00BD206D">
        <w:trPr>
          <w:trHeight w:val="592"/>
        </w:trPr>
        <w:tc>
          <w:tcPr>
            <w:tcW w:w="4248" w:type="dxa"/>
          </w:tcPr>
          <w:p w14:paraId="5F27C2E7" w14:textId="3768CAF7" w:rsidR="00E63F61" w:rsidRPr="003A37CE" w:rsidRDefault="00BD206D" w:rsidP="00BD206D">
            <w:pPr>
              <w:ind w:right="-65"/>
              <w:jc w:val="both"/>
              <w:rPr>
                <w:rFonts w:ascii="Arial" w:hAnsi="Arial" w:cs="Arial"/>
                <w:color w:val="000000"/>
                <w:sz w:val="22"/>
                <w:szCs w:val="22"/>
              </w:rPr>
            </w:pPr>
            <w:r w:rsidRPr="003A37CE">
              <w:rPr>
                <w:rFonts w:ascii="Arial" w:hAnsi="Arial" w:cs="Arial"/>
                <w:b/>
                <w:sz w:val="22"/>
                <w:szCs w:val="22"/>
              </w:rPr>
              <w:t>CASA DA LEITURA</w:t>
            </w:r>
            <w:r w:rsidRPr="003A37CE">
              <w:rPr>
                <w:rFonts w:ascii="Arial" w:hAnsi="Arial" w:cs="Arial"/>
                <w:sz w:val="22"/>
                <w:szCs w:val="22"/>
              </w:rPr>
              <w:t xml:space="preserve"> </w:t>
            </w:r>
            <w:r w:rsidR="00047A6C" w:rsidRPr="003A37CE">
              <w:rPr>
                <w:rFonts w:ascii="Arial" w:hAnsi="Arial" w:cs="Arial"/>
                <w:b/>
                <w:sz w:val="22"/>
                <w:szCs w:val="22"/>
              </w:rPr>
              <w:t xml:space="preserve">– </w:t>
            </w:r>
            <w:r w:rsidRPr="003A37CE">
              <w:rPr>
                <w:rFonts w:ascii="Arial" w:hAnsi="Arial" w:cs="Arial"/>
                <w:sz w:val="22"/>
                <w:szCs w:val="22"/>
              </w:rPr>
              <w:t>PROLER- Rua Pereira da Silva nº86, Laranjeiras</w:t>
            </w:r>
          </w:p>
        </w:tc>
        <w:tc>
          <w:tcPr>
            <w:tcW w:w="1134" w:type="dxa"/>
          </w:tcPr>
          <w:p w14:paraId="136D03AB" w14:textId="77777777" w:rsidR="00E63F61" w:rsidRPr="003A37CE" w:rsidRDefault="00E63F61" w:rsidP="00E63F61">
            <w:pPr>
              <w:ind w:right="-142"/>
              <w:jc w:val="both"/>
              <w:rPr>
                <w:rFonts w:ascii="Arial" w:hAnsi="Arial" w:cs="Arial"/>
                <w:color w:val="000000"/>
                <w:sz w:val="22"/>
                <w:szCs w:val="22"/>
              </w:rPr>
            </w:pPr>
          </w:p>
        </w:tc>
        <w:tc>
          <w:tcPr>
            <w:tcW w:w="3905" w:type="dxa"/>
          </w:tcPr>
          <w:p w14:paraId="5832723D" w14:textId="77777777" w:rsidR="00E63F61" w:rsidRPr="003A37CE" w:rsidRDefault="00E63F61" w:rsidP="00E63F61">
            <w:pPr>
              <w:ind w:right="-142"/>
              <w:jc w:val="both"/>
              <w:rPr>
                <w:rFonts w:ascii="Arial" w:hAnsi="Arial" w:cs="Arial"/>
                <w:color w:val="000000"/>
                <w:sz w:val="22"/>
                <w:szCs w:val="22"/>
              </w:rPr>
            </w:pPr>
          </w:p>
        </w:tc>
      </w:tr>
      <w:tr w:rsidR="00E63F61" w:rsidRPr="003A37CE" w14:paraId="300DA91B" w14:textId="77777777" w:rsidTr="00BD206D">
        <w:trPr>
          <w:trHeight w:val="577"/>
        </w:trPr>
        <w:tc>
          <w:tcPr>
            <w:tcW w:w="4248" w:type="dxa"/>
          </w:tcPr>
          <w:p w14:paraId="435264DA" w14:textId="73660486" w:rsidR="00E63F61" w:rsidRPr="003A37CE" w:rsidRDefault="00BD206D" w:rsidP="00047A6C">
            <w:pPr>
              <w:ind w:right="-65"/>
              <w:jc w:val="both"/>
              <w:rPr>
                <w:rFonts w:ascii="Arial" w:hAnsi="Arial" w:cs="Arial"/>
                <w:color w:val="000000"/>
                <w:sz w:val="22"/>
                <w:szCs w:val="22"/>
              </w:rPr>
            </w:pPr>
            <w:r w:rsidRPr="003A37CE">
              <w:rPr>
                <w:rFonts w:ascii="Arial" w:hAnsi="Arial" w:cs="Arial"/>
                <w:b/>
                <w:color w:val="000000"/>
                <w:sz w:val="22"/>
                <w:szCs w:val="22"/>
              </w:rPr>
              <w:t>PRÉDIO ANEXO</w:t>
            </w:r>
            <w:r w:rsidR="00047A6C" w:rsidRPr="003A37CE">
              <w:rPr>
                <w:rFonts w:ascii="Arial" w:hAnsi="Arial" w:cs="Arial"/>
                <w:b/>
                <w:color w:val="000000"/>
                <w:sz w:val="22"/>
                <w:szCs w:val="22"/>
              </w:rPr>
              <w:t xml:space="preserve"> – </w:t>
            </w:r>
            <w:r w:rsidRPr="003A37CE">
              <w:rPr>
                <w:rFonts w:ascii="Arial" w:hAnsi="Arial" w:cs="Arial"/>
                <w:sz w:val="22"/>
                <w:szCs w:val="22"/>
              </w:rPr>
              <w:t>Avenida Rodrigues Alves nº 509 – Gamboa</w:t>
            </w:r>
          </w:p>
        </w:tc>
        <w:tc>
          <w:tcPr>
            <w:tcW w:w="1134" w:type="dxa"/>
          </w:tcPr>
          <w:p w14:paraId="4AF3CD45" w14:textId="77777777" w:rsidR="00E63F61" w:rsidRPr="003A37CE" w:rsidRDefault="00E63F61" w:rsidP="00E63F61">
            <w:pPr>
              <w:ind w:right="-142"/>
              <w:jc w:val="both"/>
              <w:rPr>
                <w:rFonts w:ascii="Arial" w:hAnsi="Arial" w:cs="Arial"/>
                <w:color w:val="000000"/>
                <w:sz w:val="22"/>
                <w:szCs w:val="22"/>
              </w:rPr>
            </w:pPr>
          </w:p>
        </w:tc>
        <w:tc>
          <w:tcPr>
            <w:tcW w:w="3905" w:type="dxa"/>
          </w:tcPr>
          <w:p w14:paraId="0616B440" w14:textId="77777777" w:rsidR="00E63F61" w:rsidRPr="003A37CE" w:rsidRDefault="00E63F61" w:rsidP="00E63F61">
            <w:pPr>
              <w:ind w:right="-142"/>
              <w:jc w:val="both"/>
              <w:rPr>
                <w:rFonts w:ascii="Arial" w:hAnsi="Arial" w:cs="Arial"/>
                <w:color w:val="000000"/>
                <w:sz w:val="22"/>
                <w:szCs w:val="22"/>
              </w:rPr>
            </w:pPr>
          </w:p>
        </w:tc>
      </w:tr>
      <w:tr w:rsidR="00BD206D" w:rsidRPr="003A37CE" w14:paraId="7398EAA1" w14:textId="77777777" w:rsidTr="00BD206D">
        <w:trPr>
          <w:trHeight w:val="577"/>
        </w:trPr>
        <w:tc>
          <w:tcPr>
            <w:tcW w:w="4248" w:type="dxa"/>
          </w:tcPr>
          <w:p w14:paraId="2F69819C" w14:textId="46802020" w:rsidR="00BD206D" w:rsidRPr="003A37CE" w:rsidRDefault="00BD206D" w:rsidP="00047A6C">
            <w:pPr>
              <w:ind w:right="-65"/>
              <w:jc w:val="both"/>
              <w:rPr>
                <w:rFonts w:ascii="Arial" w:hAnsi="Arial" w:cs="Arial"/>
                <w:b/>
                <w:color w:val="000000"/>
                <w:sz w:val="22"/>
                <w:szCs w:val="22"/>
              </w:rPr>
            </w:pPr>
            <w:r w:rsidRPr="003A37CE">
              <w:rPr>
                <w:rFonts w:ascii="Arial" w:hAnsi="Arial" w:cs="Arial"/>
                <w:b/>
                <w:color w:val="000000"/>
                <w:sz w:val="22"/>
                <w:szCs w:val="22"/>
              </w:rPr>
              <w:t>PRONAC</w:t>
            </w:r>
            <w:r w:rsidR="00047A6C" w:rsidRPr="003A37CE">
              <w:rPr>
                <w:rFonts w:ascii="Arial" w:hAnsi="Arial" w:cs="Arial"/>
                <w:b/>
                <w:color w:val="000000"/>
                <w:sz w:val="22"/>
                <w:szCs w:val="22"/>
              </w:rPr>
              <w:t xml:space="preserve"> – </w:t>
            </w:r>
            <w:r w:rsidRPr="003A37CE">
              <w:rPr>
                <w:rFonts w:ascii="Arial" w:hAnsi="Arial" w:cs="Arial"/>
                <w:sz w:val="22"/>
                <w:szCs w:val="22"/>
              </w:rPr>
              <w:t>Rua México nº 90, sala 1001, Centro</w:t>
            </w:r>
          </w:p>
        </w:tc>
        <w:tc>
          <w:tcPr>
            <w:tcW w:w="1134" w:type="dxa"/>
          </w:tcPr>
          <w:p w14:paraId="7D9E0EAA" w14:textId="77777777" w:rsidR="00BD206D" w:rsidRPr="003A37CE" w:rsidRDefault="00BD206D" w:rsidP="00E63F61">
            <w:pPr>
              <w:ind w:right="-142"/>
              <w:jc w:val="both"/>
              <w:rPr>
                <w:rFonts w:ascii="Arial" w:hAnsi="Arial" w:cs="Arial"/>
                <w:color w:val="000000"/>
                <w:sz w:val="22"/>
                <w:szCs w:val="22"/>
              </w:rPr>
            </w:pPr>
          </w:p>
        </w:tc>
        <w:tc>
          <w:tcPr>
            <w:tcW w:w="3905" w:type="dxa"/>
          </w:tcPr>
          <w:p w14:paraId="33A59D86" w14:textId="77777777" w:rsidR="00BD206D" w:rsidRPr="003A37CE" w:rsidRDefault="00BD206D" w:rsidP="00E63F61">
            <w:pPr>
              <w:ind w:right="-142"/>
              <w:jc w:val="both"/>
              <w:rPr>
                <w:rFonts w:ascii="Arial" w:hAnsi="Arial" w:cs="Arial"/>
                <w:color w:val="000000"/>
                <w:sz w:val="22"/>
                <w:szCs w:val="22"/>
              </w:rPr>
            </w:pPr>
          </w:p>
        </w:tc>
      </w:tr>
    </w:tbl>
    <w:p w14:paraId="10BBD881" w14:textId="77777777" w:rsidR="002141F0" w:rsidRPr="003A37CE" w:rsidRDefault="002141F0" w:rsidP="00E63F61">
      <w:pPr>
        <w:ind w:right="-142"/>
        <w:jc w:val="center"/>
        <w:rPr>
          <w:rFonts w:ascii="Arial" w:hAnsi="Arial" w:cs="Arial"/>
          <w:b/>
          <w:color w:val="000000"/>
          <w:sz w:val="22"/>
          <w:szCs w:val="22"/>
        </w:rPr>
      </w:pPr>
    </w:p>
    <w:p w14:paraId="116D7B66" w14:textId="77777777" w:rsidR="002141F0" w:rsidRPr="003A37CE" w:rsidRDefault="002141F0" w:rsidP="00E63F61">
      <w:pPr>
        <w:ind w:right="-142"/>
        <w:jc w:val="center"/>
        <w:rPr>
          <w:rFonts w:ascii="Arial" w:hAnsi="Arial" w:cs="Arial"/>
          <w:b/>
          <w:color w:val="000000"/>
          <w:sz w:val="22"/>
          <w:szCs w:val="22"/>
        </w:rPr>
      </w:pPr>
    </w:p>
    <w:p w14:paraId="12459060" w14:textId="77777777" w:rsidR="002141F0" w:rsidRPr="003A37CE" w:rsidRDefault="002141F0" w:rsidP="00E63F61">
      <w:pPr>
        <w:ind w:right="-142"/>
        <w:jc w:val="center"/>
        <w:rPr>
          <w:rFonts w:ascii="Arial" w:hAnsi="Arial" w:cs="Arial"/>
          <w:b/>
          <w:color w:val="000000"/>
          <w:sz w:val="22"/>
          <w:szCs w:val="22"/>
        </w:rPr>
      </w:pPr>
      <w:r w:rsidRPr="003A37CE">
        <w:rPr>
          <w:rFonts w:ascii="Arial" w:hAnsi="Arial" w:cs="Arial"/>
          <w:b/>
          <w:color w:val="000000"/>
          <w:sz w:val="22"/>
          <w:szCs w:val="22"/>
        </w:rPr>
        <w:t>DECLARAÇÃO DE CONCORDÂNCIA</w:t>
      </w:r>
    </w:p>
    <w:p w14:paraId="11C069BA" w14:textId="77777777" w:rsidR="002141F0" w:rsidRPr="003A37CE" w:rsidRDefault="002141F0" w:rsidP="00E63F61">
      <w:pPr>
        <w:ind w:right="-142"/>
        <w:jc w:val="both"/>
        <w:rPr>
          <w:rFonts w:ascii="Arial" w:hAnsi="Arial" w:cs="Arial"/>
          <w:color w:val="000000"/>
          <w:sz w:val="22"/>
          <w:szCs w:val="22"/>
        </w:rPr>
      </w:pPr>
    </w:p>
    <w:p w14:paraId="52FBF89E" w14:textId="77777777" w:rsidR="002141F0" w:rsidRPr="003A37CE" w:rsidRDefault="002141F0" w:rsidP="00E63F61">
      <w:pPr>
        <w:pStyle w:val="Corpodetexto2"/>
        <w:ind w:right="-142"/>
        <w:jc w:val="both"/>
        <w:rPr>
          <w:rFonts w:ascii="Arial" w:hAnsi="Arial" w:cs="Arial"/>
          <w:color w:val="000000"/>
          <w:sz w:val="22"/>
          <w:szCs w:val="22"/>
        </w:rPr>
      </w:pPr>
      <w:r w:rsidRPr="003A37CE">
        <w:rPr>
          <w:rFonts w:ascii="Arial" w:hAnsi="Arial" w:cs="Arial"/>
          <w:color w:val="000000"/>
          <w:sz w:val="22"/>
          <w:szCs w:val="22"/>
        </w:rPr>
        <w:t>DECLARAMOS concordância com os Termos da Declaração acima, dando-nos por satisfeitos com as informações obtidas e plenamente capacitados a elaborar nossa proposta para a Licitação.</w:t>
      </w:r>
    </w:p>
    <w:p w14:paraId="277DA47C" w14:textId="77777777" w:rsidR="002141F0" w:rsidRPr="003A37CE" w:rsidRDefault="002141F0" w:rsidP="00E63F61">
      <w:pPr>
        <w:ind w:right="-142"/>
        <w:jc w:val="both"/>
        <w:rPr>
          <w:rFonts w:ascii="Arial" w:hAnsi="Arial" w:cs="Arial"/>
          <w:color w:val="000000"/>
          <w:sz w:val="22"/>
          <w:szCs w:val="22"/>
        </w:rPr>
      </w:pPr>
    </w:p>
    <w:p w14:paraId="1A1BEFC8" w14:textId="6F3AC42C"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 xml:space="preserve">Rio de Janeiro/RJ, ______ de _________________ </w:t>
      </w:r>
      <w:proofErr w:type="spellStart"/>
      <w:r w:rsidRPr="003A37CE">
        <w:rPr>
          <w:rFonts w:ascii="Arial" w:hAnsi="Arial" w:cs="Arial"/>
          <w:color w:val="000000"/>
          <w:sz w:val="22"/>
          <w:szCs w:val="22"/>
        </w:rPr>
        <w:t>de</w:t>
      </w:r>
      <w:proofErr w:type="spellEnd"/>
      <w:r w:rsidRPr="003A37CE">
        <w:rPr>
          <w:rFonts w:ascii="Arial" w:hAnsi="Arial" w:cs="Arial"/>
          <w:color w:val="000000"/>
          <w:sz w:val="22"/>
          <w:szCs w:val="22"/>
        </w:rPr>
        <w:t xml:space="preserve"> </w:t>
      </w:r>
      <w:r w:rsidR="00BD206D" w:rsidRPr="003A37CE">
        <w:rPr>
          <w:rFonts w:ascii="Arial" w:hAnsi="Arial" w:cs="Arial"/>
          <w:color w:val="000000"/>
          <w:sz w:val="22"/>
          <w:szCs w:val="22"/>
        </w:rPr>
        <w:t>2014</w:t>
      </w:r>
      <w:r w:rsidRPr="003A37CE">
        <w:rPr>
          <w:rFonts w:ascii="Arial" w:hAnsi="Arial" w:cs="Arial"/>
          <w:color w:val="000000"/>
          <w:sz w:val="22"/>
          <w:szCs w:val="22"/>
        </w:rPr>
        <w:t>.</w:t>
      </w:r>
    </w:p>
    <w:p w14:paraId="3CCA911E" w14:textId="77777777" w:rsidR="002141F0" w:rsidRPr="003A37CE" w:rsidRDefault="002141F0" w:rsidP="00E63F61">
      <w:pPr>
        <w:ind w:right="-142"/>
        <w:jc w:val="both"/>
        <w:rPr>
          <w:rFonts w:ascii="Arial" w:hAnsi="Arial" w:cs="Arial"/>
          <w:color w:val="000000"/>
          <w:sz w:val="22"/>
          <w:szCs w:val="22"/>
        </w:rPr>
      </w:pPr>
    </w:p>
    <w:p w14:paraId="422DEDFC" w14:textId="77777777" w:rsidR="002141F0" w:rsidRPr="003A37CE" w:rsidRDefault="002141F0" w:rsidP="00E63F61">
      <w:pPr>
        <w:ind w:right="-142"/>
        <w:jc w:val="both"/>
        <w:rPr>
          <w:rFonts w:ascii="Arial" w:hAnsi="Arial" w:cs="Arial"/>
          <w:color w:val="000000"/>
          <w:sz w:val="22"/>
          <w:szCs w:val="22"/>
        </w:rPr>
      </w:pPr>
    </w:p>
    <w:p w14:paraId="770FBE53"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_____________________________________________________</w:t>
      </w:r>
    </w:p>
    <w:p w14:paraId="320577EE" w14:textId="77777777" w:rsidR="002141F0" w:rsidRPr="003A37CE" w:rsidRDefault="002141F0" w:rsidP="00E63F61">
      <w:pPr>
        <w:ind w:right="-142"/>
        <w:jc w:val="center"/>
        <w:rPr>
          <w:rFonts w:ascii="Arial" w:hAnsi="Arial" w:cs="Arial"/>
          <w:color w:val="000000"/>
          <w:sz w:val="22"/>
          <w:szCs w:val="22"/>
        </w:rPr>
      </w:pPr>
      <w:r w:rsidRPr="003A37CE">
        <w:rPr>
          <w:rFonts w:ascii="Arial" w:hAnsi="Arial" w:cs="Arial"/>
          <w:color w:val="000000"/>
          <w:sz w:val="22"/>
          <w:szCs w:val="22"/>
        </w:rPr>
        <w:t>Carimbo e assinatura do Responsável Técnico</w:t>
      </w:r>
    </w:p>
    <w:p w14:paraId="30DBC8C9" w14:textId="0214FB4F" w:rsidR="00B815C6" w:rsidRPr="003A37CE" w:rsidRDefault="00047A6C" w:rsidP="004E369C">
      <w:pPr>
        <w:jc w:val="center"/>
        <w:rPr>
          <w:rFonts w:ascii="Arial" w:hAnsi="Arial" w:cs="Arial"/>
          <w:b/>
          <w:sz w:val="22"/>
          <w:szCs w:val="22"/>
          <w:u w:val="single"/>
        </w:rPr>
      </w:pPr>
      <w:r w:rsidRPr="003A37CE">
        <w:rPr>
          <w:rFonts w:ascii="Arial" w:hAnsi="Arial" w:cs="Arial"/>
          <w:color w:val="000000"/>
          <w:sz w:val="22"/>
          <w:szCs w:val="22"/>
        </w:rPr>
        <w:br w:type="page"/>
      </w:r>
      <w:r w:rsidRPr="003A37CE">
        <w:rPr>
          <w:rFonts w:ascii="Arial" w:hAnsi="Arial" w:cs="Arial"/>
          <w:b/>
          <w:sz w:val="22"/>
          <w:szCs w:val="22"/>
          <w:u w:val="single"/>
        </w:rPr>
        <w:lastRenderedPageBreak/>
        <w:t>ANEXO IV – TERMO DE CONTRATO</w:t>
      </w:r>
      <w:r w:rsidR="00B815C6" w:rsidRPr="003A37CE">
        <w:rPr>
          <w:rFonts w:ascii="Arial" w:hAnsi="Arial" w:cs="Arial"/>
          <w:b/>
          <w:sz w:val="22"/>
          <w:szCs w:val="22"/>
          <w:u w:val="single"/>
        </w:rPr>
        <w:t xml:space="preserve"> DE PRESTAÇÃO DE </w:t>
      </w:r>
      <w:r w:rsidR="00B815C6" w:rsidRPr="003A37CE">
        <w:rPr>
          <w:rFonts w:ascii="Arial" w:hAnsi="Arial" w:cs="Arial"/>
          <w:b/>
          <w:bCs/>
          <w:iCs/>
          <w:color w:val="000000"/>
          <w:sz w:val="22"/>
          <w:szCs w:val="22"/>
          <w:u w:val="single"/>
        </w:rPr>
        <w:t>SERVIÇO COM DISPONIBILIZAÇÃO DE</w:t>
      </w:r>
      <w:r w:rsidR="004E369C" w:rsidRPr="003A37CE">
        <w:rPr>
          <w:rFonts w:ascii="Arial" w:hAnsi="Arial" w:cs="Arial"/>
          <w:b/>
          <w:bCs/>
          <w:iCs/>
          <w:color w:val="000000"/>
          <w:sz w:val="22"/>
          <w:szCs w:val="22"/>
          <w:u w:val="single"/>
        </w:rPr>
        <w:t xml:space="preserve"> </w:t>
      </w:r>
      <w:r w:rsidR="00B815C6" w:rsidRPr="003A37CE">
        <w:rPr>
          <w:rFonts w:ascii="Arial" w:hAnsi="Arial" w:cs="Arial"/>
          <w:b/>
          <w:bCs/>
          <w:iCs/>
          <w:color w:val="000000"/>
          <w:sz w:val="22"/>
          <w:szCs w:val="22"/>
          <w:u w:val="single"/>
        </w:rPr>
        <w:t>MÃO DE OBRA EM REGIME DE DEDICAÇÃO EXCLUSIVA</w:t>
      </w:r>
    </w:p>
    <w:p w14:paraId="30E91412" w14:textId="77777777" w:rsidR="00B815C6" w:rsidRPr="003A37CE" w:rsidRDefault="00B815C6" w:rsidP="00A645A6">
      <w:pPr>
        <w:spacing w:after="120" w:line="360" w:lineRule="auto"/>
        <w:ind w:right="-15"/>
        <w:jc w:val="center"/>
        <w:rPr>
          <w:rFonts w:ascii="Arial" w:hAnsi="Arial" w:cs="Arial"/>
          <w:b/>
          <w:sz w:val="22"/>
          <w:szCs w:val="22"/>
        </w:rPr>
      </w:pPr>
    </w:p>
    <w:p w14:paraId="78B3C489" w14:textId="77777777" w:rsidR="00B815C6" w:rsidRPr="003A37CE" w:rsidRDefault="00B815C6" w:rsidP="00A645A6">
      <w:pPr>
        <w:spacing w:after="120" w:line="360" w:lineRule="auto"/>
        <w:ind w:right="-15"/>
        <w:jc w:val="center"/>
        <w:rPr>
          <w:rFonts w:ascii="Arial" w:hAnsi="Arial" w:cs="Arial"/>
          <w:b/>
          <w:sz w:val="22"/>
          <w:szCs w:val="22"/>
        </w:rPr>
      </w:pPr>
    </w:p>
    <w:p w14:paraId="2387BF58" w14:textId="1FB36FDB" w:rsidR="00B815C6" w:rsidRPr="003A37CE" w:rsidRDefault="00B815C6" w:rsidP="00A645A6">
      <w:pPr>
        <w:spacing w:after="120" w:line="360" w:lineRule="auto"/>
        <w:ind w:left="4253" w:right="-15"/>
        <w:jc w:val="both"/>
        <w:rPr>
          <w:rFonts w:ascii="Arial" w:hAnsi="Arial" w:cs="Arial"/>
          <w:b/>
          <w:color w:val="FF0000"/>
          <w:sz w:val="22"/>
          <w:szCs w:val="22"/>
        </w:rPr>
      </w:pPr>
      <w:r w:rsidRPr="003A37CE">
        <w:rPr>
          <w:rFonts w:ascii="Arial" w:hAnsi="Arial" w:cs="Arial"/>
          <w:b/>
          <w:sz w:val="22"/>
          <w:szCs w:val="22"/>
        </w:rPr>
        <w:t xml:space="preserve">TERMO DE CONTRATO DE PRESTAÇÃO DE SERVIÇOS  Nº </w:t>
      </w:r>
      <w:r w:rsidRPr="003A37CE">
        <w:rPr>
          <w:rFonts w:ascii="Arial" w:hAnsi="Arial" w:cs="Arial"/>
          <w:b/>
          <w:color w:val="FF0000"/>
          <w:sz w:val="22"/>
          <w:szCs w:val="22"/>
        </w:rPr>
        <w:t>......../....</w:t>
      </w:r>
      <w:r w:rsidRPr="003A37CE">
        <w:rPr>
          <w:rFonts w:ascii="Arial" w:hAnsi="Arial" w:cs="Arial"/>
          <w:b/>
          <w:sz w:val="22"/>
          <w:szCs w:val="22"/>
        </w:rPr>
        <w:t xml:space="preserve">, QUE FAZEM ENTRE SI A </w:t>
      </w:r>
      <w:r w:rsidR="00AD21C7" w:rsidRPr="003A37CE">
        <w:rPr>
          <w:rFonts w:ascii="Arial" w:hAnsi="Arial" w:cs="Arial"/>
          <w:b/>
          <w:sz w:val="22"/>
          <w:szCs w:val="22"/>
        </w:rPr>
        <w:t xml:space="preserve">FUNDAÇÃO BIBLIOTECA NACIONAL E </w:t>
      </w:r>
      <w:r w:rsidRPr="003A37CE">
        <w:rPr>
          <w:rFonts w:ascii="Arial" w:hAnsi="Arial" w:cs="Arial"/>
          <w:b/>
          <w:sz w:val="22"/>
          <w:szCs w:val="22"/>
        </w:rPr>
        <w:t xml:space="preserve">A EMPRESA </w:t>
      </w:r>
      <w:r w:rsidRPr="003A37CE">
        <w:rPr>
          <w:rFonts w:ascii="Arial" w:hAnsi="Arial" w:cs="Arial"/>
          <w:b/>
          <w:color w:val="FF0000"/>
          <w:sz w:val="22"/>
          <w:szCs w:val="22"/>
        </w:rPr>
        <w:t>........................</w:t>
      </w:r>
      <w:r w:rsidR="004E369C" w:rsidRPr="003A37CE">
        <w:rPr>
          <w:rFonts w:ascii="Arial" w:hAnsi="Arial" w:cs="Arial"/>
          <w:b/>
          <w:color w:val="FF0000"/>
          <w:sz w:val="22"/>
          <w:szCs w:val="22"/>
        </w:rPr>
        <w:t>.</w:t>
      </w:r>
      <w:r w:rsidRPr="003A37CE">
        <w:rPr>
          <w:rFonts w:ascii="Arial" w:hAnsi="Arial" w:cs="Arial"/>
          <w:b/>
          <w:color w:val="FF0000"/>
          <w:sz w:val="22"/>
          <w:szCs w:val="22"/>
        </w:rPr>
        <w:t xml:space="preserve">................  </w:t>
      </w:r>
    </w:p>
    <w:p w14:paraId="29C46B50" w14:textId="77777777" w:rsidR="00B815C6" w:rsidRPr="003A37CE" w:rsidRDefault="00B815C6" w:rsidP="00A645A6">
      <w:pPr>
        <w:spacing w:after="120" w:line="360" w:lineRule="auto"/>
        <w:ind w:right="-15"/>
        <w:jc w:val="both"/>
        <w:rPr>
          <w:rFonts w:ascii="Arial" w:hAnsi="Arial" w:cs="Arial"/>
          <w:b/>
          <w:color w:val="FF0000"/>
          <w:sz w:val="22"/>
          <w:szCs w:val="22"/>
        </w:rPr>
      </w:pPr>
    </w:p>
    <w:p w14:paraId="6F559574" w14:textId="57EFB822" w:rsidR="00B815C6" w:rsidRPr="003A37CE" w:rsidRDefault="00B815C6" w:rsidP="00A645A6">
      <w:pPr>
        <w:spacing w:after="120" w:line="360" w:lineRule="auto"/>
        <w:ind w:right="-15"/>
        <w:jc w:val="both"/>
        <w:rPr>
          <w:rFonts w:ascii="Arial" w:hAnsi="Arial" w:cs="Arial"/>
          <w:sz w:val="22"/>
          <w:szCs w:val="22"/>
        </w:rPr>
      </w:pPr>
      <w:r w:rsidRPr="003A37CE">
        <w:rPr>
          <w:rFonts w:ascii="Arial" w:hAnsi="Arial" w:cs="Arial"/>
          <w:sz w:val="22"/>
          <w:szCs w:val="22"/>
        </w:rPr>
        <w:t xml:space="preserve">A </w:t>
      </w:r>
      <w:r w:rsidR="00AD21C7" w:rsidRPr="003A37CE">
        <w:rPr>
          <w:rFonts w:ascii="Arial" w:hAnsi="Arial" w:cs="Arial"/>
          <w:sz w:val="22"/>
          <w:szCs w:val="22"/>
        </w:rPr>
        <w:t>Fundação Biblioteca Nacional</w:t>
      </w:r>
      <w:r w:rsidRPr="003A37CE">
        <w:rPr>
          <w:rFonts w:ascii="Arial" w:hAnsi="Arial" w:cs="Arial"/>
          <w:sz w:val="22"/>
          <w:szCs w:val="22"/>
        </w:rPr>
        <w:t xml:space="preserve">, com sede no(a) </w:t>
      </w:r>
      <w:r w:rsidRPr="003A37CE">
        <w:rPr>
          <w:rFonts w:ascii="Arial" w:hAnsi="Arial" w:cs="Arial"/>
          <w:color w:val="FF0000"/>
          <w:sz w:val="22"/>
          <w:szCs w:val="22"/>
        </w:rPr>
        <w:t>.....................................................</w:t>
      </w:r>
      <w:r w:rsidRPr="003A37CE">
        <w:rPr>
          <w:rFonts w:ascii="Arial" w:hAnsi="Arial" w:cs="Arial"/>
          <w:sz w:val="22"/>
          <w:szCs w:val="22"/>
        </w:rPr>
        <w:t xml:space="preserve">, na cidade de </w:t>
      </w:r>
      <w:r w:rsidRPr="003A37CE">
        <w:rPr>
          <w:rFonts w:ascii="Arial" w:hAnsi="Arial" w:cs="Arial"/>
          <w:color w:val="FF0000"/>
          <w:sz w:val="22"/>
          <w:szCs w:val="22"/>
        </w:rPr>
        <w:t>......................................</w:t>
      </w:r>
      <w:r w:rsidRPr="003A37CE">
        <w:rPr>
          <w:rFonts w:ascii="Arial" w:hAnsi="Arial" w:cs="Arial"/>
          <w:sz w:val="22"/>
          <w:szCs w:val="22"/>
        </w:rPr>
        <w:t xml:space="preserve"> /Estado </w:t>
      </w:r>
      <w:r w:rsidRPr="003A37CE">
        <w:rPr>
          <w:rFonts w:ascii="Arial" w:hAnsi="Arial" w:cs="Arial"/>
          <w:color w:val="FF0000"/>
          <w:sz w:val="22"/>
          <w:szCs w:val="22"/>
        </w:rPr>
        <w:t>...</w:t>
      </w:r>
      <w:r w:rsidRPr="003A37CE">
        <w:rPr>
          <w:rFonts w:ascii="Arial" w:hAnsi="Arial" w:cs="Arial"/>
          <w:sz w:val="22"/>
          <w:szCs w:val="22"/>
        </w:rPr>
        <w:t xml:space="preserve">, inscrito(a) no CNPJ sob o nº </w:t>
      </w:r>
      <w:r w:rsidRPr="003A37CE">
        <w:rPr>
          <w:rFonts w:ascii="Arial" w:hAnsi="Arial" w:cs="Arial"/>
          <w:color w:val="FF0000"/>
          <w:sz w:val="22"/>
          <w:szCs w:val="22"/>
        </w:rPr>
        <w:t>................................</w:t>
      </w:r>
      <w:r w:rsidRPr="003A37CE">
        <w:rPr>
          <w:rFonts w:ascii="Arial" w:hAnsi="Arial" w:cs="Arial"/>
          <w:sz w:val="22"/>
          <w:szCs w:val="22"/>
        </w:rPr>
        <w:t xml:space="preserve">, neste ato representado(a) pelo(a) </w:t>
      </w:r>
      <w:r w:rsidRPr="003A37CE">
        <w:rPr>
          <w:rFonts w:ascii="Arial" w:hAnsi="Arial" w:cs="Arial"/>
          <w:color w:val="FF0000"/>
          <w:sz w:val="22"/>
          <w:szCs w:val="22"/>
        </w:rPr>
        <w:t xml:space="preserve">......................... </w:t>
      </w:r>
      <w:r w:rsidRPr="003A37CE">
        <w:rPr>
          <w:rFonts w:ascii="Arial" w:hAnsi="Arial" w:cs="Arial"/>
          <w:iCs/>
          <w:color w:val="FF0000"/>
          <w:sz w:val="22"/>
          <w:szCs w:val="22"/>
        </w:rPr>
        <w:t>(</w:t>
      </w:r>
      <w:r w:rsidRPr="003A37CE">
        <w:rPr>
          <w:rFonts w:ascii="Arial" w:hAnsi="Arial" w:cs="Arial"/>
          <w:i/>
          <w:iCs/>
          <w:color w:val="FF0000"/>
          <w:sz w:val="22"/>
          <w:szCs w:val="22"/>
        </w:rPr>
        <w:t>cargo e nome</w:t>
      </w:r>
      <w:r w:rsidRPr="003A37CE">
        <w:rPr>
          <w:rFonts w:ascii="Arial" w:hAnsi="Arial" w:cs="Arial"/>
          <w:iCs/>
          <w:color w:val="FF0000"/>
          <w:sz w:val="22"/>
          <w:szCs w:val="22"/>
        </w:rPr>
        <w:t>)</w:t>
      </w:r>
      <w:r w:rsidRPr="003A37CE">
        <w:rPr>
          <w:rFonts w:ascii="Arial" w:hAnsi="Arial" w:cs="Arial"/>
          <w:sz w:val="22"/>
          <w:szCs w:val="22"/>
        </w:rPr>
        <w:t xml:space="preserve">, nomeado(a) pela  Portaria nº </w:t>
      </w:r>
      <w:r w:rsidRPr="003A37CE">
        <w:rPr>
          <w:rFonts w:ascii="Arial" w:hAnsi="Arial" w:cs="Arial"/>
          <w:color w:val="FF0000"/>
          <w:sz w:val="22"/>
          <w:szCs w:val="22"/>
        </w:rPr>
        <w:t>......</w:t>
      </w:r>
      <w:r w:rsidRPr="003A37CE">
        <w:rPr>
          <w:rFonts w:ascii="Arial" w:hAnsi="Arial" w:cs="Arial"/>
          <w:sz w:val="22"/>
          <w:szCs w:val="22"/>
        </w:rPr>
        <w:t xml:space="preserve">, de </w:t>
      </w:r>
      <w:r w:rsidRPr="003A37CE">
        <w:rPr>
          <w:rFonts w:ascii="Arial" w:hAnsi="Arial" w:cs="Arial"/>
          <w:color w:val="FF0000"/>
          <w:sz w:val="22"/>
          <w:szCs w:val="22"/>
        </w:rPr>
        <w:t>.....</w:t>
      </w:r>
      <w:r w:rsidRPr="003A37CE">
        <w:rPr>
          <w:rFonts w:ascii="Arial" w:hAnsi="Arial" w:cs="Arial"/>
          <w:sz w:val="22"/>
          <w:szCs w:val="22"/>
        </w:rPr>
        <w:t xml:space="preserve"> de </w:t>
      </w:r>
      <w:r w:rsidRPr="003A37CE">
        <w:rPr>
          <w:rFonts w:ascii="Arial" w:hAnsi="Arial" w:cs="Arial"/>
          <w:color w:val="FF0000"/>
          <w:sz w:val="22"/>
          <w:szCs w:val="22"/>
        </w:rPr>
        <w:t>.....................</w:t>
      </w:r>
      <w:r w:rsidRPr="003A37CE">
        <w:rPr>
          <w:rFonts w:ascii="Arial" w:hAnsi="Arial" w:cs="Arial"/>
          <w:sz w:val="22"/>
          <w:szCs w:val="22"/>
        </w:rPr>
        <w:t xml:space="preserve"> de 20</w:t>
      </w:r>
      <w:r w:rsidRPr="003A37CE">
        <w:rPr>
          <w:rFonts w:ascii="Arial" w:hAnsi="Arial" w:cs="Arial"/>
          <w:color w:val="FF0000"/>
          <w:sz w:val="22"/>
          <w:szCs w:val="22"/>
        </w:rPr>
        <w:t>...</w:t>
      </w:r>
      <w:r w:rsidRPr="003A37CE">
        <w:rPr>
          <w:rFonts w:ascii="Arial" w:hAnsi="Arial" w:cs="Arial"/>
          <w:sz w:val="22"/>
          <w:szCs w:val="22"/>
        </w:rPr>
        <w:t>, publicada no</w:t>
      </w:r>
      <w:r w:rsidRPr="003A37CE">
        <w:rPr>
          <w:rFonts w:ascii="Arial" w:hAnsi="Arial" w:cs="Arial"/>
          <w:i/>
          <w:sz w:val="22"/>
          <w:szCs w:val="22"/>
        </w:rPr>
        <w:t xml:space="preserve"> </w:t>
      </w:r>
      <w:r w:rsidRPr="003A37CE">
        <w:rPr>
          <w:rFonts w:ascii="Arial" w:hAnsi="Arial" w:cs="Arial"/>
          <w:i/>
          <w:iCs/>
          <w:sz w:val="22"/>
          <w:szCs w:val="22"/>
        </w:rPr>
        <w:t>DOU</w:t>
      </w:r>
      <w:r w:rsidRPr="003A37CE">
        <w:rPr>
          <w:rFonts w:ascii="Arial" w:hAnsi="Arial" w:cs="Arial"/>
          <w:i/>
          <w:sz w:val="22"/>
          <w:szCs w:val="22"/>
        </w:rPr>
        <w:t xml:space="preserve"> </w:t>
      </w:r>
      <w:r w:rsidRPr="003A37CE">
        <w:rPr>
          <w:rFonts w:ascii="Arial" w:hAnsi="Arial" w:cs="Arial"/>
          <w:sz w:val="22"/>
          <w:szCs w:val="22"/>
        </w:rPr>
        <w:t xml:space="preserve">de </w:t>
      </w:r>
      <w:r w:rsidRPr="003A37CE">
        <w:rPr>
          <w:rFonts w:ascii="Arial" w:hAnsi="Arial" w:cs="Arial"/>
          <w:color w:val="FF0000"/>
          <w:sz w:val="22"/>
          <w:szCs w:val="22"/>
        </w:rPr>
        <w:t>.....</w:t>
      </w:r>
      <w:r w:rsidRPr="003A37CE">
        <w:rPr>
          <w:rFonts w:ascii="Arial" w:hAnsi="Arial" w:cs="Arial"/>
          <w:sz w:val="22"/>
          <w:szCs w:val="22"/>
        </w:rPr>
        <w:t xml:space="preserve"> de </w:t>
      </w:r>
      <w:r w:rsidRPr="003A37CE">
        <w:rPr>
          <w:rFonts w:ascii="Arial" w:hAnsi="Arial" w:cs="Arial"/>
          <w:color w:val="FF0000"/>
          <w:sz w:val="22"/>
          <w:szCs w:val="22"/>
        </w:rPr>
        <w:t>...............</w:t>
      </w:r>
      <w:r w:rsidRPr="003A37CE">
        <w:rPr>
          <w:rFonts w:ascii="Arial" w:hAnsi="Arial" w:cs="Arial"/>
          <w:sz w:val="22"/>
          <w:szCs w:val="22"/>
        </w:rPr>
        <w:t xml:space="preserve"> de </w:t>
      </w:r>
      <w:r w:rsidRPr="003A37CE">
        <w:rPr>
          <w:rFonts w:ascii="Arial" w:hAnsi="Arial" w:cs="Arial"/>
          <w:color w:val="FF0000"/>
          <w:sz w:val="22"/>
          <w:szCs w:val="22"/>
        </w:rPr>
        <w:t>...........</w:t>
      </w:r>
      <w:r w:rsidRPr="003A37CE">
        <w:rPr>
          <w:rFonts w:ascii="Arial" w:hAnsi="Arial" w:cs="Arial"/>
          <w:sz w:val="22"/>
          <w:szCs w:val="22"/>
        </w:rPr>
        <w:t xml:space="preserve">, inscrito(a) no CPF nº </w:t>
      </w:r>
      <w:r w:rsidRPr="003A37CE">
        <w:rPr>
          <w:rFonts w:ascii="Arial" w:hAnsi="Arial" w:cs="Arial"/>
          <w:color w:val="FF0000"/>
          <w:sz w:val="22"/>
          <w:szCs w:val="22"/>
        </w:rPr>
        <w:t>....................</w:t>
      </w:r>
      <w:r w:rsidRPr="003A37CE">
        <w:rPr>
          <w:rFonts w:ascii="Arial" w:hAnsi="Arial" w:cs="Arial"/>
          <w:sz w:val="22"/>
          <w:szCs w:val="22"/>
        </w:rPr>
        <w:t xml:space="preserve">, portador(a) da Carteira de Identidade nº </w:t>
      </w:r>
      <w:r w:rsidRPr="003A37CE">
        <w:rPr>
          <w:rFonts w:ascii="Arial" w:hAnsi="Arial" w:cs="Arial"/>
          <w:color w:val="FF0000"/>
          <w:sz w:val="22"/>
          <w:szCs w:val="22"/>
        </w:rPr>
        <w:t>....................................</w:t>
      </w:r>
      <w:r w:rsidRPr="003A37CE">
        <w:rPr>
          <w:rFonts w:ascii="Arial" w:hAnsi="Arial" w:cs="Arial"/>
          <w:sz w:val="22"/>
          <w:szCs w:val="22"/>
        </w:rPr>
        <w:t xml:space="preserve">, doravante denominada CONTRATANTE, e o(a) </w:t>
      </w:r>
      <w:r w:rsidRPr="003A37CE">
        <w:rPr>
          <w:rFonts w:ascii="Arial" w:hAnsi="Arial" w:cs="Arial"/>
          <w:color w:val="FF0000"/>
          <w:sz w:val="22"/>
          <w:szCs w:val="22"/>
        </w:rPr>
        <w:t>..............................</w:t>
      </w:r>
      <w:r w:rsidRPr="003A37CE">
        <w:rPr>
          <w:rFonts w:ascii="Arial" w:hAnsi="Arial" w:cs="Arial"/>
          <w:sz w:val="22"/>
          <w:szCs w:val="22"/>
        </w:rPr>
        <w:t xml:space="preserve"> inscrito(a) no CNPJ/MF sob o nº </w:t>
      </w:r>
      <w:r w:rsidRPr="003A37CE">
        <w:rPr>
          <w:rFonts w:ascii="Arial" w:hAnsi="Arial" w:cs="Arial"/>
          <w:color w:val="FF0000"/>
          <w:sz w:val="22"/>
          <w:szCs w:val="22"/>
        </w:rPr>
        <w:t>............................</w:t>
      </w:r>
      <w:r w:rsidRPr="003A37CE">
        <w:rPr>
          <w:rFonts w:ascii="Arial" w:hAnsi="Arial" w:cs="Arial"/>
          <w:sz w:val="22"/>
          <w:szCs w:val="22"/>
        </w:rPr>
        <w:t xml:space="preserve">, sediado(a) na </w:t>
      </w:r>
      <w:r w:rsidRPr="003A37CE">
        <w:rPr>
          <w:rFonts w:ascii="Arial" w:hAnsi="Arial" w:cs="Arial"/>
          <w:color w:val="FF0000"/>
          <w:sz w:val="22"/>
          <w:szCs w:val="22"/>
        </w:rPr>
        <w:t>...................................</w:t>
      </w:r>
      <w:r w:rsidRPr="003A37CE">
        <w:rPr>
          <w:rFonts w:ascii="Arial" w:hAnsi="Arial" w:cs="Arial"/>
          <w:sz w:val="22"/>
          <w:szCs w:val="22"/>
        </w:rPr>
        <w:t xml:space="preserve">, em </w:t>
      </w:r>
      <w:r w:rsidRPr="003A37CE">
        <w:rPr>
          <w:rFonts w:ascii="Arial" w:hAnsi="Arial" w:cs="Arial"/>
          <w:color w:val="FF0000"/>
          <w:sz w:val="22"/>
          <w:szCs w:val="22"/>
        </w:rPr>
        <w:t>.............................</w:t>
      </w:r>
      <w:r w:rsidRPr="003A37CE">
        <w:rPr>
          <w:rFonts w:ascii="Arial" w:hAnsi="Arial" w:cs="Arial"/>
          <w:sz w:val="22"/>
          <w:szCs w:val="22"/>
        </w:rPr>
        <w:t xml:space="preserve"> doravante designada CONTRATADA, neste ato representada pelo(a) Sr.(a) </w:t>
      </w:r>
      <w:r w:rsidRPr="003A37CE">
        <w:rPr>
          <w:rFonts w:ascii="Arial" w:hAnsi="Arial" w:cs="Arial"/>
          <w:color w:val="FF0000"/>
          <w:sz w:val="22"/>
          <w:szCs w:val="22"/>
        </w:rPr>
        <w:t>.....................</w:t>
      </w:r>
      <w:r w:rsidRPr="003A37CE">
        <w:rPr>
          <w:rFonts w:ascii="Arial" w:hAnsi="Arial" w:cs="Arial"/>
          <w:sz w:val="22"/>
          <w:szCs w:val="22"/>
        </w:rPr>
        <w:t xml:space="preserve">, portador(a) da Carteira de Identidade nº </w:t>
      </w:r>
      <w:r w:rsidRPr="003A37CE">
        <w:rPr>
          <w:rFonts w:ascii="Arial" w:hAnsi="Arial" w:cs="Arial"/>
          <w:color w:val="FF0000"/>
          <w:sz w:val="22"/>
          <w:szCs w:val="22"/>
        </w:rPr>
        <w:t>.................</w:t>
      </w:r>
      <w:r w:rsidRPr="003A37CE">
        <w:rPr>
          <w:rFonts w:ascii="Arial" w:hAnsi="Arial" w:cs="Arial"/>
          <w:sz w:val="22"/>
          <w:szCs w:val="22"/>
        </w:rPr>
        <w:t xml:space="preserve">, expedida pela (o) </w:t>
      </w:r>
      <w:r w:rsidRPr="003A37CE">
        <w:rPr>
          <w:rFonts w:ascii="Arial" w:hAnsi="Arial" w:cs="Arial"/>
          <w:color w:val="FF0000"/>
          <w:sz w:val="22"/>
          <w:szCs w:val="22"/>
        </w:rPr>
        <w:t>..................</w:t>
      </w:r>
      <w:r w:rsidRPr="003A37CE">
        <w:rPr>
          <w:rFonts w:ascii="Arial" w:hAnsi="Arial" w:cs="Arial"/>
          <w:sz w:val="22"/>
          <w:szCs w:val="22"/>
        </w:rPr>
        <w:t xml:space="preserve">, e CPF nº </w:t>
      </w:r>
      <w:r w:rsidRPr="003A37CE">
        <w:rPr>
          <w:rFonts w:ascii="Arial" w:hAnsi="Arial" w:cs="Arial"/>
          <w:color w:val="FF0000"/>
          <w:sz w:val="22"/>
          <w:szCs w:val="22"/>
        </w:rPr>
        <w:t>.........................</w:t>
      </w:r>
      <w:r w:rsidRPr="003A37CE">
        <w:rPr>
          <w:rFonts w:ascii="Arial" w:hAnsi="Arial" w:cs="Arial"/>
          <w:sz w:val="22"/>
          <w:szCs w:val="22"/>
        </w:rPr>
        <w:t>, tendo em vista o que consta no Processo nº</w:t>
      </w:r>
      <w:r w:rsidR="009D0BA8" w:rsidRPr="003A37CE">
        <w:rPr>
          <w:rFonts w:ascii="Arial" w:hAnsi="Arial" w:cs="Arial"/>
          <w:sz w:val="22"/>
          <w:szCs w:val="22"/>
        </w:rPr>
        <w:t xml:space="preserve"> 01430.001488/2013-18</w:t>
      </w:r>
      <w:r w:rsidRPr="003A37CE">
        <w:rPr>
          <w:rFonts w:ascii="Arial" w:hAnsi="Arial" w:cs="Arial"/>
          <w:color w:val="FF0000"/>
          <w:sz w:val="22"/>
          <w:szCs w:val="22"/>
        </w:rPr>
        <w:t xml:space="preserve"> </w:t>
      </w:r>
      <w:r w:rsidRPr="003A37CE">
        <w:rPr>
          <w:rFonts w:ascii="Arial" w:hAnsi="Arial" w:cs="Arial"/>
          <w:sz w:val="22"/>
          <w:szCs w:val="22"/>
        </w:rPr>
        <w:t>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w:t>
      </w:r>
      <w:r w:rsidR="009D0BA8" w:rsidRPr="003A37CE">
        <w:rPr>
          <w:rFonts w:ascii="Arial" w:hAnsi="Arial" w:cs="Arial"/>
          <w:sz w:val="22"/>
          <w:szCs w:val="22"/>
        </w:rPr>
        <w:t xml:space="preserve"> 04/2014</w:t>
      </w:r>
      <w:r w:rsidRPr="003A37CE">
        <w:rPr>
          <w:rFonts w:ascii="Arial" w:hAnsi="Arial" w:cs="Arial"/>
          <w:sz w:val="22"/>
          <w:szCs w:val="22"/>
        </w:rPr>
        <w:t>, mediante as cláusulas e condições a seguir enunciadas.</w:t>
      </w:r>
    </w:p>
    <w:p w14:paraId="260C380F" w14:textId="77777777" w:rsidR="004E369C" w:rsidRPr="003A37CE" w:rsidRDefault="004E369C" w:rsidP="00A645A6">
      <w:pPr>
        <w:spacing w:after="120" w:line="360" w:lineRule="auto"/>
        <w:ind w:right="-15"/>
        <w:jc w:val="both"/>
        <w:rPr>
          <w:rFonts w:ascii="Arial" w:hAnsi="Arial" w:cs="Arial"/>
          <w:sz w:val="22"/>
          <w:szCs w:val="22"/>
        </w:rPr>
      </w:pPr>
    </w:p>
    <w:p w14:paraId="3DCF50C5" w14:textId="77777777" w:rsidR="004E369C" w:rsidRPr="003A37CE" w:rsidRDefault="004E369C" w:rsidP="00A645A6">
      <w:pPr>
        <w:spacing w:after="120" w:line="360" w:lineRule="auto"/>
        <w:ind w:right="-15"/>
        <w:jc w:val="both"/>
        <w:rPr>
          <w:rFonts w:ascii="Arial" w:hAnsi="Arial" w:cs="Arial"/>
          <w:sz w:val="22"/>
          <w:szCs w:val="22"/>
        </w:rPr>
      </w:pPr>
    </w:p>
    <w:p w14:paraId="41538897" w14:textId="77777777" w:rsidR="00B815C6" w:rsidRPr="003A37CE" w:rsidRDefault="00B815C6" w:rsidP="0005236B">
      <w:pPr>
        <w:numPr>
          <w:ilvl w:val="0"/>
          <w:numId w:val="2"/>
        </w:numPr>
        <w:spacing w:after="120" w:line="360" w:lineRule="auto"/>
        <w:ind w:right="-15"/>
        <w:jc w:val="both"/>
        <w:rPr>
          <w:rFonts w:ascii="Arial" w:hAnsi="Arial" w:cs="Arial"/>
          <w:sz w:val="22"/>
          <w:szCs w:val="22"/>
        </w:rPr>
      </w:pPr>
      <w:r w:rsidRPr="003A37CE">
        <w:rPr>
          <w:rFonts w:ascii="Arial" w:hAnsi="Arial" w:cs="Arial"/>
          <w:b/>
          <w:sz w:val="22"/>
          <w:szCs w:val="22"/>
        </w:rPr>
        <w:t>CLÁUSULA PRIMEIRA – OBJETO</w:t>
      </w:r>
    </w:p>
    <w:p w14:paraId="3CABCFAA" w14:textId="07AE92A6" w:rsidR="00B815C6" w:rsidRPr="003A37CE" w:rsidRDefault="00B815C6" w:rsidP="0005236B">
      <w:pPr>
        <w:numPr>
          <w:ilvl w:val="1"/>
          <w:numId w:val="2"/>
        </w:numPr>
        <w:spacing w:before="120" w:after="120" w:line="360" w:lineRule="auto"/>
        <w:ind w:left="0" w:right="-17" w:firstLine="567"/>
        <w:jc w:val="both"/>
        <w:rPr>
          <w:rFonts w:ascii="Arial" w:hAnsi="Arial" w:cs="Arial"/>
          <w:color w:val="000000"/>
          <w:sz w:val="22"/>
          <w:szCs w:val="22"/>
        </w:rPr>
      </w:pPr>
      <w:r w:rsidRPr="003A37CE">
        <w:rPr>
          <w:rFonts w:ascii="Arial" w:hAnsi="Arial" w:cs="Arial"/>
          <w:color w:val="000000"/>
          <w:sz w:val="22"/>
          <w:szCs w:val="22"/>
        </w:rPr>
        <w:t xml:space="preserve">O objeto do presente instrumento é a contratação de serviços </w:t>
      </w:r>
      <w:r w:rsidR="009D0BA8" w:rsidRPr="003A37CE">
        <w:rPr>
          <w:rFonts w:ascii="Arial" w:hAnsi="Arial" w:cs="Arial"/>
          <w:color w:val="000000"/>
          <w:sz w:val="22"/>
          <w:szCs w:val="22"/>
        </w:rPr>
        <w:t>de manutenção predial preventiva e corretiva, com fornecimento de ferramentas, peças e materiais de reposição</w:t>
      </w:r>
      <w:r w:rsidR="009D0BA8" w:rsidRPr="003A37CE">
        <w:rPr>
          <w:rFonts w:ascii="Arial" w:hAnsi="Arial" w:cs="Arial"/>
          <w:b/>
          <w:color w:val="000000"/>
          <w:sz w:val="22"/>
          <w:szCs w:val="22"/>
        </w:rPr>
        <w:t>,</w:t>
      </w:r>
      <w:r w:rsidR="009D0BA8" w:rsidRPr="003A37CE">
        <w:rPr>
          <w:rFonts w:ascii="Arial" w:hAnsi="Arial" w:cs="Arial"/>
          <w:color w:val="000000"/>
          <w:sz w:val="22"/>
          <w:szCs w:val="22"/>
        </w:rPr>
        <w:t xml:space="preserve"> conforme condições, quantidades e exigências estabelecidas neste Edital e seus anexos, para atender às necessidades das unidades da Fundação Biblioteca Nacional – FBN, </w:t>
      </w:r>
      <w:r w:rsidR="009D0BA8" w:rsidRPr="003A37CE">
        <w:rPr>
          <w:rFonts w:ascii="Arial" w:hAnsi="Arial" w:cs="Arial"/>
          <w:color w:val="000000"/>
          <w:sz w:val="22"/>
          <w:szCs w:val="22"/>
        </w:rPr>
        <w:lastRenderedPageBreak/>
        <w:t>na cidade do Rio de Janeiro/RJ</w:t>
      </w:r>
      <w:r w:rsidRPr="003A37CE">
        <w:rPr>
          <w:rFonts w:ascii="Arial" w:hAnsi="Arial" w:cs="Arial"/>
          <w:color w:val="000000"/>
          <w:sz w:val="22"/>
          <w:szCs w:val="22"/>
        </w:rPr>
        <w:t>, que serão prestados nas condições estabelecidas no Termo de Referência, anexo do Edital.</w:t>
      </w:r>
    </w:p>
    <w:p w14:paraId="264A7930"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color w:val="000000"/>
          <w:sz w:val="22"/>
          <w:szCs w:val="22"/>
        </w:rPr>
      </w:pPr>
      <w:r w:rsidRPr="003A37CE">
        <w:rPr>
          <w:rFonts w:ascii="Arial" w:hAnsi="Arial" w:cs="Arial"/>
          <w:color w:val="000000"/>
          <w:sz w:val="22"/>
          <w:szCs w:val="22"/>
        </w:rPr>
        <w:t xml:space="preserve"> Este Termo de Contrato vincula-se ao Edital do Pregão, identificado no preâmbulo e à proposta vencedora, independentemente de transcrição.</w:t>
      </w:r>
    </w:p>
    <w:p w14:paraId="1217E468"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Objeto da contratação:</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260"/>
      </w:tblGrid>
      <w:tr w:rsidR="00B815C6" w:rsidRPr="003A37CE" w14:paraId="2FE87E7E" w14:textId="77777777">
        <w:tc>
          <w:tcPr>
            <w:tcW w:w="1620" w:type="dxa"/>
          </w:tcPr>
          <w:p w14:paraId="39A22593" w14:textId="77777777" w:rsidR="00B815C6" w:rsidRPr="003A37CE" w:rsidRDefault="00B815C6" w:rsidP="00A645A6">
            <w:pPr>
              <w:pStyle w:val="TtulodaTabela0"/>
              <w:suppressLineNumbers w:val="0"/>
              <w:spacing w:after="0"/>
              <w:rPr>
                <w:rFonts w:ascii="Arial" w:hAnsi="Arial" w:cs="Arial"/>
                <w:b w:val="0"/>
                <w:bCs w:val="0"/>
                <w:i w:val="0"/>
                <w:iCs w:val="0"/>
                <w:color w:val="FF0000"/>
                <w:sz w:val="22"/>
                <w:szCs w:val="22"/>
              </w:rPr>
            </w:pPr>
            <w:r w:rsidRPr="003A37CE">
              <w:rPr>
                <w:rFonts w:ascii="Arial" w:hAnsi="Arial" w:cs="Arial"/>
                <w:b w:val="0"/>
                <w:bCs w:val="0"/>
                <w:i w:val="0"/>
                <w:iCs w:val="0"/>
                <w:color w:val="FF0000"/>
                <w:sz w:val="22"/>
                <w:szCs w:val="22"/>
              </w:rPr>
              <w:t>ITEM (SERVIÇO)</w:t>
            </w:r>
          </w:p>
        </w:tc>
        <w:tc>
          <w:tcPr>
            <w:tcW w:w="1620" w:type="dxa"/>
          </w:tcPr>
          <w:p w14:paraId="1C88504C" w14:textId="77777777" w:rsidR="00B815C6" w:rsidRPr="003A37CE" w:rsidRDefault="00B815C6" w:rsidP="00A645A6">
            <w:pPr>
              <w:pStyle w:val="TtulodaTabela0"/>
              <w:suppressLineNumbers w:val="0"/>
              <w:spacing w:after="0"/>
              <w:rPr>
                <w:rFonts w:ascii="Arial" w:hAnsi="Arial" w:cs="Arial"/>
                <w:b w:val="0"/>
                <w:color w:val="FF0000"/>
                <w:sz w:val="22"/>
                <w:szCs w:val="22"/>
              </w:rPr>
            </w:pPr>
            <w:r w:rsidRPr="003A37CE">
              <w:rPr>
                <w:rFonts w:ascii="Arial" w:hAnsi="Arial" w:cs="Arial"/>
                <w:b w:val="0"/>
                <w:bCs w:val="0"/>
                <w:i w:val="0"/>
                <w:iCs w:val="0"/>
                <w:color w:val="FF0000"/>
                <w:sz w:val="22"/>
                <w:szCs w:val="22"/>
              </w:rPr>
              <w:t>LOCAL DE EXECUÇÃO</w:t>
            </w:r>
          </w:p>
        </w:tc>
        <w:tc>
          <w:tcPr>
            <w:tcW w:w="1440" w:type="dxa"/>
          </w:tcPr>
          <w:p w14:paraId="347D298F" w14:textId="77777777" w:rsidR="00B815C6" w:rsidRPr="003A37CE" w:rsidRDefault="00B815C6" w:rsidP="00A645A6">
            <w:pPr>
              <w:jc w:val="center"/>
              <w:rPr>
                <w:rFonts w:ascii="Arial" w:hAnsi="Arial" w:cs="Arial"/>
                <w:color w:val="FF0000"/>
                <w:sz w:val="22"/>
                <w:szCs w:val="22"/>
              </w:rPr>
            </w:pPr>
            <w:r w:rsidRPr="003A37CE">
              <w:rPr>
                <w:rFonts w:ascii="Arial" w:hAnsi="Arial" w:cs="Arial"/>
                <w:color w:val="FF0000"/>
                <w:sz w:val="22"/>
                <w:szCs w:val="22"/>
              </w:rPr>
              <w:t>QUANTIDADE/</w:t>
            </w:r>
          </w:p>
          <w:p w14:paraId="40B02466" w14:textId="77777777" w:rsidR="00B815C6" w:rsidRPr="003A37CE" w:rsidRDefault="00B815C6" w:rsidP="00A645A6">
            <w:pPr>
              <w:jc w:val="center"/>
              <w:rPr>
                <w:rFonts w:ascii="Arial" w:hAnsi="Arial" w:cs="Arial"/>
                <w:color w:val="FF0000"/>
                <w:sz w:val="22"/>
                <w:szCs w:val="22"/>
              </w:rPr>
            </w:pPr>
            <w:r w:rsidRPr="003A37CE">
              <w:rPr>
                <w:rFonts w:ascii="Arial" w:hAnsi="Arial" w:cs="Arial"/>
                <w:color w:val="FF0000"/>
                <w:sz w:val="22"/>
                <w:szCs w:val="22"/>
              </w:rPr>
              <w:t>POSTOS</w:t>
            </w:r>
          </w:p>
        </w:tc>
        <w:tc>
          <w:tcPr>
            <w:tcW w:w="1260" w:type="dxa"/>
          </w:tcPr>
          <w:p w14:paraId="4071218A" w14:textId="77777777" w:rsidR="00B815C6" w:rsidRPr="003A37CE" w:rsidRDefault="00B815C6" w:rsidP="00A645A6">
            <w:pPr>
              <w:jc w:val="center"/>
              <w:rPr>
                <w:rFonts w:ascii="Arial" w:hAnsi="Arial" w:cs="Arial"/>
                <w:color w:val="FF0000"/>
                <w:sz w:val="22"/>
                <w:szCs w:val="22"/>
              </w:rPr>
            </w:pPr>
            <w:r w:rsidRPr="003A37CE">
              <w:rPr>
                <w:rFonts w:ascii="Arial" w:hAnsi="Arial" w:cs="Arial"/>
                <w:color w:val="FF0000"/>
                <w:sz w:val="22"/>
                <w:szCs w:val="22"/>
              </w:rPr>
              <w:t>HORÁRIO/</w:t>
            </w:r>
          </w:p>
          <w:p w14:paraId="4F2085B8" w14:textId="77777777" w:rsidR="00B815C6" w:rsidRPr="003A37CE" w:rsidRDefault="00B815C6" w:rsidP="00A645A6">
            <w:pPr>
              <w:jc w:val="center"/>
              <w:rPr>
                <w:rFonts w:ascii="Arial" w:hAnsi="Arial" w:cs="Arial"/>
                <w:color w:val="FF0000"/>
                <w:sz w:val="22"/>
                <w:szCs w:val="22"/>
              </w:rPr>
            </w:pPr>
            <w:r w:rsidRPr="003A37CE">
              <w:rPr>
                <w:rFonts w:ascii="Arial" w:hAnsi="Arial" w:cs="Arial"/>
                <w:color w:val="FF0000"/>
                <w:sz w:val="22"/>
                <w:szCs w:val="22"/>
              </w:rPr>
              <w:t>PERÍODO</w:t>
            </w:r>
          </w:p>
        </w:tc>
        <w:tc>
          <w:tcPr>
            <w:tcW w:w="1260" w:type="dxa"/>
          </w:tcPr>
          <w:p w14:paraId="2DB6D4D6" w14:textId="77777777" w:rsidR="00B815C6" w:rsidRPr="003A37CE" w:rsidRDefault="00B815C6" w:rsidP="00A645A6">
            <w:pPr>
              <w:jc w:val="center"/>
              <w:rPr>
                <w:rFonts w:ascii="Arial" w:hAnsi="Arial" w:cs="Arial"/>
                <w:color w:val="FF0000"/>
                <w:sz w:val="22"/>
                <w:szCs w:val="22"/>
              </w:rPr>
            </w:pPr>
            <w:r w:rsidRPr="003A37CE">
              <w:rPr>
                <w:rFonts w:ascii="Arial" w:hAnsi="Arial" w:cs="Arial"/>
                <w:color w:val="FF0000"/>
                <w:sz w:val="22"/>
                <w:szCs w:val="22"/>
              </w:rPr>
              <w:t>CARGA HORÁRIA</w:t>
            </w:r>
          </w:p>
        </w:tc>
        <w:tc>
          <w:tcPr>
            <w:tcW w:w="1260" w:type="dxa"/>
          </w:tcPr>
          <w:p w14:paraId="5A0FEC48" w14:textId="77777777" w:rsidR="00B815C6" w:rsidRPr="003A37CE" w:rsidRDefault="00B815C6" w:rsidP="00A645A6">
            <w:pPr>
              <w:jc w:val="center"/>
              <w:rPr>
                <w:rFonts w:ascii="Arial" w:hAnsi="Arial" w:cs="Arial"/>
                <w:color w:val="FF0000"/>
                <w:sz w:val="22"/>
                <w:szCs w:val="22"/>
              </w:rPr>
            </w:pPr>
            <w:r w:rsidRPr="003A37CE">
              <w:rPr>
                <w:rFonts w:ascii="Arial" w:hAnsi="Arial" w:cs="Arial"/>
                <w:color w:val="FF0000"/>
                <w:sz w:val="22"/>
                <w:szCs w:val="22"/>
              </w:rPr>
              <w:t>VALORES</w:t>
            </w:r>
          </w:p>
        </w:tc>
      </w:tr>
      <w:tr w:rsidR="00B815C6" w:rsidRPr="003A37CE" w14:paraId="2D57FA4E" w14:textId="77777777">
        <w:tc>
          <w:tcPr>
            <w:tcW w:w="1620" w:type="dxa"/>
          </w:tcPr>
          <w:p w14:paraId="054976AD" w14:textId="77777777" w:rsidR="00B815C6" w:rsidRPr="003A37CE" w:rsidRDefault="00B815C6" w:rsidP="00A645A6">
            <w:pPr>
              <w:spacing w:after="120"/>
              <w:rPr>
                <w:rFonts w:ascii="Arial" w:hAnsi="Arial" w:cs="Arial"/>
                <w:sz w:val="22"/>
                <w:szCs w:val="22"/>
              </w:rPr>
            </w:pPr>
          </w:p>
        </w:tc>
        <w:tc>
          <w:tcPr>
            <w:tcW w:w="1620" w:type="dxa"/>
          </w:tcPr>
          <w:p w14:paraId="6E5A8896" w14:textId="77777777" w:rsidR="00B815C6" w:rsidRPr="003A37CE" w:rsidRDefault="00B815C6" w:rsidP="00A645A6">
            <w:pPr>
              <w:spacing w:after="120"/>
              <w:rPr>
                <w:rFonts w:ascii="Arial" w:hAnsi="Arial" w:cs="Arial"/>
                <w:sz w:val="22"/>
                <w:szCs w:val="22"/>
              </w:rPr>
            </w:pPr>
          </w:p>
        </w:tc>
        <w:tc>
          <w:tcPr>
            <w:tcW w:w="1440" w:type="dxa"/>
          </w:tcPr>
          <w:p w14:paraId="2236D61C" w14:textId="77777777" w:rsidR="00B815C6" w:rsidRPr="003A37CE" w:rsidRDefault="00B815C6" w:rsidP="00A645A6">
            <w:pPr>
              <w:spacing w:after="120"/>
              <w:rPr>
                <w:rFonts w:ascii="Arial" w:hAnsi="Arial" w:cs="Arial"/>
                <w:sz w:val="22"/>
                <w:szCs w:val="22"/>
              </w:rPr>
            </w:pPr>
          </w:p>
        </w:tc>
        <w:tc>
          <w:tcPr>
            <w:tcW w:w="1260" w:type="dxa"/>
          </w:tcPr>
          <w:p w14:paraId="2CC0AE24" w14:textId="77777777" w:rsidR="00B815C6" w:rsidRPr="003A37CE" w:rsidRDefault="00B815C6" w:rsidP="00A645A6">
            <w:pPr>
              <w:spacing w:after="120"/>
              <w:rPr>
                <w:rFonts w:ascii="Arial" w:hAnsi="Arial" w:cs="Arial"/>
                <w:sz w:val="22"/>
                <w:szCs w:val="22"/>
              </w:rPr>
            </w:pPr>
          </w:p>
        </w:tc>
        <w:tc>
          <w:tcPr>
            <w:tcW w:w="1260" w:type="dxa"/>
          </w:tcPr>
          <w:p w14:paraId="76E556DE" w14:textId="77777777" w:rsidR="00B815C6" w:rsidRPr="003A37CE" w:rsidRDefault="00B815C6" w:rsidP="00A645A6">
            <w:pPr>
              <w:spacing w:after="120"/>
              <w:rPr>
                <w:rFonts w:ascii="Arial" w:hAnsi="Arial" w:cs="Arial"/>
                <w:sz w:val="22"/>
                <w:szCs w:val="22"/>
              </w:rPr>
            </w:pPr>
          </w:p>
        </w:tc>
        <w:tc>
          <w:tcPr>
            <w:tcW w:w="1260" w:type="dxa"/>
          </w:tcPr>
          <w:p w14:paraId="574280E7" w14:textId="77777777" w:rsidR="00B815C6" w:rsidRPr="003A37CE" w:rsidRDefault="00B815C6" w:rsidP="00A645A6">
            <w:pPr>
              <w:spacing w:after="120"/>
              <w:rPr>
                <w:rFonts w:ascii="Arial" w:hAnsi="Arial" w:cs="Arial"/>
                <w:sz w:val="22"/>
                <w:szCs w:val="22"/>
              </w:rPr>
            </w:pPr>
          </w:p>
        </w:tc>
      </w:tr>
      <w:tr w:rsidR="00B815C6" w:rsidRPr="003A37CE" w14:paraId="22B155B5" w14:textId="77777777">
        <w:tc>
          <w:tcPr>
            <w:tcW w:w="1620" w:type="dxa"/>
          </w:tcPr>
          <w:p w14:paraId="232A5AC1" w14:textId="77777777" w:rsidR="00B815C6" w:rsidRPr="003A37CE" w:rsidRDefault="00B815C6" w:rsidP="00A645A6">
            <w:pPr>
              <w:spacing w:after="120"/>
              <w:rPr>
                <w:rFonts w:ascii="Arial" w:hAnsi="Arial" w:cs="Arial"/>
                <w:sz w:val="22"/>
                <w:szCs w:val="22"/>
              </w:rPr>
            </w:pPr>
          </w:p>
        </w:tc>
        <w:tc>
          <w:tcPr>
            <w:tcW w:w="1620" w:type="dxa"/>
          </w:tcPr>
          <w:p w14:paraId="2AE85E7A" w14:textId="77777777" w:rsidR="00B815C6" w:rsidRPr="003A37CE" w:rsidRDefault="00B815C6" w:rsidP="00A645A6">
            <w:pPr>
              <w:spacing w:after="120"/>
              <w:rPr>
                <w:rFonts w:ascii="Arial" w:hAnsi="Arial" w:cs="Arial"/>
                <w:sz w:val="22"/>
                <w:szCs w:val="22"/>
              </w:rPr>
            </w:pPr>
          </w:p>
        </w:tc>
        <w:tc>
          <w:tcPr>
            <w:tcW w:w="1440" w:type="dxa"/>
          </w:tcPr>
          <w:p w14:paraId="2F7D4949" w14:textId="77777777" w:rsidR="00B815C6" w:rsidRPr="003A37CE" w:rsidRDefault="00B815C6" w:rsidP="00A645A6">
            <w:pPr>
              <w:spacing w:after="120"/>
              <w:rPr>
                <w:rFonts w:ascii="Arial" w:hAnsi="Arial" w:cs="Arial"/>
                <w:sz w:val="22"/>
                <w:szCs w:val="22"/>
              </w:rPr>
            </w:pPr>
          </w:p>
        </w:tc>
        <w:tc>
          <w:tcPr>
            <w:tcW w:w="1260" w:type="dxa"/>
          </w:tcPr>
          <w:p w14:paraId="74713CA0" w14:textId="77777777" w:rsidR="00B815C6" w:rsidRPr="003A37CE" w:rsidRDefault="00B815C6" w:rsidP="00A645A6">
            <w:pPr>
              <w:spacing w:after="120"/>
              <w:rPr>
                <w:rFonts w:ascii="Arial" w:hAnsi="Arial" w:cs="Arial"/>
                <w:sz w:val="22"/>
                <w:szCs w:val="22"/>
              </w:rPr>
            </w:pPr>
          </w:p>
        </w:tc>
        <w:tc>
          <w:tcPr>
            <w:tcW w:w="1260" w:type="dxa"/>
          </w:tcPr>
          <w:p w14:paraId="372FAE6D" w14:textId="77777777" w:rsidR="00B815C6" w:rsidRPr="003A37CE" w:rsidRDefault="00B815C6" w:rsidP="00A645A6">
            <w:pPr>
              <w:spacing w:after="120"/>
              <w:rPr>
                <w:rFonts w:ascii="Arial" w:hAnsi="Arial" w:cs="Arial"/>
                <w:sz w:val="22"/>
                <w:szCs w:val="22"/>
              </w:rPr>
            </w:pPr>
          </w:p>
        </w:tc>
        <w:tc>
          <w:tcPr>
            <w:tcW w:w="1260" w:type="dxa"/>
          </w:tcPr>
          <w:p w14:paraId="3B435F71" w14:textId="77777777" w:rsidR="00B815C6" w:rsidRPr="003A37CE" w:rsidRDefault="00B815C6" w:rsidP="00A645A6">
            <w:pPr>
              <w:spacing w:after="120"/>
              <w:rPr>
                <w:rFonts w:ascii="Arial" w:hAnsi="Arial" w:cs="Arial"/>
                <w:sz w:val="22"/>
                <w:szCs w:val="22"/>
              </w:rPr>
            </w:pPr>
          </w:p>
        </w:tc>
      </w:tr>
      <w:tr w:rsidR="00B815C6" w:rsidRPr="003A37CE" w14:paraId="3981DA00" w14:textId="77777777">
        <w:tc>
          <w:tcPr>
            <w:tcW w:w="1620" w:type="dxa"/>
          </w:tcPr>
          <w:p w14:paraId="0831CA90" w14:textId="77777777" w:rsidR="00B815C6" w:rsidRPr="003A37CE" w:rsidRDefault="00B815C6" w:rsidP="00A645A6">
            <w:pPr>
              <w:spacing w:after="120"/>
              <w:rPr>
                <w:rFonts w:ascii="Arial" w:hAnsi="Arial" w:cs="Arial"/>
                <w:sz w:val="22"/>
                <w:szCs w:val="22"/>
              </w:rPr>
            </w:pPr>
          </w:p>
        </w:tc>
        <w:tc>
          <w:tcPr>
            <w:tcW w:w="1620" w:type="dxa"/>
          </w:tcPr>
          <w:p w14:paraId="7934A690" w14:textId="77777777" w:rsidR="00B815C6" w:rsidRPr="003A37CE" w:rsidRDefault="00B815C6" w:rsidP="00A645A6">
            <w:pPr>
              <w:spacing w:after="120"/>
              <w:rPr>
                <w:rFonts w:ascii="Arial" w:hAnsi="Arial" w:cs="Arial"/>
                <w:sz w:val="22"/>
                <w:szCs w:val="22"/>
              </w:rPr>
            </w:pPr>
          </w:p>
        </w:tc>
        <w:tc>
          <w:tcPr>
            <w:tcW w:w="1440" w:type="dxa"/>
          </w:tcPr>
          <w:p w14:paraId="73E6E19D" w14:textId="77777777" w:rsidR="00B815C6" w:rsidRPr="003A37CE" w:rsidRDefault="00B815C6" w:rsidP="00A645A6">
            <w:pPr>
              <w:spacing w:after="120"/>
              <w:rPr>
                <w:rFonts w:ascii="Arial" w:hAnsi="Arial" w:cs="Arial"/>
                <w:sz w:val="22"/>
                <w:szCs w:val="22"/>
              </w:rPr>
            </w:pPr>
          </w:p>
        </w:tc>
        <w:tc>
          <w:tcPr>
            <w:tcW w:w="1260" w:type="dxa"/>
          </w:tcPr>
          <w:p w14:paraId="7B6A3540" w14:textId="77777777" w:rsidR="00B815C6" w:rsidRPr="003A37CE" w:rsidRDefault="00B815C6" w:rsidP="00A645A6">
            <w:pPr>
              <w:spacing w:after="120"/>
              <w:rPr>
                <w:rFonts w:ascii="Arial" w:hAnsi="Arial" w:cs="Arial"/>
                <w:sz w:val="22"/>
                <w:szCs w:val="22"/>
              </w:rPr>
            </w:pPr>
          </w:p>
        </w:tc>
        <w:tc>
          <w:tcPr>
            <w:tcW w:w="1260" w:type="dxa"/>
          </w:tcPr>
          <w:p w14:paraId="3489C3C6" w14:textId="77777777" w:rsidR="00B815C6" w:rsidRPr="003A37CE" w:rsidRDefault="00B815C6" w:rsidP="00A645A6">
            <w:pPr>
              <w:spacing w:after="120"/>
              <w:rPr>
                <w:rFonts w:ascii="Arial" w:hAnsi="Arial" w:cs="Arial"/>
                <w:sz w:val="22"/>
                <w:szCs w:val="22"/>
              </w:rPr>
            </w:pPr>
          </w:p>
        </w:tc>
        <w:tc>
          <w:tcPr>
            <w:tcW w:w="1260" w:type="dxa"/>
          </w:tcPr>
          <w:p w14:paraId="24284F95" w14:textId="77777777" w:rsidR="00B815C6" w:rsidRPr="003A37CE" w:rsidRDefault="00B815C6" w:rsidP="00A645A6">
            <w:pPr>
              <w:spacing w:after="120"/>
              <w:rPr>
                <w:rFonts w:ascii="Arial" w:hAnsi="Arial" w:cs="Arial"/>
                <w:sz w:val="22"/>
                <w:szCs w:val="22"/>
              </w:rPr>
            </w:pPr>
          </w:p>
        </w:tc>
      </w:tr>
      <w:tr w:rsidR="00B815C6" w:rsidRPr="003A37CE" w14:paraId="7D67A12B" w14:textId="77777777">
        <w:tc>
          <w:tcPr>
            <w:tcW w:w="1620" w:type="dxa"/>
          </w:tcPr>
          <w:p w14:paraId="459507CB" w14:textId="77777777" w:rsidR="00B815C6" w:rsidRPr="003A37CE" w:rsidRDefault="00B815C6" w:rsidP="00A645A6">
            <w:pPr>
              <w:spacing w:after="120"/>
              <w:rPr>
                <w:rFonts w:ascii="Arial" w:hAnsi="Arial" w:cs="Arial"/>
                <w:sz w:val="22"/>
                <w:szCs w:val="22"/>
              </w:rPr>
            </w:pPr>
          </w:p>
        </w:tc>
        <w:tc>
          <w:tcPr>
            <w:tcW w:w="1620" w:type="dxa"/>
          </w:tcPr>
          <w:p w14:paraId="0158CFC4" w14:textId="77777777" w:rsidR="00B815C6" w:rsidRPr="003A37CE" w:rsidRDefault="00B815C6" w:rsidP="00A645A6">
            <w:pPr>
              <w:spacing w:after="120"/>
              <w:rPr>
                <w:rFonts w:ascii="Arial" w:hAnsi="Arial" w:cs="Arial"/>
                <w:sz w:val="22"/>
                <w:szCs w:val="22"/>
              </w:rPr>
            </w:pPr>
          </w:p>
        </w:tc>
        <w:tc>
          <w:tcPr>
            <w:tcW w:w="1440" w:type="dxa"/>
          </w:tcPr>
          <w:p w14:paraId="47273D96" w14:textId="77777777" w:rsidR="00B815C6" w:rsidRPr="003A37CE" w:rsidRDefault="00B815C6" w:rsidP="00A645A6">
            <w:pPr>
              <w:spacing w:after="120"/>
              <w:rPr>
                <w:rFonts w:ascii="Arial" w:hAnsi="Arial" w:cs="Arial"/>
                <w:sz w:val="22"/>
                <w:szCs w:val="22"/>
              </w:rPr>
            </w:pPr>
          </w:p>
        </w:tc>
        <w:tc>
          <w:tcPr>
            <w:tcW w:w="1260" w:type="dxa"/>
          </w:tcPr>
          <w:p w14:paraId="477283DA" w14:textId="77777777" w:rsidR="00B815C6" w:rsidRPr="003A37CE" w:rsidRDefault="00B815C6" w:rsidP="00A645A6">
            <w:pPr>
              <w:spacing w:after="120"/>
              <w:rPr>
                <w:rFonts w:ascii="Arial" w:hAnsi="Arial" w:cs="Arial"/>
                <w:sz w:val="22"/>
                <w:szCs w:val="22"/>
              </w:rPr>
            </w:pPr>
          </w:p>
        </w:tc>
        <w:tc>
          <w:tcPr>
            <w:tcW w:w="1260" w:type="dxa"/>
          </w:tcPr>
          <w:p w14:paraId="0F3917C4" w14:textId="77777777" w:rsidR="00B815C6" w:rsidRPr="003A37CE" w:rsidRDefault="00B815C6" w:rsidP="00A645A6">
            <w:pPr>
              <w:spacing w:after="120"/>
              <w:rPr>
                <w:rFonts w:ascii="Arial" w:hAnsi="Arial" w:cs="Arial"/>
                <w:sz w:val="22"/>
                <w:szCs w:val="22"/>
              </w:rPr>
            </w:pPr>
          </w:p>
        </w:tc>
        <w:tc>
          <w:tcPr>
            <w:tcW w:w="1260" w:type="dxa"/>
          </w:tcPr>
          <w:p w14:paraId="1C517E51" w14:textId="77777777" w:rsidR="00B815C6" w:rsidRPr="003A37CE" w:rsidRDefault="00B815C6" w:rsidP="00A645A6">
            <w:pPr>
              <w:spacing w:after="120"/>
              <w:rPr>
                <w:rFonts w:ascii="Arial" w:hAnsi="Arial" w:cs="Arial"/>
                <w:sz w:val="22"/>
                <w:szCs w:val="22"/>
              </w:rPr>
            </w:pPr>
          </w:p>
        </w:tc>
      </w:tr>
    </w:tbl>
    <w:p w14:paraId="0B9EF439" w14:textId="77777777" w:rsidR="00B815C6" w:rsidRPr="003A37CE" w:rsidRDefault="00B815C6" w:rsidP="00A645A6">
      <w:pPr>
        <w:autoSpaceDE w:val="0"/>
        <w:spacing w:after="120" w:line="276" w:lineRule="auto"/>
        <w:jc w:val="both"/>
        <w:rPr>
          <w:rFonts w:ascii="Arial" w:hAnsi="Arial" w:cs="Arial"/>
          <w:color w:val="FF0000"/>
          <w:sz w:val="22"/>
          <w:szCs w:val="22"/>
        </w:rPr>
      </w:pPr>
    </w:p>
    <w:p w14:paraId="1E2D7F8B" w14:textId="77777777" w:rsidR="00B815C6" w:rsidRPr="003A37CE" w:rsidRDefault="00B815C6" w:rsidP="0005236B">
      <w:pPr>
        <w:numPr>
          <w:ilvl w:val="0"/>
          <w:numId w:val="2"/>
        </w:numPr>
        <w:spacing w:before="240" w:after="120" w:line="360" w:lineRule="auto"/>
        <w:ind w:right="-17"/>
        <w:jc w:val="both"/>
        <w:rPr>
          <w:rFonts w:ascii="Arial" w:hAnsi="Arial" w:cs="Arial"/>
          <w:bCs/>
          <w:iCs/>
          <w:sz w:val="22"/>
          <w:szCs w:val="22"/>
        </w:rPr>
      </w:pPr>
      <w:r w:rsidRPr="003A37CE">
        <w:rPr>
          <w:rFonts w:ascii="Arial" w:hAnsi="Arial" w:cs="Arial"/>
          <w:b/>
          <w:sz w:val="22"/>
          <w:szCs w:val="22"/>
        </w:rPr>
        <w:t>CLÁUSULA SEGUNDA – VIGÊNCIA</w:t>
      </w:r>
    </w:p>
    <w:p w14:paraId="5282B65C"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color w:val="000000"/>
          <w:sz w:val="22"/>
          <w:szCs w:val="22"/>
        </w:rPr>
      </w:pPr>
      <w:r w:rsidRPr="003A37CE">
        <w:rPr>
          <w:rFonts w:ascii="Arial" w:hAnsi="Arial" w:cs="Arial"/>
          <w:bCs/>
          <w:iCs/>
          <w:sz w:val="22"/>
          <w:szCs w:val="22"/>
        </w:rPr>
        <w:t xml:space="preserve">O prazo de vigência deste Termo de Contrato é aquele fixado no Edital, com início na data de .........../......../........ e encerramento em .........../........./.........., </w:t>
      </w:r>
      <w:r w:rsidRPr="003A37CE">
        <w:rPr>
          <w:rFonts w:ascii="Arial" w:hAnsi="Arial" w:cs="Arial"/>
          <w:color w:val="000000"/>
          <w:sz w:val="22"/>
          <w:szCs w:val="22"/>
        </w:rPr>
        <w:t>podendo ser prorrogado por interesse das partes até o  limite de 60 (sessenta) meses, desde que haja autorização formal da autoridade competente e observados os seguintes requisitos:</w:t>
      </w:r>
    </w:p>
    <w:p w14:paraId="7B9AD078" w14:textId="77777777" w:rsidR="00B815C6" w:rsidRPr="003A37CE" w:rsidRDefault="00B815C6" w:rsidP="0005236B">
      <w:pPr>
        <w:numPr>
          <w:ilvl w:val="2"/>
          <w:numId w:val="2"/>
        </w:numPr>
        <w:spacing w:before="120" w:after="120" w:line="360" w:lineRule="auto"/>
        <w:ind w:left="1135" w:right="-17"/>
        <w:jc w:val="both"/>
        <w:rPr>
          <w:rFonts w:ascii="Arial" w:hAnsi="Arial" w:cs="Arial"/>
          <w:color w:val="000000"/>
          <w:sz w:val="22"/>
          <w:szCs w:val="22"/>
        </w:rPr>
      </w:pPr>
      <w:r w:rsidRPr="003A37CE">
        <w:rPr>
          <w:rFonts w:ascii="Arial" w:hAnsi="Arial" w:cs="Arial"/>
          <w:bCs/>
          <w:iCs/>
          <w:sz w:val="22"/>
          <w:szCs w:val="22"/>
        </w:rPr>
        <w:t>Os serviços tenham sido prestados regularmente;</w:t>
      </w:r>
    </w:p>
    <w:p w14:paraId="7D3C7EC1" w14:textId="77777777" w:rsidR="00B815C6" w:rsidRPr="003A37CE" w:rsidRDefault="00B815C6" w:rsidP="0005236B">
      <w:pPr>
        <w:numPr>
          <w:ilvl w:val="2"/>
          <w:numId w:val="2"/>
        </w:numPr>
        <w:spacing w:before="120" w:after="120" w:line="360" w:lineRule="auto"/>
        <w:ind w:left="1135" w:right="-17"/>
        <w:jc w:val="both"/>
        <w:rPr>
          <w:rFonts w:ascii="Arial" w:hAnsi="Arial" w:cs="Arial"/>
          <w:color w:val="000000"/>
          <w:sz w:val="22"/>
          <w:szCs w:val="22"/>
        </w:rPr>
      </w:pPr>
      <w:r w:rsidRPr="003A37CE">
        <w:rPr>
          <w:rFonts w:ascii="Arial" w:hAnsi="Arial" w:cs="Arial"/>
          <w:bCs/>
          <w:iCs/>
          <w:sz w:val="22"/>
          <w:szCs w:val="22"/>
        </w:rPr>
        <w:t>A Administração mantenha interesse na realização do serviço;</w:t>
      </w:r>
    </w:p>
    <w:p w14:paraId="14D7B95D" w14:textId="77777777" w:rsidR="00B815C6" w:rsidRPr="003A37CE" w:rsidRDefault="00B815C6" w:rsidP="0005236B">
      <w:pPr>
        <w:numPr>
          <w:ilvl w:val="2"/>
          <w:numId w:val="2"/>
        </w:numPr>
        <w:spacing w:before="120" w:after="120" w:line="360" w:lineRule="auto"/>
        <w:ind w:left="1135" w:right="-17"/>
        <w:jc w:val="both"/>
        <w:rPr>
          <w:rFonts w:ascii="Arial" w:hAnsi="Arial" w:cs="Arial"/>
          <w:color w:val="000000"/>
          <w:sz w:val="22"/>
          <w:szCs w:val="22"/>
        </w:rPr>
      </w:pPr>
      <w:r w:rsidRPr="003A37CE">
        <w:rPr>
          <w:rFonts w:ascii="Arial" w:hAnsi="Arial" w:cs="Arial"/>
          <w:color w:val="000000"/>
          <w:sz w:val="22"/>
          <w:szCs w:val="22"/>
        </w:rPr>
        <w:t xml:space="preserve"> O valor do contrato permaneça economicamente vantajoso para a Administração; e</w:t>
      </w:r>
    </w:p>
    <w:p w14:paraId="32EED304" w14:textId="6A971452" w:rsidR="00B815C6" w:rsidRPr="003A37CE" w:rsidRDefault="00B815C6" w:rsidP="0005236B">
      <w:pPr>
        <w:numPr>
          <w:ilvl w:val="2"/>
          <w:numId w:val="2"/>
        </w:numPr>
        <w:spacing w:before="120" w:after="120" w:line="360" w:lineRule="auto"/>
        <w:ind w:left="1135" w:right="-17"/>
        <w:jc w:val="both"/>
        <w:rPr>
          <w:rFonts w:ascii="Arial" w:hAnsi="Arial" w:cs="Arial"/>
          <w:color w:val="000000"/>
          <w:sz w:val="22"/>
          <w:szCs w:val="22"/>
        </w:rPr>
      </w:pPr>
      <w:r w:rsidRPr="003A37CE">
        <w:rPr>
          <w:rFonts w:ascii="Arial" w:hAnsi="Arial" w:cs="Arial"/>
          <w:color w:val="000000"/>
          <w:sz w:val="22"/>
          <w:szCs w:val="22"/>
        </w:rPr>
        <w:t>A contratada manifeste expressa</w:t>
      </w:r>
      <w:r w:rsidR="00AD21C7" w:rsidRPr="003A37CE">
        <w:rPr>
          <w:rFonts w:ascii="Arial" w:hAnsi="Arial" w:cs="Arial"/>
          <w:color w:val="000000"/>
          <w:sz w:val="22"/>
          <w:szCs w:val="22"/>
        </w:rPr>
        <w:t>mente interesse na prorrogação.</w:t>
      </w:r>
    </w:p>
    <w:p w14:paraId="6A26DEB6"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color w:val="000000"/>
          <w:sz w:val="22"/>
          <w:szCs w:val="22"/>
        </w:rPr>
      </w:pPr>
      <w:r w:rsidRPr="003A37CE">
        <w:rPr>
          <w:rFonts w:ascii="Arial" w:hAnsi="Arial" w:cs="Arial"/>
          <w:color w:val="000000"/>
          <w:sz w:val="22"/>
          <w:szCs w:val="22"/>
        </w:rPr>
        <w:t>A CONTRATADA não tem direito subjetivo à prorrogação contratual.</w:t>
      </w:r>
    </w:p>
    <w:p w14:paraId="703AEE91"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color w:val="000000"/>
          <w:sz w:val="22"/>
          <w:szCs w:val="22"/>
        </w:rPr>
      </w:pPr>
      <w:r w:rsidRPr="003A37CE">
        <w:rPr>
          <w:rFonts w:ascii="Arial" w:hAnsi="Arial" w:cs="Arial"/>
          <w:color w:val="000000"/>
          <w:sz w:val="22"/>
          <w:szCs w:val="22"/>
        </w:rPr>
        <w:t>A prorrogação de contrato deverá ser promovida mediante a celebração de termo aditivo.</w:t>
      </w:r>
    </w:p>
    <w:p w14:paraId="1FDF1395" w14:textId="77777777" w:rsidR="00B815C6" w:rsidRPr="003A37CE" w:rsidRDefault="00B815C6" w:rsidP="0005236B">
      <w:pPr>
        <w:numPr>
          <w:ilvl w:val="0"/>
          <w:numId w:val="2"/>
        </w:numPr>
        <w:spacing w:before="240" w:after="120" w:line="360" w:lineRule="auto"/>
        <w:ind w:right="-15"/>
        <w:jc w:val="both"/>
        <w:rPr>
          <w:rFonts w:ascii="Arial" w:hAnsi="Arial" w:cs="Arial"/>
          <w:b/>
          <w:bCs/>
          <w:color w:val="000000"/>
          <w:sz w:val="22"/>
          <w:szCs w:val="22"/>
        </w:rPr>
      </w:pPr>
      <w:r w:rsidRPr="003A37CE">
        <w:rPr>
          <w:rFonts w:ascii="Arial" w:hAnsi="Arial" w:cs="Arial"/>
          <w:b/>
          <w:color w:val="000000"/>
          <w:sz w:val="22"/>
          <w:szCs w:val="22"/>
        </w:rPr>
        <w:t>CLÁUSULA TERCEIRA – PREÇO</w:t>
      </w:r>
    </w:p>
    <w:p w14:paraId="4BFF0BFA"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O valor mensal da contratação é de R$.......... (.....), perfazendo o valor total de R$.......(....).</w:t>
      </w:r>
    </w:p>
    <w:p w14:paraId="73D0DDD8" w14:textId="77777777" w:rsidR="009D0BA8"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 xml:space="preserve">No valor acima estão incluídas todas as despesas ordinárias diretas e indiretas decorrentes da execução do objeto, inclusive tributos e/ou impostos, encargos sociais, </w:t>
      </w:r>
      <w:r w:rsidRPr="003A37CE">
        <w:rPr>
          <w:rFonts w:ascii="Arial" w:hAnsi="Arial" w:cs="Arial"/>
          <w:sz w:val="22"/>
          <w:szCs w:val="22"/>
        </w:rPr>
        <w:lastRenderedPageBreak/>
        <w:t>trabalhistas, previdenciários, fiscais e comerciais incidentes, taxa de administração, frete, seguro e outros necessários ao cumprimento integral do objeto da contratação.</w:t>
      </w:r>
    </w:p>
    <w:p w14:paraId="0C9F40E4" w14:textId="2EDBA12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 valor acima é meramente estimativo, de forma que os pagamentos devidos à CONTRATADA dependerão dos quantitativos de serviços efetivamente prestados.</w:t>
      </w:r>
    </w:p>
    <w:p w14:paraId="548921E6"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QUARTA – DOTAÇÃO ORÇAMENTÁRIA</w:t>
      </w:r>
    </w:p>
    <w:p w14:paraId="2BE661CD" w14:textId="4DE36E60"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As despesas decorrentes desta contratação estão programadas em dotação orçamentária própria, prevista no orçamento da União, para o exercício de 20</w:t>
      </w:r>
      <w:r w:rsidR="009D0BA8" w:rsidRPr="003A37CE">
        <w:rPr>
          <w:rFonts w:ascii="Arial" w:hAnsi="Arial" w:cs="Arial"/>
          <w:sz w:val="22"/>
          <w:szCs w:val="22"/>
        </w:rPr>
        <w:t>14</w:t>
      </w:r>
      <w:r w:rsidRPr="003A37CE">
        <w:rPr>
          <w:rFonts w:ascii="Arial" w:hAnsi="Arial" w:cs="Arial"/>
          <w:sz w:val="22"/>
          <w:szCs w:val="22"/>
        </w:rPr>
        <w:t>, na classificação abaixo:</w:t>
      </w:r>
    </w:p>
    <w:p w14:paraId="4042C8DE" w14:textId="3AC22E69" w:rsidR="00B815C6" w:rsidRPr="003A37CE" w:rsidRDefault="00B815C6" w:rsidP="00A645A6">
      <w:pPr>
        <w:spacing w:after="120"/>
        <w:ind w:right="-15" w:firstLine="567"/>
        <w:jc w:val="both"/>
        <w:rPr>
          <w:rFonts w:ascii="Arial" w:hAnsi="Arial" w:cs="Arial"/>
          <w:b/>
          <w:sz w:val="22"/>
          <w:szCs w:val="22"/>
        </w:rPr>
      </w:pPr>
      <w:r w:rsidRPr="003A37CE">
        <w:rPr>
          <w:rFonts w:ascii="Arial" w:hAnsi="Arial" w:cs="Arial"/>
          <w:b/>
          <w:sz w:val="22"/>
          <w:szCs w:val="22"/>
        </w:rPr>
        <w:t xml:space="preserve">Gestão/Unidade:  </w:t>
      </w:r>
      <w:r w:rsidR="009D0BA8" w:rsidRPr="003A37CE">
        <w:rPr>
          <w:rFonts w:ascii="Arial" w:hAnsi="Arial" w:cs="Arial"/>
          <w:b/>
          <w:sz w:val="22"/>
          <w:szCs w:val="22"/>
        </w:rPr>
        <w:t>34209/344042</w:t>
      </w:r>
    </w:p>
    <w:p w14:paraId="5D20CCDB" w14:textId="467B326F" w:rsidR="00B815C6" w:rsidRPr="003A37CE" w:rsidRDefault="00B815C6" w:rsidP="00A645A6">
      <w:pPr>
        <w:spacing w:after="120"/>
        <w:ind w:right="-15" w:firstLine="567"/>
        <w:jc w:val="both"/>
        <w:rPr>
          <w:rFonts w:ascii="Arial" w:hAnsi="Arial" w:cs="Arial"/>
          <w:b/>
          <w:sz w:val="22"/>
          <w:szCs w:val="22"/>
        </w:rPr>
      </w:pPr>
      <w:r w:rsidRPr="003A37CE">
        <w:rPr>
          <w:rFonts w:ascii="Arial" w:hAnsi="Arial" w:cs="Arial"/>
          <w:b/>
          <w:sz w:val="22"/>
          <w:szCs w:val="22"/>
        </w:rPr>
        <w:t xml:space="preserve">Fonte: </w:t>
      </w:r>
      <w:r w:rsidR="009D0BA8" w:rsidRPr="003A37CE">
        <w:rPr>
          <w:rFonts w:ascii="Arial" w:hAnsi="Arial" w:cs="Arial"/>
          <w:b/>
          <w:sz w:val="22"/>
          <w:szCs w:val="22"/>
        </w:rPr>
        <w:t>0100</w:t>
      </w:r>
    </w:p>
    <w:p w14:paraId="4E5FD017" w14:textId="7F4AA051" w:rsidR="00B815C6" w:rsidRPr="003A37CE" w:rsidRDefault="00B815C6" w:rsidP="00A645A6">
      <w:pPr>
        <w:spacing w:after="120"/>
        <w:ind w:right="-15" w:firstLine="567"/>
        <w:jc w:val="both"/>
        <w:rPr>
          <w:rFonts w:ascii="Arial" w:hAnsi="Arial" w:cs="Arial"/>
          <w:b/>
          <w:sz w:val="22"/>
          <w:szCs w:val="22"/>
        </w:rPr>
      </w:pPr>
      <w:r w:rsidRPr="003A37CE">
        <w:rPr>
          <w:rFonts w:ascii="Arial" w:hAnsi="Arial" w:cs="Arial"/>
          <w:b/>
          <w:sz w:val="22"/>
          <w:szCs w:val="22"/>
        </w:rPr>
        <w:t xml:space="preserve">Programa de Trabalho:  </w:t>
      </w:r>
      <w:r w:rsidR="009D0BA8" w:rsidRPr="003A37CE">
        <w:rPr>
          <w:rFonts w:ascii="Arial" w:hAnsi="Arial" w:cs="Arial"/>
          <w:b/>
          <w:sz w:val="22"/>
          <w:szCs w:val="22"/>
        </w:rPr>
        <w:t>13.122.2107.2000.0033</w:t>
      </w:r>
    </w:p>
    <w:p w14:paraId="4CBED6B9" w14:textId="6CF53504" w:rsidR="00B815C6" w:rsidRPr="003A37CE" w:rsidRDefault="00B815C6" w:rsidP="00A645A6">
      <w:pPr>
        <w:spacing w:after="120"/>
        <w:ind w:right="-15" w:firstLine="567"/>
        <w:jc w:val="both"/>
        <w:rPr>
          <w:rFonts w:ascii="Arial" w:hAnsi="Arial" w:cs="Arial"/>
          <w:b/>
          <w:sz w:val="22"/>
          <w:szCs w:val="22"/>
        </w:rPr>
      </w:pPr>
      <w:r w:rsidRPr="003A37CE">
        <w:rPr>
          <w:rFonts w:ascii="Arial" w:hAnsi="Arial" w:cs="Arial"/>
          <w:b/>
          <w:sz w:val="22"/>
          <w:szCs w:val="22"/>
        </w:rPr>
        <w:t xml:space="preserve">Elemento de Despesa:  </w:t>
      </w:r>
      <w:r w:rsidR="009D0BA8" w:rsidRPr="003A37CE">
        <w:rPr>
          <w:rFonts w:ascii="Arial" w:hAnsi="Arial" w:cs="Arial"/>
          <w:b/>
          <w:sz w:val="22"/>
          <w:szCs w:val="22"/>
        </w:rPr>
        <w:t>3390.37.04</w:t>
      </w:r>
    </w:p>
    <w:p w14:paraId="50406547" w14:textId="5A621E13" w:rsidR="00B815C6" w:rsidRPr="003A37CE" w:rsidRDefault="00B815C6" w:rsidP="00A645A6">
      <w:pPr>
        <w:spacing w:after="120"/>
        <w:ind w:right="-15" w:firstLine="567"/>
        <w:jc w:val="both"/>
        <w:rPr>
          <w:rFonts w:ascii="Arial" w:hAnsi="Arial" w:cs="Arial"/>
          <w:b/>
          <w:sz w:val="22"/>
          <w:szCs w:val="22"/>
        </w:rPr>
      </w:pPr>
      <w:r w:rsidRPr="003A37CE">
        <w:rPr>
          <w:rFonts w:ascii="Arial" w:hAnsi="Arial" w:cs="Arial"/>
          <w:b/>
          <w:sz w:val="22"/>
          <w:szCs w:val="22"/>
        </w:rPr>
        <w:t>PI:</w:t>
      </w:r>
      <w:r w:rsidR="009D0BA8" w:rsidRPr="003A37CE">
        <w:rPr>
          <w:rFonts w:ascii="Arial" w:hAnsi="Arial" w:cs="Arial"/>
          <w:b/>
          <w:sz w:val="22"/>
          <w:szCs w:val="22"/>
        </w:rPr>
        <w:t xml:space="preserve"> 4BBM0070001</w:t>
      </w:r>
    </w:p>
    <w:p w14:paraId="517A281D"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No(s) exercício(s) seguinte(s), correrão à conta dos recursos próprios para atender às despesas da mesma natureza, cuja alocação será feita no início de cada exercício financeiro.</w:t>
      </w:r>
      <w:r w:rsidRPr="003A37CE">
        <w:rPr>
          <w:rFonts w:ascii="Arial" w:hAnsi="Arial" w:cs="Arial"/>
          <w:b/>
          <w:sz w:val="22"/>
          <w:szCs w:val="22"/>
        </w:rPr>
        <w:t xml:space="preserve"> </w:t>
      </w:r>
    </w:p>
    <w:p w14:paraId="5661B9C6" w14:textId="77777777" w:rsidR="00B815C6" w:rsidRPr="003A37CE" w:rsidRDefault="00B815C6" w:rsidP="0005236B">
      <w:pPr>
        <w:numPr>
          <w:ilvl w:val="0"/>
          <w:numId w:val="2"/>
        </w:numPr>
        <w:spacing w:after="120" w:line="360" w:lineRule="auto"/>
        <w:ind w:right="-15"/>
        <w:jc w:val="both"/>
        <w:rPr>
          <w:rFonts w:ascii="Arial" w:hAnsi="Arial" w:cs="Arial"/>
          <w:sz w:val="22"/>
          <w:szCs w:val="22"/>
        </w:rPr>
      </w:pPr>
      <w:r w:rsidRPr="003A37CE">
        <w:rPr>
          <w:rFonts w:ascii="Arial" w:hAnsi="Arial" w:cs="Arial"/>
          <w:b/>
          <w:sz w:val="22"/>
          <w:szCs w:val="22"/>
        </w:rPr>
        <w:t>CLÁUSULA QUINTA – PAGAMENTO</w:t>
      </w:r>
    </w:p>
    <w:p w14:paraId="7E20C794"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 prazo para pagamento à CONTRATADA e demais condições a ele referentes encontram-se definidos no Edital.</w:t>
      </w:r>
    </w:p>
    <w:p w14:paraId="4A957320" w14:textId="77777777" w:rsidR="00B815C6" w:rsidRPr="003A37CE" w:rsidRDefault="00B815C6" w:rsidP="0005236B">
      <w:pPr>
        <w:numPr>
          <w:ilvl w:val="0"/>
          <w:numId w:val="2"/>
        </w:numPr>
        <w:spacing w:after="120" w:line="360" w:lineRule="auto"/>
        <w:ind w:right="-15"/>
        <w:jc w:val="both"/>
        <w:rPr>
          <w:rFonts w:ascii="Arial" w:hAnsi="Arial" w:cs="Arial"/>
          <w:sz w:val="22"/>
          <w:szCs w:val="22"/>
        </w:rPr>
      </w:pPr>
      <w:r w:rsidRPr="003A37CE">
        <w:rPr>
          <w:rFonts w:ascii="Arial" w:hAnsi="Arial" w:cs="Arial"/>
          <w:b/>
          <w:smallCaps/>
          <w:sz w:val="22"/>
          <w:szCs w:val="22"/>
        </w:rPr>
        <w:t>CLÁUSULA SEXTA</w:t>
      </w:r>
      <w:r w:rsidRPr="003A37CE">
        <w:rPr>
          <w:rFonts w:ascii="Arial" w:hAnsi="Arial" w:cs="Arial"/>
          <w:b/>
          <w:sz w:val="22"/>
          <w:szCs w:val="22"/>
        </w:rPr>
        <w:t xml:space="preserve"> </w:t>
      </w:r>
      <w:r w:rsidRPr="003A37CE">
        <w:rPr>
          <w:rFonts w:ascii="Arial" w:hAnsi="Arial" w:cs="Arial"/>
          <w:b/>
          <w:smallCaps/>
          <w:sz w:val="22"/>
          <w:szCs w:val="22"/>
        </w:rPr>
        <w:t>–</w:t>
      </w:r>
      <w:r w:rsidRPr="003A37CE">
        <w:rPr>
          <w:rFonts w:ascii="Arial" w:hAnsi="Arial" w:cs="Arial"/>
          <w:b/>
          <w:sz w:val="22"/>
          <w:szCs w:val="22"/>
        </w:rPr>
        <w:t xml:space="preserve"> REPACTUAÇÃO</w:t>
      </w:r>
    </w:p>
    <w:p w14:paraId="626E5DED"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Visando à adequação aos novos preços praticados no mercado, desde que solicitado pela CONTRATADA e observado o interregno mínimo de 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  estatuída no Decreto n° 2.271, de 1997, e nas disposições aplicáveis da Instrução Normativa SLTI/MPOG n° 2, de 2008.</w:t>
      </w:r>
    </w:p>
    <w:p w14:paraId="3F163BFE"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w:t>
      </w:r>
      <w:r w:rsidRPr="003A37CE">
        <w:rPr>
          <w:rFonts w:ascii="Arial" w:hAnsi="Arial" w:cs="Arial"/>
          <w:sz w:val="22"/>
          <w:szCs w:val="22"/>
        </w:rPr>
        <w:lastRenderedPageBreak/>
        <w:t>anualidade resultante em datas diferenciadas, tais como os custos decorrentes</w:t>
      </w:r>
      <w:r w:rsidRPr="003A37CE">
        <w:rPr>
          <w:rFonts w:ascii="Arial" w:hAnsi="Arial" w:cs="Arial"/>
          <w:color w:val="000000"/>
          <w:sz w:val="22"/>
          <w:szCs w:val="22"/>
        </w:rPr>
        <w:t xml:space="preserve"> da mão de obra e os custos decorrentes dos insumos necessários à execução do serviço.</w:t>
      </w:r>
    </w:p>
    <w:p w14:paraId="53085285"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O interregno mínimo de 1 (um) ano para a primeira repactuação será contado:</w:t>
      </w:r>
    </w:p>
    <w:p w14:paraId="01528A98"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69B8744" w14:textId="091337B3"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Para os demais custos, sujeitos à variação de preços do mercado: a partir da data limite para apresentação das propostas constante do Edital.</w:t>
      </w:r>
    </w:p>
    <w:p w14:paraId="27A10F53"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68D5BD5D"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6ACE8D4C"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Caso a CONTRATADA não solicite a repactuação tempestivamente, dentro do prazo acima fixado, ocorrerá a preclusão do direito à repactuação.</w:t>
      </w:r>
    </w:p>
    <w:p w14:paraId="110F87C3"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Nessas condições, se a vigência do contrato tiver sido prorrogada, nova repactuação só poderá ser pleiteada após o decurso de novo interregno mínimo de 1 (um) ano, contado:</w:t>
      </w:r>
    </w:p>
    <w:p w14:paraId="1BD7EDBA"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da vigência do acordo, dissídio ou convenção coletiva anterior, em relação aos custos decorrentes de mão de obra;</w:t>
      </w:r>
    </w:p>
    <w:p w14:paraId="45C7C0A7"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do dia em que se completou um ou mais anos da apresentação da proposta, em relação aos custos sujeitos à variação de preços do mercado;</w:t>
      </w:r>
    </w:p>
    <w:p w14:paraId="1B369678"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18373E3B"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 xml:space="preserve">   Quando a contratação envolver mais de uma categoria profissional, com datas base diferenciadas, a repactuação deverá ser dividida em tantas parcelas quantos forem os acordos, dissídios ou convenções coletivas das categorias envolvidas na contratação.</w:t>
      </w:r>
    </w:p>
    <w:p w14:paraId="1A5B1F99"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lastRenderedPageBreak/>
        <w:t xml:space="preserve">É vedada a inclusão, por ocasião da repactuação, de benefícios não previstos na proposta inicial, exceto quando se tornarem obrigatórios por força de instrumento legal, sentença normativa, acordo coletivo ou convenção coletiva. </w:t>
      </w:r>
    </w:p>
    <w:p w14:paraId="34D7F2F8"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A CONTRATANTE não se vincula às disposições contidas em acordos e convenções coletivas que não tratem de matéria trabalhista.</w:t>
      </w:r>
    </w:p>
    <w:p w14:paraId="5B90EB62"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1A2FFE4"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Quando a repactuação referir-se aos demais custos, a CONTRATADA demonstrará a variação por meio de Planilha de Custos e Formação de Preços e comprovará o aumento dos preços de mercado dos itens abrangidos, considerando-se:</w:t>
      </w:r>
    </w:p>
    <w:p w14:paraId="574C0D92" w14:textId="77777777" w:rsidR="00D54A14" w:rsidRPr="003A37CE" w:rsidRDefault="00D54A14" w:rsidP="0005236B">
      <w:pPr>
        <w:numPr>
          <w:ilvl w:val="3"/>
          <w:numId w:val="2"/>
        </w:numPr>
        <w:spacing w:after="360"/>
        <w:jc w:val="both"/>
        <w:rPr>
          <w:rFonts w:ascii="Arial" w:hAnsi="Arial" w:cs="Arial"/>
          <w:sz w:val="22"/>
          <w:szCs w:val="22"/>
        </w:rPr>
      </w:pPr>
      <w:r w:rsidRPr="003A37CE">
        <w:rPr>
          <w:rFonts w:ascii="Arial" w:hAnsi="Arial" w:cs="Arial"/>
          <w:sz w:val="22"/>
          <w:szCs w:val="22"/>
        </w:rPr>
        <w:t>Aplicação do IPCA, ou outro índice que venha substituí-lo, divulgado pelo IBGE, para as parcelas de custos da Planilha: uniformes e seus complementos.</w:t>
      </w:r>
    </w:p>
    <w:p w14:paraId="39B28A9B"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color w:val="000000"/>
          <w:sz w:val="22"/>
          <w:szCs w:val="22"/>
        </w:rPr>
      </w:pPr>
      <w:r w:rsidRPr="003A37CE">
        <w:rPr>
          <w:rFonts w:ascii="Arial" w:hAnsi="Arial" w:cs="Arial"/>
          <w:color w:val="000000"/>
          <w:sz w:val="22"/>
          <w:szCs w:val="22"/>
        </w:rPr>
        <w:t>A CONTRATANTE poderá realizar diligências para conferir a variação de custos alegada pela CONTRATADA.</w:t>
      </w:r>
    </w:p>
    <w:p w14:paraId="117C4237"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color w:val="000000"/>
          <w:sz w:val="22"/>
          <w:szCs w:val="22"/>
        </w:rPr>
      </w:pPr>
      <w:r w:rsidRPr="003A37CE">
        <w:rPr>
          <w:rFonts w:ascii="Arial" w:hAnsi="Arial" w:cs="Arial"/>
          <w:color w:val="000000"/>
          <w:sz w:val="22"/>
          <w:szCs w:val="22"/>
        </w:rPr>
        <w:t>Os novos valores contratuais decorrentes das repactuações terão suas vigências iniciadas observando-se o seguinte:</w:t>
      </w:r>
    </w:p>
    <w:p w14:paraId="6704ECA7"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a partir da ocorrência do fato gerador que deu causa à repactuação;</w:t>
      </w:r>
    </w:p>
    <w:p w14:paraId="42F7B71B"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em data futura, desde que acordada entre as partes, sem prejuízo da contagem de periodicidade para concessão das próximas repactuações futuras; ou</w:t>
      </w:r>
    </w:p>
    <w:p w14:paraId="34386AFD"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color w:val="000000"/>
          <w:sz w:val="22"/>
          <w:szCs w:val="22"/>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736D4020"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Os efeitos financeiros da repactuação ficarão restritos exclusivamente aos itens que a motivaram, e apenas em relação à diferença porventura existente.</w:t>
      </w:r>
    </w:p>
    <w:p w14:paraId="4142121F"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A decisão sobre o pedido de repactuação deve ser feita no prazo máximo de sessenta dias, contados a partir da solicitação e da entrega dos comprovantes de variação dos custos.</w:t>
      </w:r>
    </w:p>
    <w:p w14:paraId="1EBE0AE7"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lastRenderedPageBreak/>
        <w:t>O prazo referido no subitem anterior ficará suspenso enquanto a CONTRATADA não cumprir os atos ou apresentar a documentação solicitada pela CONTRATANTE para a comprovação da variação dos custos.</w:t>
      </w:r>
    </w:p>
    <w:p w14:paraId="7BB4F903"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color w:val="000000"/>
          <w:sz w:val="22"/>
          <w:szCs w:val="22"/>
        </w:rPr>
        <w:t xml:space="preserve">As repactuações serão formalizadas por meio de </w:t>
      </w:r>
      <w:proofErr w:type="spellStart"/>
      <w:r w:rsidRPr="003A37CE">
        <w:rPr>
          <w:rFonts w:ascii="Arial" w:hAnsi="Arial" w:cs="Arial"/>
          <w:color w:val="000000"/>
          <w:sz w:val="22"/>
          <w:szCs w:val="22"/>
        </w:rPr>
        <w:t>apostilamento</w:t>
      </w:r>
      <w:proofErr w:type="spellEnd"/>
      <w:r w:rsidRPr="003A37CE">
        <w:rPr>
          <w:rFonts w:ascii="Arial" w:hAnsi="Arial" w:cs="Arial"/>
          <w:color w:val="000000"/>
          <w:sz w:val="22"/>
          <w:szCs w:val="22"/>
        </w:rPr>
        <w:t>, exceto quando coincidirem com a prorrogação contratual, caso em que deverão ser formalizadas por aditamento ao contrato.</w:t>
      </w:r>
    </w:p>
    <w:p w14:paraId="68C1D1A9"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bCs/>
          <w:iCs/>
          <w:sz w:val="22"/>
          <w:szCs w:val="22"/>
        </w:rPr>
        <w:t>CLÁUSULA SÉTIMA – GARANTIA</w:t>
      </w:r>
      <w:r w:rsidRPr="003A37CE">
        <w:rPr>
          <w:rFonts w:ascii="Arial" w:hAnsi="Arial" w:cs="Arial"/>
          <w:sz w:val="22"/>
          <w:szCs w:val="22"/>
        </w:rPr>
        <w:t xml:space="preserve"> </w:t>
      </w:r>
      <w:r w:rsidRPr="003A37CE">
        <w:rPr>
          <w:rFonts w:ascii="Arial" w:hAnsi="Arial" w:cs="Arial"/>
          <w:b/>
          <w:sz w:val="22"/>
          <w:szCs w:val="22"/>
        </w:rPr>
        <w:t>DE EXECUÇÃO</w:t>
      </w:r>
    </w:p>
    <w:p w14:paraId="638229B8" w14:textId="59EF14AE" w:rsidR="00B815C6" w:rsidRPr="003A37CE" w:rsidRDefault="00B815C6" w:rsidP="00F35938">
      <w:pPr>
        <w:spacing w:after="120" w:line="360" w:lineRule="auto"/>
        <w:ind w:right="-15" w:firstLine="567"/>
        <w:jc w:val="both"/>
        <w:rPr>
          <w:rFonts w:ascii="Arial" w:hAnsi="Arial" w:cs="Arial"/>
          <w:b/>
          <w:sz w:val="22"/>
          <w:szCs w:val="22"/>
          <w:u w:val="single"/>
        </w:rPr>
      </w:pPr>
      <w:r w:rsidRPr="003A37CE">
        <w:rPr>
          <w:rFonts w:ascii="Arial" w:hAnsi="Arial" w:cs="Arial"/>
          <w:sz w:val="22"/>
          <w:szCs w:val="22"/>
        </w:rPr>
        <w:t xml:space="preserve">  7.1 A CONTRATADA prestará garantia no valor de R$ ............... (.......................), na modalidade de .............................., correspondente a 5% (cinco por cento) de seu valor total, no prazo de 10 (dez) dias, observadas as condições previstas no Edital. </w:t>
      </w:r>
    </w:p>
    <w:p w14:paraId="4B71DFEF"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OITAVA – REGIME DE EXECUÇÃO DOS SERVIÇOS E FISCALIZAÇÃO</w:t>
      </w:r>
    </w:p>
    <w:p w14:paraId="6AA8A5B8"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 regime de execução dos serviços a serem executados pela CONTRATADA, os materiais que serão empregados e a fiscalização pela CONTRATANTE são aqueles previstos no Termo de Referência, anexo do Edital.</w:t>
      </w:r>
    </w:p>
    <w:p w14:paraId="62EA7223"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NONA – OBRIGAÇÕES DA CONTRATANTE E DA CONTRATADA</w:t>
      </w:r>
    </w:p>
    <w:p w14:paraId="572990F0"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As obrigações da CONTRATANTE e da CONTRATADA são aquelas previstas no Termo de Referência, anexo do Edital.</w:t>
      </w:r>
    </w:p>
    <w:p w14:paraId="70AA3A6D"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DÉCIMA – SANÇÕES ADMINISTRATIVAS.</w:t>
      </w:r>
    </w:p>
    <w:p w14:paraId="4D904F5F"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As sanções relacionadas à execução do contrato são aquelas previstas no Termo de Referência, anexo do Edital.</w:t>
      </w:r>
    </w:p>
    <w:p w14:paraId="3441DF61"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DÉCIMA PRIMEIRA – RESCISÃO</w:t>
      </w:r>
    </w:p>
    <w:p w14:paraId="5E236D58"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1026B265"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Os casos de rescisão contratual serão formalmente motivados, assegurando-se à CONTRATADA o direito à prévia e ampla defesa.</w:t>
      </w:r>
    </w:p>
    <w:p w14:paraId="379695F9"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A CONTRATADA reconhece os direitos da CONTRATANTE em caso de rescisão administrativa prevista no art. 77 da Lei nº 8.666, de 1993.</w:t>
      </w:r>
    </w:p>
    <w:p w14:paraId="27043DA9"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O termo de rescisão, sempre que possível, será precedido:</w:t>
      </w:r>
    </w:p>
    <w:p w14:paraId="68BE4BD1"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sz w:val="22"/>
          <w:szCs w:val="22"/>
        </w:rPr>
        <w:lastRenderedPageBreak/>
        <w:t>Balanço dos eventos contratuais já cumpridos ou parcialmente cumpridos;</w:t>
      </w:r>
    </w:p>
    <w:p w14:paraId="676F7F71"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sz w:val="22"/>
          <w:szCs w:val="22"/>
        </w:rPr>
        <w:t>Relação dos pagamentos já efetuados e ainda devidos;</w:t>
      </w:r>
    </w:p>
    <w:p w14:paraId="3B790F2E"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sz w:val="22"/>
          <w:szCs w:val="22"/>
        </w:rPr>
        <w:t>Indenizações e multas.</w:t>
      </w:r>
    </w:p>
    <w:p w14:paraId="2E483E97"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DÉCIMA SEGUNDA – VEDAÇÕES</w:t>
      </w:r>
    </w:p>
    <w:p w14:paraId="2495E965"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É vedado à CONTRATADA:</w:t>
      </w:r>
    </w:p>
    <w:p w14:paraId="2627868F"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sz w:val="22"/>
          <w:szCs w:val="22"/>
        </w:rPr>
        <w:t>caucionar ou utilizar este Termo de Contrato para qualquer operação financeira;</w:t>
      </w:r>
    </w:p>
    <w:p w14:paraId="5561DEA2" w14:textId="77777777" w:rsidR="00B815C6" w:rsidRPr="003A37CE" w:rsidRDefault="00B815C6" w:rsidP="0005236B">
      <w:pPr>
        <w:numPr>
          <w:ilvl w:val="2"/>
          <w:numId w:val="2"/>
        </w:numPr>
        <w:spacing w:before="120" w:after="120" w:line="276" w:lineRule="auto"/>
        <w:ind w:left="1135" w:right="-17" w:hanging="284"/>
        <w:jc w:val="both"/>
        <w:rPr>
          <w:rFonts w:ascii="Arial" w:hAnsi="Arial" w:cs="Arial"/>
          <w:sz w:val="22"/>
          <w:szCs w:val="22"/>
        </w:rPr>
      </w:pPr>
      <w:r w:rsidRPr="003A37CE">
        <w:rPr>
          <w:rFonts w:ascii="Arial" w:hAnsi="Arial" w:cs="Arial"/>
          <w:sz w:val="22"/>
          <w:szCs w:val="22"/>
        </w:rPr>
        <w:t>interromper a execução dos serviços sob alegação de inadimplemento por parte da CONTRATANTE, salvo nos casos previstos em lei.</w:t>
      </w:r>
    </w:p>
    <w:p w14:paraId="26A6E005"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DÉCIMA TERCEIRA – ALTERAÇÕES</w:t>
      </w:r>
    </w:p>
    <w:p w14:paraId="6AECDA42"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Eventuais alterações contratuais reger-se-ão pela disciplina do art. 65 da Lei nº 8.666, de 1993.</w:t>
      </w:r>
    </w:p>
    <w:p w14:paraId="1B7E09E5"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A CONTRATADA é obrigada a aceitar, nas mesmas condições contratuais, os acréscimos ou supressões que se fizerem necessários, até o limite de 25% (vinte e cinco por cento) do valor inicial atualizado do contrato.</w:t>
      </w:r>
    </w:p>
    <w:p w14:paraId="4D4E49AB"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As supressões resultantes de acordo celebrado entre as partes contratantes poderão exceder o limite de 25% (vinte e cinco por cento) do valor inicial atualizado do contrato.</w:t>
      </w:r>
    </w:p>
    <w:p w14:paraId="4F6CF6CB"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DÉCIMA QUARTA – PUBLICAÇÃO</w:t>
      </w:r>
    </w:p>
    <w:p w14:paraId="2244A323" w14:textId="77777777"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Incumbirá à CONTRATANTE providenciar a publicação deste instrumento, por extrato, no Diário Oficial da União, no prazo previsto na Lei nº 8.666, de 1993.</w:t>
      </w:r>
    </w:p>
    <w:p w14:paraId="3E3343F1" w14:textId="77777777" w:rsidR="00B815C6" w:rsidRPr="003A37CE" w:rsidRDefault="00B815C6" w:rsidP="0005236B">
      <w:pPr>
        <w:numPr>
          <w:ilvl w:val="0"/>
          <w:numId w:val="2"/>
        </w:numPr>
        <w:spacing w:before="240" w:after="120" w:line="360" w:lineRule="auto"/>
        <w:ind w:right="-15"/>
        <w:jc w:val="both"/>
        <w:rPr>
          <w:rFonts w:ascii="Arial" w:hAnsi="Arial" w:cs="Arial"/>
          <w:sz w:val="22"/>
          <w:szCs w:val="22"/>
        </w:rPr>
      </w:pPr>
      <w:r w:rsidRPr="003A37CE">
        <w:rPr>
          <w:rFonts w:ascii="Arial" w:hAnsi="Arial" w:cs="Arial"/>
          <w:b/>
          <w:sz w:val="22"/>
          <w:szCs w:val="22"/>
        </w:rPr>
        <w:t>CLÁUSULA DÉCIMA QUINTA – FORO</w:t>
      </w:r>
    </w:p>
    <w:p w14:paraId="4FC2404D" w14:textId="501C1958" w:rsidR="00B815C6" w:rsidRPr="003A37CE" w:rsidRDefault="00B815C6" w:rsidP="0005236B">
      <w:pPr>
        <w:numPr>
          <w:ilvl w:val="1"/>
          <w:numId w:val="2"/>
        </w:numPr>
        <w:spacing w:before="120" w:after="120" w:line="360" w:lineRule="auto"/>
        <w:ind w:left="0" w:right="-17" w:firstLine="567"/>
        <w:jc w:val="both"/>
        <w:rPr>
          <w:rFonts w:ascii="Arial" w:hAnsi="Arial" w:cs="Arial"/>
          <w:sz w:val="22"/>
          <w:szCs w:val="22"/>
        </w:rPr>
      </w:pPr>
      <w:r w:rsidRPr="003A37CE">
        <w:rPr>
          <w:rFonts w:ascii="Arial" w:hAnsi="Arial" w:cs="Arial"/>
          <w:sz w:val="22"/>
          <w:szCs w:val="22"/>
        </w:rPr>
        <w:t xml:space="preserve">O Foro para solucionar os litígios que decorrerem da execução deste Termo de Contrato será o da </w:t>
      </w:r>
      <w:r w:rsidRPr="003A37CE">
        <w:rPr>
          <w:rFonts w:ascii="Arial" w:hAnsi="Arial" w:cs="Arial"/>
          <w:color w:val="000000"/>
          <w:sz w:val="22"/>
          <w:szCs w:val="22"/>
        </w:rPr>
        <w:t>Seção Judiciária</w:t>
      </w:r>
      <w:r w:rsidRPr="003A37CE">
        <w:rPr>
          <w:rFonts w:ascii="Arial" w:hAnsi="Arial" w:cs="Arial"/>
          <w:color w:val="FF0000"/>
          <w:sz w:val="22"/>
          <w:szCs w:val="22"/>
        </w:rPr>
        <w:t xml:space="preserve"> </w:t>
      </w:r>
      <w:r w:rsidRPr="003A37CE">
        <w:rPr>
          <w:rFonts w:ascii="Arial" w:hAnsi="Arial" w:cs="Arial"/>
          <w:color w:val="000000"/>
          <w:sz w:val="22"/>
          <w:szCs w:val="22"/>
        </w:rPr>
        <w:t>d</w:t>
      </w:r>
      <w:r w:rsidR="000553A3" w:rsidRPr="003A37CE">
        <w:rPr>
          <w:rFonts w:ascii="Arial" w:hAnsi="Arial" w:cs="Arial"/>
          <w:color w:val="000000"/>
          <w:sz w:val="22"/>
          <w:szCs w:val="22"/>
        </w:rPr>
        <w:t>o Rio de Janeiro</w:t>
      </w:r>
      <w:r w:rsidRPr="003A37CE">
        <w:rPr>
          <w:rFonts w:ascii="Arial" w:hAnsi="Arial" w:cs="Arial"/>
          <w:sz w:val="22"/>
          <w:szCs w:val="22"/>
        </w:rPr>
        <w:t xml:space="preserve"> - Justiça Federal.</w:t>
      </w:r>
    </w:p>
    <w:p w14:paraId="6A29BC50" w14:textId="77777777" w:rsidR="00B815C6" w:rsidRPr="003A37CE" w:rsidRDefault="00B815C6" w:rsidP="00A645A6">
      <w:pPr>
        <w:spacing w:after="120" w:line="360" w:lineRule="auto"/>
        <w:ind w:right="-15" w:firstLine="540"/>
        <w:jc w:val="both"/>
        <w:rPr>
          <w:rFonts w:ascii="Arial" w:hAnsi="Arial" w:cs="Arial"/>
          <w:sz w:val="22"/>
          <w:szCs w:val="22"/>
        </w:rPr>
      </w:pPr>
    </w:p>
    <w:p w14:paraId="5E2A29F1" w14:textId="77777777" w:rsidR="00B815C6" w:rsidRPr="003A37CE" w:rsidRDefault="00B815C6" w:rsidP="00A645A6">
      <w:pPr>
        <w:spacing w:after="120" w:line="360" w:lineRule="auto"/>
        <w:ind w:right="-15" w:firstLine="540"/>
        <w:jc w:val="both"/>
        <w:rPr>
          <w:rFonts w:ascii="Arial" w:hAnsi="Arial" w:cs="Arial"/>
          <w:sz w:val="22"/>
          <w:szCs w:val="22"/>
        </w:rPr>
      </w:pPr>
      <w:r w:rsidRPr="003A37CE">
        <w:rPr>
          <w:rFonts w:ascii="Arial" w:hAnsi="Arial" w:cs="Arial"/>
          <w:sz w:val="22"/>
          <w:szCs w:val="22"/>
        </w:rPr>
        <w:t xml:space="preserve">Para firmeza e validade do pactuado, o presente Termo de Contrato foi lavrado em duas (duas) vias de igual teor, que, depois de lido e achado em ordem, vai assinado pelos contraentes. </w:t>
      </w:r>
    </w:p>
    <w:p w14:paraId="3EB67B13" w14:textId="77777777" w:rsidR="004E369C" w:rsidRPr="003A37CE" w:rsidRDefault="004E369C" w:rsidP="004E369C">
      <w:pPr>
        <w:spacing w:after="120" w:line="360" w:lineRule="auto"/>
        <w:ind w:right="-15"/>
        <w:jc w:val="center"/>
        <w:rPr>
          <w:rFonts w:ascii="Arial" w:hAnsi="Arial" w:cs="Arial"/>
          <w:b/>
          <w:sz w:val="22"/>
          <w:szCs w:val="22"/>
        </w:rPr>
      </w:pPr>
    </w:p>
    <w:p w14:paraId="799C6D34" w14:textId="46B85163" w:rsidR="004E369C" w:rsidRPr="003A37CE" w:rsidRDefault="004E369C" w:rsidP="004E369C">
      <w:pPr>
        <w:spacing w:after="120" w:line="360" w:lineRule="auto"/>
        <w:ind w:right="-15"/>
        <w:jc w:val="center"/>
        <w:rPr>
          <w:rFonts w:ascii="Arial" w:hAnsi="Arial" w:cs="Arial"/>
          <w:b/>
          <w:sz w:val="22"/>
          <w:szCs w:val="22"/>
        </w:rPr>
      </w:pPr>
      <w:r w:rsidRPr="003A37CE">
        <w:rPr>
          <w:rFonts w:ascii="Arial" w:hAnsi="Arial" w:cs="Arial"/>
          <w:b/>
          <w:sz w:val="22"/>
          <w:szCs w:val="22"/>
        </w:rPr>
        <w:lastRenderedPageBreak/>
        <w:t>Rio de Janeiro, ...... de junho de 2014.</w:t>
      </w:r>
    </w:p>
    <w:p w14:paraId="011653EA" w14:textId="77777777" w:rsidR="004E369C" w:rsidRPr="003A37CE" w:rsidRDefault="004E369C" w:rsidP="004E369C">
      <w:pPr>
        <w:spacing w:after="120"/>
        <w:jc w:val="both"/>
        <w:rPr>
          <w:rFonts w:ascii="Arial" w:hAnsi="Arial" w:cs="Arial"/>
          <w:bCs/>
          <w:sz w:val="22"/>
          <w:szCs w:val="22"/>
        </w:rPr>
      </w:pPr>
    </w:p>
    <w:p w14:paraId="509DDA66" w14:textId="77777777" w:rsidR="004E369C" w:rsidRPr="003A37CE" w:rsidRDefault="004E369C" w:rsidP="004E369C">
      <w:pPr>
        <w:spacing w:after="120"/>
        <w:jc w:val="both"/>
        <w:rPr>
          <w:rFonts w:ascii="Arial" w:hAnsi="Arial" w:cs="Arial"/>
          <w:bCs/>
          <w:sz w:val="22"/>
          <w:szCs w:val="22"/>
        </w:rPr>
      </w:pPr>
    </w:p>
    <w:p w14:paraId="52D06335" w14:textId="77777777" w:rsidR="004E369C" w:rsidRPr="003A37CE" w:rsidRDefault="004E369C" w:rsidP="004E369C">
      <w:pPr>
        <w:spacing w:after="120"/>
        <w:jc w:val="center"/>
        <w:rPr>
          <w:rFonts w:ascii="Arial" w:hAnsi="Arial" w:cs="Arial"/>
          <w:bCs/>
          <w:sz w:val="22"/>
          <w:szCs w:val="22"/>
        </w:rPr>
      </w:pPr>
      <w:r w:rsidRPr="003A37CE">
        <w:rPr>
          <w:rFonts w:ascii="Arial" w:hAnsi="Arial" w:cs="Arial"/>
          <w:bCs/>
          <w:sz w:val="22"/>
          <w:szCs w:val="22"/>
        </w:rPr>
        <w:t>_______________________________________________</w:t>
      </w:r>
    </w:p>
    <w:p w14:paraId="1F7AB9A1" w14:textId="77777777" w:rsidR="004E369C" w:rsidRPr="003A37CE" w:rsidRDefault="004E369C" w:rsidP="004E369C">
      <w:pPr>
        <w:spacing w:after="120"/>
        <w:jc w:val="center"/>
        <w:rPr>
          <w:rFonts w:ascii="Arial" w:hAnsi="Arial" w:cs="Arial"/>
          <w:bCs/>
          <w:sz w:val="22"/>
          <w:szCs w:val="22"/>
        </w:rPr>
      </w:pPr>
      <w:r w:rsidRPr="003A37CE">
        <w:rPr>
          <w:rFonts w:ascii="Arial" w:hAnsi="Arial" w:cs="Arial"/>
          <w:bCs/>
          <w:sz w:val="22"/>
          <w:szCs w:val="22"/>
        </w:rPr>
        <w:t>Representante legal da CONTRATANTE</w:t>
      </w:r>
    </w:p>
    <w:p w14:paraId="42301301" w14:textId="77777777" w:rsidR="004E369C" w:rsidRPr="003A37CE" w:rsidRDefault="004E369C" w:rsidP="004E369C">
      <w:pPr>
        <w:spacing w:after="120"/>
        <w:jc w:val="center"/>
        <w:rPr>
          <w:rFonts w:ascii="Arial" w:hAnsi="Arial" w:cs="Arial"/>
          <w:bCs/>
          <w:sz w:val="22"/>
          <w:szCs w:val="22"/>
        </w:rPr>
      </w:pPr>
    </w:p>
    <w:p w14:paraId="4955EC13" w14:textId="77777777" w:rsidR="004E369C" w:rsidRPr="003A37CE" w:rsidRDefault="004E369C" w:rsidP="004E369C">
      <w:pPr>
        <w:spacing w:after="120"/>
        <w:jc w:val="center"/>
        <w:rPr>
          <w:rFonts w:ascii="Arial" w:hAnsi="Arial" w:cs="Arial"/>
          <w:bCs/>
          <w:sz w:val="22"/>
          <w:szCs w:val="22"/>
        </w:rPr>
      </w:pPr>
    </w:p>
    <w:p w14:paraId="004E5F29" w14:textId="77777777" w:rsidR="004E369C" w:rsidRPr="003A37CE" w:rsidRDefault="004E369C" w:rsidP="004E369C">
      <w:pPr>
        <w:spacing w:after="120"/>
        <w:jc w:val="center"/>
        <w:rPr>
          <w:rFonts w:ascii="Arial" w:hAnsi="Arial" w:cs="Arial"/>
          <w:bCs/>
          <w:sz w:val="22"/>
          <w:szCs w:val="22"/>
        </w:rPr>
      </w:pPr>
      <w:r w:rsidRPr="003A37CE">
        <w:rPr>
          <w:rFonts w:ascii="Arial" w:hAnsi="Arial" w:cs="Arial"/>
          <w:bCs/>
          <w:sz w:val="22"/>
          <w:szCs w:val="22"/>
        </w:rPr>
        <w:t>_______________________________________________</w:t>
      </w:r>
    </w:p>
    <w:p w14:paraId="59A55B98" w14:textId="77777777" w:rsidR="004E369C" w:rsidRPr="003A37CE" w:rsidRDefault="004E369C" w:rsidP="004E369C">
      <w:pPr>
        <w:spacing w:after="120"/>
        <w:jc w:val="center"/>
        <w:rPr>
          <w:rFonts w:ascii="Arial" w:hAnsi="Arial" w:cs="Arial"/>
          <w:sz w:val="22"/>
          <w:szCs w:val="22"/>
        </w:rPr>
      </w:pPr>
      <w:r w:rsidRPr="003A37CE">
        <w:rPr>
          <w:rFonts w:ascii="Arial" w:hAnsi="Arial" w:cs="Arial"/>
          <w:bCs/>
          <w:sz w:val="22"/>
          <w:szCs w:val="22"/>
        </w:rPr>
        <w:t>Representante</w:t>
      </w:r>
      <w:r w:rsidRPr="003A37CE">
        <w:rPr>
          <w:rFonts w:ascii="Arial" w:hAnsi="Arial" w:cs="Arial"/>
          <w:sz w:val="22"/>
          <w:szCs w:val="22"/>
        </w:rPr>
        <w:t xml:space="preserve"> legal da CONTRATADA</w:t>
      </w:r>
    </w:p>
    <w:p w14:paraId="37B7BCCC" w14:textId="77777777" w:rsidR="004E369C" w:rsidRPr="003A37CE" w:rsidRDefault="004E369C" w:rsidP="004E369C">
      <w:pPr>
        <w:jc w:val="both"/>
        <w:rPr>
          <w:rFonts w:ascii="Arial" w:hAnsi="Arial" w:cs="Arial"/>
          <w:b/>
          <w:sz w:val="22"/>
          <w:szCs w:val="22"/>
        </w:rPr>
      </w:pPr>
    </w:p>
    <w:p w14:paraId="1ED2B986" w14:textId="77777777" w:rsidR="004E369C" w:rsidRPr="003A37CE" w:rsidRDefault="004E369C" w:rsidP="004E369C">
      <w:pPr>
        <w:jc w:val="both"/>
        <w:rPr>
          <w:rFonts w:ascii="Arial" w:hAnsi="Arial" w:cs="Arial"/>
          <w:b/>
          <w:sz w:val="22"/>
          <w:szCs w:val="22"/>
        </w:rPr>
      </w:pPr>
    </w:p>
    <w:p w14:paraId="1524143C" w14:textId="77777777" w:rsidR="004E369C" w:rsidRPr="003A37CE" w:rsidRDefault="004E369C" w:rsidP="004E369C">
      <w:pPr>
        <w:jc w:val="both"/>
        <w:rPr>
          <w:rFonts w:ascii="Arial" w:hAnsi="Arial" w:cs="Arial"/>
          <w:b/>
          <w:sz w:val="22"/>
          <w:szCs w:val="22"/>
        </w:rPr>
      </w:pPr>
      <w:r w:rsidRPr="003A37CE">
        <w:rPr>
          <w:rFonts w:ascii="Arial" w:hAnsi="Arial" w:cs="Arial"/>
          <w:b/>
          <w:sz w:val="22"/>
          <w:szCs w:val="22"/>
        </w:rPr>
        <w:t>TESTEMUNHAS:</w:t>
      </w:r>
    </w:p>
    <w:p w14:paraId="2429115F" w14:textId="77777777" w:rsidR="004E369C" w:rsidRPr="003A37CE" w:rsidRDefault="004E369C" w:rsidP="004E369C">
      <w:pPr>
        <w:jc w:val="both"/>
        <w:rPr>
          <w:rFonts w:ascii="Arial" w:hAnsi="Arial" w:cs="Arial"/>
          <w:sz w:val="22"/>
          <w:szCs w:val="22"/>
        </w:rPr>
      </w:pPr>
    </w:p>
    <w:p w14:paraId="568C3F9A" w14:textId="77777777" w:rsidR="004E369C" w:rsidRPr="003A37CE" w:rsidRDefault="004E369C" w:rsidP="004E369C">
      <w:pPr>
        <w:jc w:val="center"/>
        <w:rPr>
          <w:rFonts w:ascii="Arial" w:hAnsi="Arial" w:cs="Arial"/>
          <w:bCs/>
          <w:sz w:val="22"/>
          <w:szCs w:val="22"/>
        </w:rPr>
      </w:pPr>
      <w:r w:rsidRPr="003A37CE">
        <w:rPr>
          <w:rFonts w:ascii="Arial" w:hAnsi="Arial" w:cs="Arial"/>
          <w:bCs/>
          <w:sz w:val="22"/>
          <w:szCs w:val="22"/>
        </w:rPr>
        <w:t>_______________________________________________</w:t>
      </w:r>
    </w:p>
    <w:p w14:paraId="5D70EBD5" w14:textId="77777777" w:rsidR="004E369C" w:rsidRPr="003A37CE" w:rsidRDefault="004E369C" w:rsidP="004E369C">
      <w:pPr>
        <w:ind w:left="1560"/>
        <w:rPr>
          <w:rFonts w:ascii="Arial" w:hAnsi="Arial" w:cs="Arial"/>
          <w:bCs/>
          <w:sz w:val="22"/>
          <w:szCs w:val="22"/>
        </w:rPr>
      </w:pPr>
      <w:r w:rsidRPr="003A37CE">
        <w:rPr>
          <w:rFonts w:ascii="Arial" w:hAnsi="Arial" w:cs="Arial"/>
          <w:bCs/>
          <w:sz w:val="22"/>
          <w:szCs w:val="22"/>
        </w:rPr>
        <w:t>Identidade</w:t>
      </w:r>
    </w:p>
    <w:p w14:paraId="50143201" w14:textId="77777777" w:rsidR="004E369C" w:rsidRPr="003A37CE" w:rsidRDefault="004E369C" w:rsidP="004E369C">
      <w:pPr>
        <w:ind w:left="1560"/>
        <w:rPr>
          <w:rFonts w:ascii="Arial" w:hAnsi="Arial" w:cs="Arial"/>
          <w:bCs/>
          <w:sz w:val="22"/>
          <w:szCs w:val="22"/>
        </w:rPr>
      </w:pPr>
      <w:r w:rsidRPr="003A37CE">
        <w:rPr>
          <w:rFonts w:ascii="Arial" w:hAnsi="Arial" w:cs="Arial"/>
          <w:bCs/>
          <w:sz w:val="22"/>
          <w:szCs w:val="22"/>
        </w:rPr>
        <w:t>CPF</w:t>
      </w:r>
    </w:p>
    <w:p w14:paraId="31CF3239" w14:textId="77777777" w:rsidR="004E369C" w:rsidRPr="003A37CE" w:rsidRDefault="004E369C" w:rsidP="004E369C">
      <w:pPr>
        <w:ind w:left="1560"/>
        <w:rPr>
          <w:rFonts w:ascii="Arial" w:hAnsi="Arial" w:cs="Arial"/>
          <w:bCs/>
          <w:sz w:val="22"/>
          <w:szCs w:val="22"/>
        </w:rPr>
      </w:pPr>
    </w:p>
    <w:p w14:paraId="74C670B9" w14:textId="77777777" w:rsidR="004E369C" w:rsidRPr="003A37CE" w:rsidRDefault="004E369C" w:rsidP="004E369C">
      <w:pPr>
        <w:ind w:left="1560"/>
        <w:rPr>
          <w:rFonts w:ascii="Arial" w:hAnsi="Arial" w:cs="Arial"/>
          <w:bCs/>
          <w:sz w:val="22"/>
          <w:szCs w:val="22"/>
        </w:rPr>
      </w:pPr>
      <w:r w:rsidRPr="003A37CE">
        <w:rPr>
          <w:rFonts w:ascii="Arial" w:hAnsi="Arial" w:cs="Arial"/>
          <w:bCs/>
          <w:sz w:val="22"/>
          <w:szCs w:val="22"/>
        </w:rPr>
        <w:t>_______________________________________________</w:t>
      </w:r>
    </w:p>
    <w:p w14:paraId="7BDF5600" w14:textId="77777777" w:rsidR="004E369C" w:rsidRPr="003A37CE" w:rsidRDefault="004E369C" w:rsidP="004E369C">
      <w:pPr>
        <w:ind w:left="1560"/>
        <w:rPr>
          <w:rFonts w:ascii="Arial" w:hAnsi="Arial" w:cs="Arial"/>
          <w:bCs/>
          <w:sz w:val="22"/>
          <w:szCs w:val="22"/>
        </w:rPr>
      </w:pPr>
      <w:r w:rsidRPr="003A37CE">
        <w:rPr>
          <w:rFonts w:ascii="Arial" w:hAnsi="Arial" w:cs="Arial"/>
          <w:bCs/>
          <w:sz w:val="22"/>
          <w:szCs w:val="22"/>
        </w:rPr>
        <w:t>Identidade</w:t>
      </w:r>
    </w:p>
    <w:p w14:paraId="1C6ABD79" w14:textId="77777777" w:rsidR="004E369C" w:rsidRPr="003A37CE" w:rsidRDefault="004E369C">
      <w:pPr>
        <w:rPr>
          <w:rFonts w:ascii="Arial" w:hAnsi="Arial" w:cs="Arial"/>
          <w:b/>
          <w:sz w:val="22"/>
          <w:szCs w:val="22"/>
          <w:u w:val="single"/>
        </w:rPr>
      </w:pPr>
      <w:r w:rsidRPr="003A37CE">
        <w:rPr>
          <w:rFonts w:ascii="Arial" w:hAnsi="Arial" w:cs="Arial"/>
          <w:b/>
          <w:sz w:val="22"/>
          <w:szCs w:val="22"/>
          <w:u w:val="single"/>
        </w:rPr>
        <w:br w:type="page"/>
      </w:r>
    </w:p>
    <w:p w14:paraId="2FFF9896" w14:textId="53914592" w:rsidR="003B392D" w:rsidRPr="003A37CE" w:rsidRDefault="00F71E09" w:rsidP="003B392D">
      <w:pPr>
        <w:jc w:val="center"/>
        <w:rPr>
          <w:rFonts w:ascii="Arial" w:eastAsia="Arial" w:hAnsi="Arial" w:cs="Arial"/>
          <w:b/>
          <w:bCs/>
          <w:sz w:val="22"/>
          <w:szCs w:val="22"/>
          <w:u w:val="single"/>
        </w:rPr>
      </w:pPr>
      <w:r w:rsidRPr="003A37CE">
        <w:rPr>
          <w:rFonts w:ascii="Arial" w:hAnsi="Arial" w:cs="Arial"/>
          <w:b/>
          <w:sz w:val="22"/>
          <w:szCs w:val="22"/>
          <w:u w:val="single"/>
        </w:rPr>
        <w:lastRenderedPageBreak/>
        <w:t xml:space="preserve">ANEXO </w:t>
      </w:r>
      <w:r w:rsidR="003B392D" w:rsidRPr="003A37CE">
        <w:rPr>
          <w:rFonts w:ascii="Arial" w:hAnsi="Arial" w:cs="Arial"/>
          <w:b/>
          <w:sz w:val="22"/>
          <w:szCs w:val="22"/>
          <w:u w:val="single"/>
        </w:rPr>
        <w:t xml:space="preserve">V – </w:t>
      </w:r>
      <w:r w:rsidR="003B392D" w:rsidRPr="003A37CE">
        <w:rPr>
          <w:rFonts w:ascii="Arial" w:eastAsia="Arial" w:hAnsi="Arial" w:cs="Arial"/>
          <w:b/>
          <w:bCs/>
          <w:sz w:val="22"/>
          <w:szCs w:val="22"/>
          <w:u w:val="single"/>
        </w:rPr>
        <w:t>MODELO DE AUTORIZAÇÃO DE DESTAQUES NO PAGAMENTO MENSAL</w:t>
      </w:r>
      <w:r w:rsidR="004E369C" w:rsidRPr="003A37CE">
        <w:rPr>
          <w:rFonts w:ascii="Arial" w:eastAsia="Arial" w:hAnsi="Arial" w:cs="Arial"/>
          <w:b/>
          <w:bCs/>
          <w:sz w:val="22"/>
          <w:szCs w:val="22"/>
          <w:u w:val="single"/>
        </w:rPr>
        <w:t xml:space="preserve"> </w:t>
      </w:r>
      <w:r w:rsidR="003B392D" w:rsidRPr="003A37CE">
        <w:rPr>
          <w:rFonts w:ascii="Arial" w:eastAsia="Arial" w:hAnsi="Arial" w:cs="Arial"/>
          <w:b/>
          <w:bCs/>
          <w:sz w:val="22"/>
          <w:szCs w:val="22"/>
          <w:u w:val="single"/>
        </w:rPr>
        <w:t>E DE RETENÇÃO E UTILIZAÇÃO DA GARANTIA</w:t>
      </w:r>
    </w:p>
    <w:p w14:paraId="7B8D78FF" w14:textId="77777777" w:rsidR="003B392D" w:rsidRPr="003A37CE" w:rsidRDefault="003B392D" w:rsidP="003B392D">
      <w:pPr>
        <w:pStyle w:val="Corpodetexto210"/>
        <w:spacing w:after="240"/>
        <w:ind w:left="0" w:firstLine="0"/>
        <w:jc w:val="center"/>
        <w:rPr>
          <w:rFonts w:ascii="Arial" w:eastAsia="Arial" w:hAnsi="Arial" w:cs="Arial"/>
          <w:bCs/>
          <w:sz w:val="22"/>
          <w:szCs w:val="22"/>
        </w:rPr>
      </w:pPr>
      <w:r w:rsidRPr="003A37CE">
        <w:rPr>
          <w:rFonts w:ascii="Arial" w:eastAsia="Arial" w:hAnsi="Arial" w:cs="Arial"/>
          <w:bCs/>
          <w:sz w:val="22"/>
          <w:szCs w:val="22"/>
        </w:rPr>
        <w:t>(a ser preenchido no momento da assinatura do contrato)</w:t>
      </w:r>
    </w:p>
    <w:p w14:paraId="7D67CBEA" w14:textId="77777777" w:rsidR="003B392D" w:rsidRPr="003A37CE" w:rsidRDefault="003B392D" w:rsidP="003B392D">
      <w:pPr>
        <w:autoSpaceDE w:val="0"/>
        <w:autoSpaceDN w:val="0"/>
        <w:adjustRightInd w:val="0"/>
        <w:spacing w:after="240"/>
        <w:jc w:val="both"/>
        <w:rPr>
          <w:rFonts w:ascii="Arial" w:hAnsi="Arial" w:cs="Arial"/>
          <w:b/>
          <w:bCs/>
          <w:color w:val="282526"/>
          <w:sz w:val="22"/>
          <w:szCs w:val="22"/>
        </w:rPr>
      </w:pPr>
    </w:p>
    <w:p w14:paraId="1206C4D3" w14:textId="097359BC" w:rsidR="003B392D" w:rsidRPr="003A37CE" w:rsidRDefault="003B392D" w:rsidP="003B392D">
      <w:pPr>
        <w:spacing w:after="240"/>
        <w:jc w:val="center"/>
        <w:rPr>
          <w:rFonts w:ascii="Arial" w:hAnsi="Arial" w:cs="Arial"/>
          <w:b/>
          <w:bCs/>
          <w:sz w:val="22"/>
          <w:szCs w:val="22"/>
        </w:rPr>
      </w:pPr>
      <w:r w:rsidRPr="003A37CE">
        <w:rPr>
          <w:rFonts w:ascii="Arial" w:hAnsi="Arial" w:cs="Arial"/>
          <w:b/>
          <w:bCs/>
          <w:color w:val="FF0000"/>
          <w:sz w:val="22"/>
          <w:szCs w:val="22"/>
          <w:u w:val="single"/>
        </w:rPr>
        <w:t>CONTRATO</w:t>
      </w:r>
      <w:r w:rsidRPr="003A37CE">
        <w:rPr>
          <w:rFonts w:ascii="Arial" w:hAnsi="Arial" w:cs="Arial"/>
          <w:b/>
          <w:bCs/>
          <w:sz w:val="22"/>
          <w:szCs w:val="22"/>
          <w:u w:val="single"/>
        </w:rPr>
        <w:t xml:space="preserve"> N° </w:t>
      </w:r>
      <w:r w:rsidRPr="003A37CE">
        <w:rPr>
          <w:rFonts w:ascii="Arial" w:hAnsi="Arial" w:cs="Arial"/>
          <w:b/>
          <w:bCs/>
          <w:color w:val="FF0000"/>
          <w:sz w:val="22"/>
          <w:szCs w:val="22"/>
          <w:u w:val="single"/>
        </w:rPr>
        <w:t>XX</w:t>
      </w:r>
      <w:r w:rsidR="00076C1A" w:rsidRPr="003A37CE">
        <w:rPr>
          <w:rFonts w:ascii="Arial" w:hAnsi="Arial" w:cs="Arial"/>
          <w:b/>
          <w:bCs/>
          <w:color w:val="FF0000"/>
          <w:sz w:val="22"/>
          <w:szCs w:val="22"/>
          <w:u w:val="single"/>
        </w:rPr>
        <w:t>/2014</w:t>
      </w:r>
    </w:p>
    <w:p w14:paraId="28B98D06" w14:textId="77777777" w:rsidR="003B392D" w:rsidRPr="003A37CE" w:rsidRDefault="003B392D" w:rsidP="003B392D">
      <w:pPr>
        <w:pStyle w:val="Corpodetexto210"/>
        <w:spacing w:after="240"/>
        <w:ind w:firstLine="1418"/>
        <w:rPr>
          <w:rFonts w:ascii="Arial" w:eastAsia="Arial" w:hAnsi="Arial" w:cs="Arial"/>
          <w:sz w:val="22"/>
          <w:szCs w:val="22"/>
        </w:rPr>
      </w:pPr>
      <w:r w:rsidRPr="003A37CE">
        <w:rPr>
          <w:rFonts w:ascii="Arial" w:eastAsia="Arial" w:hAnsi="Arial" w:cs="Arial"/>
          <w:bCs/>
          <w:sz w:val="22"/>
          <w:szCs w:val="22"/>
        </w:rPr>
        <w:softHyphen/>
        <w:t>______________________________________________</w:t>
      </w:r>
      <w:r w:rsidRPr="003A37CE">
        <w:rPr>
          <w:rFonts w:ascii="Arial" w:eastAsia="Arial" w:hAnsi="Arial" w:cs="Arial"/>
          <w:sz w:val="22"/>
          <w:szCs w:val="22"/>
        </w:rPr>
        <w:t xml:space="preserve"> (</w:t>
      </w:r>
      <w:r w:rsidRPr="003A37CE">
        <w:rPr>
          <w:rFonts w:ascii="Arial" w:eastAsia="Arial" w:hAnsi="Arial" w:cs="Arial"/>
          <w:i/>
          <w:iCs/>
          <w:sz w:val="22"/>
          <w:szCs w:val="22"/>
        </w:rPr>
        <w:t>identificação do licitante</w:t>
      </w:r>
      <w:r w:rsidRPr="003A37CE">
        <w:rPr>
          <w:rFonts w:ascii="Arial" w:eastAsia="Arial" w:hAnsi="Arial" w:cs="Arial"/>
          <w:sz w:val="22"/>
          <w:szCs w:val="22"/>
        </w:rPr>
        <w:t xml:space="preserve">), inscrita no CNPJ nº _______________, por intermédio de seu representante legal, o Sr. </w:t>
      </w:r>
      <w:r w:rsidRPr="003A37CE">
        <w:rPr>
          <w:rFonts w:ascii="Arial" w:eastAsia="Arial" w:hAnsi="Arial" w:cs="Arial"/>
          <w:bCs/>
          <w:sz w:val="22"/>
          <w:szCs w:val="22"/>
        </w:rPr>
        <w:t>___________________________</w:t>
      </w:r>
      <w:r w:rsidRPr="003A37CE">
        <w:rPr>
          <w:rFonts w:ascii="Arial" w:eastAsia="Arial" w:hAnsi="Arial" w:cs="Arial"/>
          <w:sz w:val="22"/>
          <w:szCs w:val="22"/>
        </w:rPr>
        <w:t xml:space="preserve"> (</w:t>
      </w:r>
      <w:r w:rsidRPr="003A37CE">
        <w:rPr>
          <w:rFonts w:ascii="Arial" w:eastAsia="Arial" w:hAnsi="Arial" w:cs="Arial"/>
          <w:i/>
          <w:iCs/>
          <w:sz w:val="22"/>
          <w:szCs w:val="22"/>
        </w:rPr>
        <w:t>nome do representante</w:t>
      </w:r>
      <w:r w:rsidRPr="003A37CE">
        <w:rPr>
          <w:rFonts w:ascii="Arial" w:eastAsia="Arial" w:hAnsi="Arial" w:cs="Arial"/>
          <w:sz w:val="22"/>
          <w:szCs w:val="22"/>
        </w:rPr>
        <w:t xml:space="preserve">), portador da Cédula de Identidade RG nº _______________ e do CPF nº _______________, </w:t>
      </w:r>
      <w:r w:rsidRPr="003A37CE">
        <w:rPr>
          <w:rFonts w:ascii="Arial" w:eastAsia="Arial" w:hAnsi="Arial" w:cs="Arial"/>
          <w:b/>
          <w:sz w:val="22"/>
          <w:szCs w:val="22"/>
          <w:u w:val="single"/>
        </w:rPr>
        <w:t>AUTORIZA</w:t>
      </w:r>
      <w:r w:rsidRPr="003A37CE">
        <w:rPr>
          <w:rFonts w:ascii="Arial" w:eastAsia="Arial" w:hAnsi="Arial" w:cs="Arial"/>
          <w:sz w:val="22"/>
          <w:szCs w:val="22"/>
        </w:rPr>
        <w:t>, para os fins dos artigos 19-A e 35 da Instrução Normativa n° 02, de 30/04/2008, da Secretaria de Logística e Tecnologia da Informação do Ministério do Planejamento, Orçamento e Gestão, e dos dispositivos correspondentes do Edital:</w:t>
      </w:r>
    </w:p>
    <w:p w14:paraId="7163E5C2" w14:textId="77777777" w:rsidR="003B392D" w:rsidRPr="003A37CE" w:rsidRDefault="003B392D" w:rsidP="003B392D">
      <w:pPr>
        <w:autoSpaceDE w:val="0"/>
        <w:autoSpaceDN w:val="0"/>
        <w:adjustRightInd w:val="0"/>
        <w:spacing w:after="240"/>
        <w:ind w:firstLine="1418"/>
        <w:jc w:val="both"/>
        <w:rPr>
          <w:rFonts w:ascii="Arial" w:hAnsi="Arial" w:cs="Arial"/>
          <w:sz w:val="22"/>
          <w:szCs w:val="22"/>
        </w:rPr>
      </w:pPr>
      <w:r w:rsidRPr="003A37CE">
        <w:rPr>
          <w:rFonts w:ascii="Arial" w:hAnsi="Arial" w:cs="Arial"/>
          <w:sz w:val="22"/>
          <w:szCs w:val="22"/>
        </w:rPr>
        <w:t>(X) 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artigo 19-A, inciso IV, da Instrução Normativa SLTI/MPOG n° 2/2008;</w:t>
      </w:r>
    </w:p>
    <w:p w14:paraId="53325C75" w14:textId="510D8614" w:rsidR="003B392D" w:rsidRPr="003A37CE" w:rsidRDefault="003B392D" w:rsidP="003B392D">
      <w:pPr>
        <w:autoSpaceDE w:val="0"/>
        <w:autoSpaceDN w:val="0"/>
        <w:adjustRightInd w:val="0"/>
        <w:spacing w:after="240"/>
        <w:ind w:firstLine="1418"/>
        <w:jc w:val="both"/>
        <w:rPr>
          <w:rFonts w:ascii="Arial" w:hAnsi="Arial" w:cs="Arial"/>
          <w:sz w:val="22"/>
          <w:szCs w:val="22"/>
        </w:rPr>
      </w:pPr>
      <w:r w:rsidRPr="003A37CE">
        <w:rPr>
          <w:rFonts w:ascii="Arial" w:hAnsi="Arial" w:cs="Arial"/>
          <w:sz w:val="22"/>
          <w:szCs w:val="22"/>
        </w:rPr>
        <w:t xml:space="preserve"> (X) 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artigos 19, XIX, e 35, da Instrução Normativa SLTI/MPOG n° 2/2008.</w:t>
      </w:r>
    </w:p>
    <w:p w14:paraId="4E11D2D7" w14:textId="77777777" w:rsidR="003B392D" w:rsidRPr="003A37CE" w:rsidRDefault="003B392D" w:rsidP="003B392D">
      <w:pPr>
        <w:autoSpaceDE w:val="0"/>
        <w:autoSpaceDN w:val="0"/>
        <w:adjustRightInd w:val="0"/>
        <w:spacing w:after="240"/>
        <w:jc w:val="both"/>
        <w:rPr>
          <w:rFonts w:ascii="Arial" w:hAnsi="Arial" w:cs="Arial"/>
          <w:sz w:val="22"/>
          <w:szCs w:val="22"/>
        </w:rPr>
      </w:pPr>
    </w:p>
    <w:p w14:paraId="1CD24FE2" w14:textId="37786773" w:rsidR="003B392D" w:rsidRPr="003A37CE" w:rsidRDefault="003B392D" w:rsidP="003B392D">
      <w:pPr>
        <w:autoSpaceDE w:val="0"/>
        <w:autoSpaceDN w:val="0"/>
        <w:adjustRightInd w:val="0"/>
        <w:spacing w:after="240"/>
        <w:rPr>
          <w:rFonts w:ascii="Arial" w:hAnsi="Arial" w:cs="Arial"/>
          <w:sz w:val="22"/>
          <w:szCs w:val="22"/>
        </w:rPr>
      </w:pPr>
      <w:r w:rsidRPr="003A37CE">
        <w:rPr>
          <w:rFonts w:ascii="Arial" w:hAnsi="Arial" w:cs="Arial"/>
          <w:sz w:val="22"/>
          <w:szCs w:val="22"/>
        </w:rPr>
        <w:t>Rio de Janeiro,  ___ de</w:t>
      </w:r>
      <w:r w:rsidR="00076C1A" w:rsidRPr="003A37CE">
        <w:rPr>
          <w:rFonts w:ascii="Arial" w:hAnsi="Arial" w:cs="Arial"/>
          <w:sz w:val="22"/>
          <w:szCs w:val="22"/>
        </w:rPr>
        <w:t xml:space="preserve"> junho</w:t>
      </w:r>
      <w:r w:rsidRPr="003A37CE">
        <w:rPr>
          <w:rFonts w:ascii="Arial" w:hAnsi="Arial" w:cs="Arial"/>
          <w:sz w:val="22"/>
          <w:szCs w:val="22"/>
        </w:rPr>
        <w:t xml:space="preserve"> de 2014</w:t>
      </w:r>
    </w:p>
    <w:p w14:paraId="4B4F5968" w14:textId="77777777" w:rsidR="003B392D" w:rsidRPr="003A37CE" w:rsidRDefault="003B392D" w:rsidP="003B392D">
      <w:pPr>
        <w:autoSpaceDE w:val="0"/>
        <w:autoSpaceDN w:val="0"/>
        <w:adjustRightInd w:val="0"/>
        <w:spacing w:after="240"/>
        <w:jc w:val="both"/>
        <w:rPr>
          <w:rFonts w:ascii="Arial" w:hAnsi="Arial" w:cs="Arial"/>
          <w:sz w:val="22"/>
          <w:szCs w:val="22"/>
        </w:rPr>
      </w:pPr>
    </w:p>
    <w:p w14:paraId="3E25CF7C" w14:textId="77777777" w:rsidR="003B392D" w:rsidRPr="003A37CE" w:rsidRDefault="003B392D" w:rsidP="003B392D">
      <w:pPr>
        <w:autoSpaceDE w:val="0"/>
        <w:autoSpaceDN w:val="0"/>
        <w:adjustRightInd w:val="0"/>
        <w:spacing w:after="240"/>
        <w:jc w:val="center"/>
        <w:rPr>
          <w:rFonts w:ascii="Arial" w:hAnsi="Arial" w:cs="Arial"/>
          <w:sz w:val="22"/>
          <w:szCs w:val="22"/>
        </w:rPr>
      </w:pPr>
      <w:r w:rsidRPr="003A37CE">
        <w:rPr>
          <w:rFonts w:ascii="Arial" w:hAnsi="Arial" w:cs="Arial"/>
          <w:sz w:val="22"/>
          <w:szCs w:val="22"/>
        </w:rPr>
        <w:t>________________________________________</w:t>
      </w:r>
    </w:p>
    <w:p w14:paraId="4B95A6AE" w14:textId="77777777" w:rsidR="003B392D" w:rsidRPr="003A37CE" w:rsidRDefault="003B392D" w:rsidP="003B392D">
      <w:pPr>
        <w:autoSpaceDE w:val="0"/>
        <w:autoSpaceDN w:val="0"/>
        <w:adjustRightInd w:val="0"/>
        <w:spacing w:after="240"/>
        <w:jc w:val="center"/>
        <w:rPr>
          <w:rFonts w:ascii="Arial" w:hAnsi="Arial" w:cs="Arial"/>
          <w:i/>
          <w:sz w:val="22"/>
          <w:szCs w:val="22"/>
        </w:rPr>
      </w:pPr>
      <w:r w:rsidRPr="003A37CE">
        <w:rPr>
          <w:rFonts w:ascii="Arial" w:hAnsi="Arial" w:cs="Arial"/>
          <w:i/>
          <w:sz w:val="22"/>
          <w:szCs w:val="22"/>
        </w:rPr>
        <w:t>(assinatura do representante legal do licitante)</w:t>
      </w:r>
    </w:p>
    <w:p w14:paraId="6FCCB81B" w14:textId="52094EA3" w:rsidR="003B392D" w:rsidRPr="003A37CE" w:rsidRDefault="003B392D" w:rsidP="003B392D">
      <w:pPr>
        <w:jc w:val="center"/>
        <w:outlineLvl w:val="0"/>
        <w:rPr>
          <w:rFonts w:ascii="Arial" w:hAnsi="Arial" w:cs="Arial"/>
          <w:b/>
          <w:snapToGrid w:val="0"/>
          <w:sz w:val="22"/>
          <w:szCs w:val="22"/>
          <w:u w:val="single"/>
        </w:rPr>
      </w:pPr>
      <w:r w:rsidRPr="003A37CE">
        <w:rPr>
          <w:rFonts w:ascii="Arial" w:hAnsi="Arial" w:cs="Arial"/>
          <w:b/>
          <w:snapToGrid w:val="0"/>
          <w:sz w:val="22"/>
          <w:szCs w:val="22"/>
        </w:rPr>
        <w:br w:type="page"/>
      </w:r>
      <w:r w:rsidRPr="003A37CE">
        <w:rPr>
          <w:rFonts w:ascii="Arial" w:hAnsi="Arial" w:cs="Arial"/>
          <w:b/>
          <w:snapToGrid w:val="0"/>
          <w:sz w:val="22"/>
          <w:szCs w:val="22"/>
          <w:u w:val="single"/>
        </w:rPr>
        <w:lastRenderedPageBreak/>
        <w:t>ANEXO VI – TERMO DE CONCILIAÇÃO JUDICIAL</w:t>
      </w:r>
    </w:p>
    <w:p w14:paraId="1BBFCA03" w14:textId="77777777" w:rsidR="003B392D" w:rsidRPr="003A37CE" w:rsidRDefault="003B392D" w:rsidP="003B392D">
      <w:pPr>
        <w:jc w:val="center"/>
        <w:rPr>
          <w:rFonts w:ascii="Arial" w:hAnsi="Arial" w:cs="Arial"/>
          <w:snapToGrid w:val="0"/>
          <w:sz w:val="22"/>
          <w:szCs w:val="22"/>
        </w:rPr>
      </w:pPr>
    </w:p>
    <w:p w14:paraId="27B5A5A4" w14:textId="77777777" w:rsidR="003B392D" w:rsidRPr="003A37CE" w:rsidRDefault="003B392D" w:rsidP="003B392D">
      <w:pPr>
        <w:jc w:val="both"/>
        <w:rPr>
          <w:rFonts w:ascii="Arial" w:hAnsi="Arial" w:cs="Arial"/>
          <w:snapToGrid w:val="0"/>
          <w:sz w:val="22"/>
          <w:szCs w:val="22"/>
        </w:rPr>
      </w:pPr>
      <w:r w:rsidRPr="003A37CE">
        <w:rPr>
          <w:rFonts w:ascii="Arial" w:hAnsi="Arial" w:cs="Arial"/>
          <w:snapToGrid w:val="0"/>
          <w:sz w:val="22"/>
          <w:szCs w:val="22"/>
        </w:rPr>
        <w:t xml:space="preserve">O </w:t>
      </w:r>
      <w:r w:rsidRPr="003A37CE">
        <w:rPr>
          <w:rFonts w:ascii="Arial" w:hAnsi="Arial" w:cs="Arial"/>
          <w:b/>
          <w:snapToGrid w:val="0"/>
          <w:sz w:val="22"/>
          <w:szCs w:val="22"/>
        </w:rPr>
        <w:t>MINISTÉRIO PÚBLICO DO TRABALHO</w:t>
      </w:r>
      <w:r w:rsidRPr="003A37CE">
        <w:rPr>
          <w:rFonts w:ascii="Arial" w:hAnsi="Arial" w:cs="Arial"/>
          <w:snapToGrid w:val="0"/>
          <w:sz w:val="22"/>
          <w:szCs w:val="22"/>
        </w:rPr>
        <w:t xml:space="preserve">, neste ato representado pelo Procurador-Geral do Trabalho, Dr. Guilherme </w:t>
      </w:r>
      <w:proofErr w:type="spellStart"/>
      <w:r w:rsidRPr="003A37CE">
        <w:rPr>
          <w:rFonts w:ascii="Arial" w:hAnsi="Arial" w:cs="Arial"/>
          <w:snapToGrid w:val="0"/>
          <w:sz w:val="22"/>
          <w:szCs w:val="22"/>
        </w:rPr>
        <w:t>Mastrichi</w:t>
      </w:r>
      <w:proofErr w:type="spellEnd"/>
      <w:r w:rsidRPr="003A37CE">
        <w:rPr>
          <w:rFonts w:ascii="Arial" w:hAnsi="Arial" w:cs="Arial"/>
          <w:snapToGrid w:val="0"/>
          <w:sz w:val="22"/>
          <w:szCs w:val="22"/>
        </w:rPr>
        <w:t xml:space="preserve"> Basso, pela Vice-Procuradora-Geral do Trabalho, Dra. Guiomar Rechia Gomes, pelo Procurador-Chefe da PRT da 10ª Região, Dr. Brasilino Santos Ramos e pelo Procurador do Trabalho Dr. Fábio Leal Cardoso, e a </w:t>
      </w:r>
      <w:r w:rsidRPr="003A37CE">
        <w:rPr>
          <w:rFonts w:ascii="Arial" w:hAnsi="Arial" w:cs="Arial"/>
          <w:b/>
          <w:snapToGrid w:val="0"/>
          <w:sz w:val="22"/>
          <w:szCs w:val="22"/>
        </w:rPr>
        <w:t>UNIÃO</w:t>
      </w:r>
      <w:r w:rsidRPr="003A37CE">
        <w:rPr>
          <w:rFonts w:ascii="Arial" w:hAnsi="Arial" w:cs="Arial"/>
          <w:snapToGrid w:val="0"/>
          <w:sz w:val="22"/>
          <w:szCs w:val="22"/>
        </w:rPr>
        <w:t xml:space="preserve">, neste ato representada pelo Procurador-Geral da União, Dr. Moacir </w:t>
      </w:r>
      <w:proofErr w:type="spellStart"/>
      <w:r w:rsidRPr="003A37CE">
        <w:rPr>
          <w:rFonts w:ascii="Arial" w:hAnsi="Arial" w:cs="Arial"/>
          <w:snapToGrid w:val="0"/>
          <w:sz w:val="22"/>
          <w:szCs w:val="22"/>
        </w:rPr>
        <w:t>Antonio</w:t>
      </w:r>
      <w:proofErr w:type="spellEnd"/>
      <w:r w:rsidRPr="003A37CE">
        <w:rPr>
          <w:rFonts w:ascii="Arial" w:hAnsi="Arial" w:cs="Arial"/>
          <w:snapToGrid w:val="0"/>
          <w:sz w:val="22"/>
          <w:szCs w:val="22"/>
        </w:rPr>
        <w:t xml:space="preserve"> da Silva Machado, pela Sub Procuradora Regional da União - 1ª Região, Dra. </w:t>
      </w:r>
      <w:proofErr w:type="spellStart"/>
      <w:r w:rsidRPr="003A37CE">
        <w:rPr>
          <w:rFonts w:ascii="Arial" w:hAnsi="Arial" w:cs="Arial"/>
          <w:snapToGrid w:val="0"/>
          <w:sz w:val="22"/>
          <w:szCs w:val="22"/>
        </w:rPr>
        <w:t>Helia</w:t>
      </w:r>
      <w:proofErr w:type="spellEnd"/>
      <w:r w:rsidRPr="003A37CE">
        <w:rPr>
          <w:rFonts w:ascii="Arial" w:hAnsi="Arial" w:cs="Arial"/>
          <w:snapToGrid w:val="0"/>
          <w:sz w:val="22"/>
          <w:szCs w:val="22"/>
        </w:rPr>
        <w:t xml:space="preserve"> Maria de Oliveira </w:t>
      </w:r>
      <w:proofErr w:type="spellStart"/>
      <w:r w:rsidRPr="003A37CE">
        <w:rPr>
          <w:rFonts w:ascii="Arial" w:hAnsi="Arial" w:cs="Arial"/>
          <w:snapToGrid w:val="0"/>
          <w:sz w:val="22"/>
          <w:szCs w:val="22"/>
        </w:rPr>
        <w:t>Bettero</w:t>
      </w:r>
      <w:proofErr w:type="spellEnd"/>
      <w:r w:rsidRPr="003A37CE">
        <w:rPr>
          <w:rFonts w:ascii="Arial" w:hAnsi="Arial" w:cs="Arial"/>
          <w:snapToGrid w:val="0"/>
          <w:sz w:val="22"/>
          <w:szCs w:val="22"/>
        </w:rPr>
        <w:t xml:space="preserve"> e pelo Advogado da União, Dr. Mário Luiz Guerreiro;</w:t>
      </w:r>
    </w:p>
    <w:p w14:paraId="7EA0422A" w14:textId="21257155" w:rsidR="003B392D" w:rsidRPr="003A37CE" w:rsidRDefault="00076C1A" w:rsidP="00076C1A">
      <w:pPr>
        <w:tabs>
          <w:tab w:val="left" w:pos="990"/>
        </w:tabs>
        <w:jc w:val="both"/>
        <w:rPr>
          <w:rFonts w:ascii="Arial" w:hAnsi="Arial" w:cs="Arial"/>
          <w:b/>
          <w:snapToGrid w:val="0"/>
          <w:sz w:val="22"/>
          <w:szCs w:val="22"/>
        </w:rPr>
      </w:pPr>
      <w:r w:rsidRPr="003A37CE">
        <w:rPr>
          <w:rFonts w:ascii="Arial" w:hAnsi="Arial" w:cs="Arial"/>
          <w:b/>
          <w:snapToGrid w:val="0"/>
          <w:sz w:val="22"/>
          <w:szCs w:val="22"/>
        </w:rPr>
        <w:tab/>
      </w:r>
    </w:p>
    <w:p w14:paraId="6517514C"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 xml:space="preserve">que toda relação jurídica de trabalho cuja prestação laboral não eventual seja ofertada pessoalmente pelo obreiro, em estado de subordinação e mediante contraprestação pecuniária, será regida </w:t>
      </w:r>
      <w:r w:rsidRPr="003A37CE">
        <w:rPr>
          <w:rFonts w:ascii="Arial" w:hAnsi="Arial" w:cs="Arial"/>
          <w:b/>
          <w:i/>
          <w:snapToGrid w:val="0"/>
          <w:sz w:val="22"/>
          <w:szCs w:val="22"/>
        </w:rPr>
        <w:t xml:space="preserve">obrigatoriamente </w:t>
      </w:r>
      <w:r w:rsidRPr="003A37CE">
        <w:rPr>
          <w:rFonts w:ascii="Arial" w:hAnsi="Arial" w:cs="Arial"/>
          <w:snapToGrid w:val="0"/>
          <w:sz w:val="22"/>
          <w:szCs w:val="22"/>
        </w:rPr>
        <w:t>pela Consolidação das Leis do Trabalho ou por estatuto próprio, quando se tratar de relação de trabalho de natureza estatutária, com a Administração Pública;</w:t>
      </w:r>
    </w:p>
    <w:p w14:paraId="4A96BD2E" w14:textId="77777777" w:rsidR="003B392D" w:rsidRPr="003A37CE" w:rsidRDefault="003B392D" w:rsidP="003B392D">
      <w:pPr>
        <w:jc w:val="both"/>
        <w:rPr>
          <w:rFonts w:ascii="Arial" w:hAnsi="Arial" w:cs="Arial"/>
          <w:b/>
          <w:snapToGrid w:val="0"/>
          <w:sz w:val="22"/>
          <w:szCs w:val="22"/>
        </w:rPr>
      </w:pPr>
    </w:p>
    <w:p w14:paraId="13E46F1F"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que a legislação consolidada em seu art. 9º, comina de nulidade absoluta todos os atos praticados com o intuito de desvirtuar, impedir ou fraudar a aplicação da lei trabalhista;</w:t>
      </w:r>
    </w:p>
    <w:p w14:paraId="3D87B0D5" w14:textId="77777777" w:rsidR="003B392D" w:rsidRPr="003A37CE" w:rsidRDefault="003B392D" w:rsidP="003B392D">
      <w:pPr>
        <w:jc w:val="both"/>
        <w:rPr>
          <w:rFonts w:ascii="Arial" w:hAnsi="Arial" w:cs="Arial"/>
          <w:b/>
          <w:snapToGrid w:val="0"/>
          <w:sz w:val="22"/>
          <w:szCs w:val="22"/>
        </w:rPr>
      </w:pPr>
    </w:p>
    <w:p w14:paraId="1997BA8A"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 xml:space="preserve">que as sociedades cooperativas, segundo a Lei n. 5.764, de 16.12.1971, art. 4º, </w:t>
      </w:r>
      <w:r w:rsidRPr="003A37CE">
        <w:rPr>
          <w:rFonts w:ascii="Arial" w:hAnsi="Arial" w:cs="Arial"/>
          <w:i/>
          <w:snapToGrid w:val="0"/>
          <w:sz w:val="22"/>
          <w:szCs w:val="22"/>
        </w:rPr>
        <w:t xml:space="preserve">“(...) são sociedades de pessoas, com forma e natureza jurídica próprias, de natureza civil, não sujeitas à falência, </w:t>
      </w:r>
      <w:r w:rsidRPr="003A37CE">
        <w:rPr>
          <w:rFonts w:ascii="Arial" w:hAnsi="Arial" w:cs="Arial"/>
          <w:b/>
          <w:i/>
          <w:snapToGrid w:val="0"/>
          <w:sz w:val="22"/>
          <w:szCs w:val="22"/>
        </w:rPr>
        <w:t>constituídas para prestar serviços aos associados</w:t>
      </w:r>
      <w:r w:rsidRPr="003A37CE">
        <w:rPr>
          <w:rFonts w:ascii="Arial" w:hAnsi="Arial" w:cs="Arial"/>
          <w:snapToGrid w:val="0"/>
          <w:sz w:val="22"/>
          <w:szCs w:val="22"/>
        </w:rPr>
        <w:t>”.</w:t>
      </w:r>
    </w:p>
    <w:p w14:paraId="6CDC0DD5" w14:textId="77777777" w:rsidR="003B392D" w:rsidRPr="003A37CE" w:rsidRDefault="003B392D" w:rsidP="003B392D">
      <w:pPr>
        <w:jc w:val="both"/>
        <w:rPr>
          <w:rFonts w:ascii="Arial" w:hAnsi="Arial" w:cs="Arial"/>
          <w:b/>
          <w:snapToGrid w:val="0"/>
          <w:sz w:val="22"/>
          <w:szCs w:val="22"/>
        </w:rPr>
      </w:pPr>
    </w:p>
    <w:p w14:paraId="510B8C14"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 xml:space="preserve">que as cooperativas podem prestar serviços a não associados somente em caráter </w:t>
      </w:r>
      <w:r w:rsidRPr="003A37CE">
        <w:rPr>
          <w:rFonts w:ascii="Arial" w:hAnsi="Arial" w:cs="Arial"/>
          <w:b/>
          <w:i/>
          <w:snapToGrid w:val="0"/>
          <w:sz w:val="22"/>
          <w:szCs w:val="22"/>
        </w:rPr>
        <w:t xml:space="preserve">excepcional </w:t>
      </w:r>
      <w:r w:rsidRPr="003A37CE">
        <w:rPr>
          <w:rFonts w:ascii="Arial" w:hAnsi="Arial" w:cs="Arial"/>
          <w:snapToGrid w:val="0"/>
          <w:sz w:val="22"/>
          <w:szCs w:val="22"/>
        </w:rPr>
        <w:t>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14:paraId="4309C417" w14:textId="77777777" w:rsidR="003B392D" w:rsidRPr="003A37CE" w:rsidRDefault="003B392D" w:rsidP="003B392D">
      <w:pPr>
        <w:jc w:val="both"/>
        <w:rPr>
          <w:rFonts w:ascii="Arial" w:hAnsi="Arial" w:cs="Arial"/>
          <w:b/>
          <w:snapToGrid w:val="0"/>
          <w:sz w:val="22"/>
          <w:szCs w:val="22"/>
        </w:rPr>
      </w:pPr>
    </w:p>
    <w:p w14:paraId="68B4849D"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 xml:space="preserve">que a administração pública está inexoravelmente jungida ao princípio da legalidade, e que a prática do </w:t>
      </w:r>
      <w:proofErr w:type="spellStart"/>
      <w:r w:rsidRPr="003A37CE">
        <w:rPr>
          <w:rFonts w:ascii="Arial" w:hAnsi="Arial" w:cs="Arial"/>
          <w:i/>
          <w:snapToGrid w:val="0"/>
          <w:sz w:val="22"/>
          <w:szCs w:val="22"/>
        </w:rPr>
        <w:t>merchandage</w:t>
      </w:r>
      <w:proofErr w:type="spellEnd"/>
      <w:r w:rsidRPr="003A37CE">
        <w:rPr>
          <w:rFonts w:ascii="Arial" w:hAnsi="Arial" w:cs="Arial"/>
          <w:i/>
          <w:snapToGrid w:val="0"/>
          <w:sz w:val="22"/>
          <w:szCs w:val="22"/>
        </w:rPr>
        <w:t xml:space="preserve"> </w:t>
      </w:r>
      <w:r w:rsidRPr="003A37CE">
        <w:rPr>
          <w:rFonts w:ascii="Arial" w:hAnsi="Arial" w:cs="Arial"/>
          <w:snapToGrid w:val="0"/>
          <w:sz w:val="22"/>
          <w:szCs w:val="22"/>
        </w:rPr>
        <w:t>é vedada pelo art. 3º, da CLT e repelida pela jurisprudência sumulada do C. TST (</w:t>
      </w:r>
      <w:proofErr w:type="spellStart"/>
      <w:r w:rsidRPr="003A37CE">
        <w:rPr>
          <w:rFonts w:ascii="Arial" w:hAnsi="Arial" w:cs="Arial"/>
          <w:snapToGrid w:val="0"/>
          <w:sz w:val="22"/>
          <w:szCs w:val="22"/>
        </w:rPr>
        <w:t>En</w:t>
      </w:r>
      <w:proofErr w:type="spellEnd"/>
      <w:r w:rsidRPr="003A37CE">
        <w:rPr>
          <w:rFonts w:ascii="Arial" w:hAnsi="Arial" w:cs="Arial"/>
          <w:snapToGrid w:val="0"/>
          <w:sz w:val="22"/>
          <w:szCs w:val="22"/>
        </w:rPr>
        <w:t>. 331);</w:t>
      </w:r>
    </w:p>
    <w:p w14:paraId="70506834" w14:textId="77777777" w:rsidR="003B392D" w:rsidRPr="003A37CE" w:rsidRDefault="003B392D" w:rsidP="003B392D">
      <w:pPr>
        <w:jc w:val="both"/>
        <w:rPr>
          <w:rFonts w:ascii="Arial" w:hAnsi="Arial" w:cs="Arial"/>
          <w:b/>
          <w:snapToGrid w:val="0"/>
          <w:sz w:val="22"/>
          <w:szCs w:val="22"/>
        </w:rPr>
      </w:pPr>
    </w:p>
    <w:p w14:paraId="57BA85AE"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 xml:space="preserve">que os trabalhadores aliciados por cooperativas de mão-de-obra, que prestam serviços de natureza subordinada à </w:t>
      </w:r>
      <w:r w:rsidRPr="003A37CE">
        <w:rPr>
          <w:rFonts w:ascii="Arial" w:hAnsi="Arial" w:cs="Arial"/>
          <w:b/>
          <w:snapToGrid w:val="0"/>
          <w:sz w:val="22"/>
          <w:szCs w:val="22"/>
        </w:rPr>
        <w:t xml:space="preserve">UNIÃO </w:t>
      </w:r>
      <w:r w:rsidRPr="003A37CE">
        <w:rPr>
          <w:rFonts w:ascii="Arial" w:hAnsi="Arial" w:cs="Arial"/>
          <w:snapToGrid w:val="0"/>
          <w:sz w:val="22"/>
          <w:szCs w:val="22"/>
        </w:rPr>
        <w:t>embora laborem em situação fática idêntica a dos empregados das empresas prestadoras de serviços terceirizáveis, encontram-se à margem de qualquer proteção jurídico laboral, sendo-lhes sonegada a incidência de normas protetivas do trabalho, especialmente àquelas destinadas a tutelar a segurança e higidez do trabalho subordinado, o que afronta o princípio da isonomia, a dignidade da pessoa humana e os valores sociais do trabalho (</w:t>
      </w:r>
      <w:proofErr w:type="spellStart"/>
      <w:r w:rsidRPr="003A37CE">
        <w:rPr>
          <w:rFonts w:ascii="Arial" w:hAnsi="Arial" w:cs="Arial"/>
          <w:snapToGrid w:val="0"/>
          <w:sz w:val="22"/>
          <w:szCs w:val="22"/>
        </w:rPr>
        <w:t>arts</w:t>
      </w:r>
      <w:proofErr w:type="spellEnd"/>
      <w:r w:rsidRPr="003A37CE">
        <w:rPr>
          <w:rFonts w:ascii="Arial" w:hAnsi="Arial" w:cs="Arial"/>
          <w:snapToGrid w:val="0"/>
          <w:sz w:val="22"/>
          <w:szCs w:val="22"/>
        </w:rPr>
        <w:t xml:space="preserve">. 5º, </w:t>
      </w:r>
      <w:r w:rsidRPr="003A37CE">
        <w:rPr>
          <w:rFonts w:ascii="Arial" w:hAnsi="Arial" w:cs="Arial"/>
          <w:i/>
          <w:snapToGrid w:val="0"/>
          <w:sz w:val="22"/>
          <w:szCs w:val="22"/>
        </w:rPr>
        <w:t xml:space="preserve">caput </w:t>
      </w:r>
      <w:r w:rsidRPr="003A37CE">
        <w:rPr>
          <w:rFonts w:ascii="Arial" w:hAnsi="Arial" w:cs="Arial"/>
          <w:snapToGrid w:val="0"/>
          <w:sz w:val="22"/>
          <w:szCs w:val="22"/>
        </w:rPr>
        <w:t>e 1º, III e IV da Constituição Federal);</w:t>
      </w:r>
    </w:p>
    <w:p w14:paraId="29A7488B" w14:textId="77777777" w:rsidR="003B392D" w:rsidRPr="003A37CE" w:rsidRDefault="003B392D" w:rsidP="003B392D">
      <w:pPr>
        <w:jc w:val="both"/>
        <w:outlineLvl w:val="0"/>
        <w:rPr>
          <w:rFonts w:ascii="Arial" w:hAnsi="Arial" w:cs="Arial"/>
          <w:b/>
          <w:snapToGrid w:val="0"/>
          <w:sz w:val="22"/>
          <w:szCs w:val="22"/>
        </w:rPr>
      </w:pPr>
    </w:p>
    <w:p w14:paraId="1196B84B" w14:textId="77777777" w:rsidR="003B392D" w:rsidRPr="003A37CE" w:rsidRDefault="003B392D" w:rsidP="003B392D">
      <w:pPr>
        <w:jc w:val="both"/>
        <w:outlineLvl w:val="0"/>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14:paraId="5E28C6C6" w14:textId="77777777" w:rsidR="003B392D" w:rsidRPr="003A37CE" w:rsidRDefault="003B392D" w:rsidP="003B392D">
      <w:pPr>
        <w:jc w:val="both"/>
        <w:rPr>
          <w:rFonts w:ascii="Arial" w:hAnsi="Arial" w:cs="Arial"/>
          <w:b/>
          <w:snapToGrid w:val="0"/>
          <w:sz w:val="22"/>
          <w:szCs w:val="22"/>
        </w:rPr>
      </w:pPr>
    </w:p>
    <w:p w14:paraId="5D5E763D"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CONSIDERANDO </w:t>
      </w:r>
      <w:r w:rsidRPr="003A37CE">
        <w:rPr>
          <w:rFonts w:ascii="Arial" w:hAnsi="Arial" w:cs="Arial"/>
          <w:snapToGrid w:val="0"/>
          <w:sz w:val="22"/>
          <w:szCs w:val="22"/>
        </w:rPr>
        <w:t>o teor da Recomendação Para a Promoção das Cooperativas aprovada na 90ª sessão, da OIT – Organização Internacional do Trabalho, em junho de 2002, dispondo que os Estados devem implementar políticas nos sentido de</w:t>
      </w:r>
      <w:r w:rsidRPr="003A37CE">
        <w:rPr>
          <w:rFonts w:ascii="Arial" w:hAnsi="Arial" w:cs="Arial"/>
          <w:i/>
          <w:snapToGrid w:val="0"/>
          <w:sz w:val="22"/>
          <w:szCs w:val="22"/>
        </w:rPr>
        <w:t xml:space="preserve">: </w:t>
      </w:r>
      <w:r w:rsidRPr="003A37CE">
        <w:rPr>
          <w:rFonts w:ascii="Arial" w:hAnsi="Arial" w:cs="Arial"/>
          <w:snapToGrid w:val="0"/>
          <w:sz w:val="22"/>
          <w:szCs w:val="22"/>
        </w:rPr>
        <w:t xml:space="preserve">“8.1.b Garantir que as </w:t>
      </w:r>
      <w:r w:rsidRPr="003A37CE">
        <w:rPr>
          <w:rFonts w:ascii="Arial" w:hAnsi="Arial" w:cs="Arial"/>
          <w:snapToGrid w:val="0"/>
          <w:sz w:val="22"/>
          <w:szCs w:val="22"/>
        </w:rPr>
        <w:lastRenderedPageBreak/>
        <w:t xml:space="preserve">cooperativas não sejam criadas para, ou direcionadas a, o não cumprimento das lei do trabalho ou usadas para estabelecer relações de emprego disfarçados, e combater </w:t>
      </w:r>
      <w:proofErr w:type="spellStart"/>
      <w:r w:rsidRPr="003A37CE">
        <w:rPr>
          <w:rFonts w:ascii="Arial" w:hAnsi="Arial" w:cs="Arial"/>
          <w:snapToGrid w:val="0"/>
          <w:sz w:val="22"/>
          <w:szCs w:val="22"/>
        </w:rPr>
        <w:t>pseudo</w:t>
      </w:r>
      <w:proofErr w:type="spellEnd"/>
      <w:r w:rsidRPr="003A37CE">
        <w:rPr>
          <w:rFonts w:ascii="Arial" w:hAnsi="Arial" w:cs="Arial"/>
          <w:snapToGrid w:val="0"/>
          <w:sz w:val="22"/>
          <w:szCs w:val="22"/>
        </w:rPr>
        <w:t xml:space="preserve"> cooperativas que violam os direitos dos trabalhadores velando para que a lei trabalhista seja aplicada em todas as empresas.”</w:t>
      </w:r>
    </w:p>
    <w:p w14:paraId="0BEAF9F9" w14:textId="77777777" w:rsidR="003B392D" w:rsidRPr="003A37CE" w:rsidRDefault="003B392D" w:rsidP="003B392D">
      <w:pPr>
        <w:jc w:val="both"/>
        <w:outlineLvl w:val="0"/>
        <w:rPr>
          <w:rFonts w:ascii="Arial" w:hAnsi="Arial" w:cs="Arial"/>
          <w:b/>
          <w:snapToGrid w:val="0"/>
          <w:sz w:val="22"/>
          <w:szCs w:val="22"/>
        </w:rPr>
      </w:pPr>
    </w:p>
    <w:p w14:paraId="508489F1" w14:textId="77777777"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RESOLVEM</w:t>
      </w:r>
    </w:p>
    <w:p w14:paraId="07ACBD25" w14:textId="77777777" w:rsidR="003B392D" w:rsidRPr="003A37CE" w:rsidRDefault="003B392D" w:rsidP="003B392D">
      <w:pPr>
        <w:pStyle w:val="Corpodetexto3"/>
        <w:rPr>
          <w:rFonts w:ascii="Arial" w:hAnsi="Arial" w:cs="Arial"/>
          <w:snapToGrid w:val="0"/>
          <w:sz w:val="22"/>
          <w:szCs w:val="22"/>
        </w:rPr>
      </w:pPr>
      <w:r w:rsidRPr="003A37CE">
        <w:rPr>
          <w:rFonts w:ascii="Arial" w:hAnsi="Arial" w:cs="Arial"/>
          <w:snapToGrid w:val="0"/>
          <w:sz w:val="22"/>
          <w:szCs w:val="22"/>
        </w:rPr>
        <w:t>Celebrar CONCILIAÇÃO nos autos do Processo 01082-2002-020-10-00-0, em tramitação perante a MM. Vigésima Vara do Trabalho de Brasília-DF, mediante os seguintes termos:</w:t>
      </w:r>
    </w:p>
    <w:p w14:paraId="08E0D8B6" w14:textId="77777777" w:rsidR="003B392D" w:rsidRPr="003A37CE" w:rsidRDefault="003B392D" w:rsidP="003B392D">
      <w:pPr>
        <w:jc w:val="both"/>
        <w:rPr>
          <w:rFonts w:ascii="Arial" w:hAnsi="Arial" w:cs="Arial"/>
          <w:b/>
          <w:snapToGrid w:val="0"/>
          <w:sz w:val="22"/>
          <w:szCs w:val="22"/>
        </w:rPr>
      </w:pPr>
    </w:p>
    <w:p w14:paraId="34E66E4C"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CLÁUSULA PRIMEIRA - </w:t>
      </w:r>
      <w:r w:rsidRPr="003A37CE">
        <w:rPr>
          <w:rFonts w:ascii="Arial" w:hAnsi="Arial" w:cs="Arial"/>
          <w:snapToGrid w:val="0"/>
          <w:sz w:val="22"/>
          <w:szCs w:val="22"/>
        </w:rPr>
        <w:t xml:space="preserve">A </w:t>
      </w:r>
      <w:r w:rsidRPr="003A37CE">
        <w:rPr>
          <w:rFonts w:ascii="Arial" w:hAnsi="Arial" w:cs="Arial"/>
          <w:b/>
          <w:snapToGrid w:val="0"/>
          <w:sz w:val="22"/>
          <w:szCs w:val="22"/>
        </w:rPr>
        <w:t xml:space="preserve">UNIÃO </w:t>
      </w:r>
      <w:r w:rsidRPr="003A37CE">
        <w:rPr>
          <w:rFonts w:ascii="Arial" w:hAnsi="Arial" w:cs="Arial"/>
          <w:snapToGrid w:val="0"/>
          <w:sz w:val="22"/>
          <w:szCs w:val="22"/>
        </w:rPr>
        <w:t xml:space="preserve">abster-se-á de contratar trabalhadores, por meio de </w:t>
      </w:r>
      <w:r w:rsidRPr="003A37CE">
        <w:rPr>
          <w:rFonts w:ascii="Arial" w:hAnsi="Arial" w:cs="Arial"/>
          <w:b/>
          <w:snapToGrid w:val="0"/>
          <w:sz w:val="22"/>
          <w:szCs w:val="22"/>
        </w:rPr>
        <w:t xml:space="preserve">cooperativas de </w:t>
      </w:r>
      <w:proofErr w:type="spellStart"/>
      <w:r w:rsidRPr="003A37CE">
        <w:rPr>
          <w:rFonts w:ascii="Arial" w:hAnsi="Arial" w:cs="Arial"/>
          <w:b/>
          <w:snapToGrid w:val="0"/>
          <w:sz w:val="22"/>
          <w:szCs w:val="22"/>
        </w:rPr>
        <w:t>mão-deobra</w:t>
      </w:r>
      <w:proofErr w:type="spellEnd"/>
      <w:r w:rsidRPr="003A37CE">
        <w:rPr>
          <w:rFonts w:ascii="Arial" w:hAnsi="Arial" w:cs="Arial"/>
          <w:snapToGrid w:val="0"/>
          <w:sz w:val="22"/>
          <w:szCs w:val="22"/>
        </w:rPr>
        <w:t xml:space="preserve">, para a prestação de serviços ligados às suas atividades-fim ou meio, quando o labor, por sua própria natureza, demandar execução em estado de </w:t>
      </w:r>
      <w:r w:rsidRPr="003A37CE">
        <w:rPr>
          <w:rFonts w:ascii="Arial" w:hAnsi="Arial" w:cs="Arial"/>
          <w:b/>
          <w:snapToGrid w:val="0"/>
          <w:sz w:val="22"/>
          <w:szCs w:val="22"/>
        </w:rPr>
        <w:t>subordinação</w:t>
      </w:r>
      <w:r w:rsidRPr="003A37CE">
        <w:rPr>
          <w:rFonts w:ascii="Arial" w:hAnsi="Arial" w:cs="Arial"/>
          <w:snapToGrid w:val="0"/>
          <w:sz w:val="22"/>
          <w:szCs w:val="22"/>
        </w:rPr>
        <w:t>, quer em relação ao tomador, ou em relação ao fornecedor dos serviços, constituindo elemento essencial ao desenvolvimento e à prestação dos serviços terceirizados, sendo eles:</w:t>
      </w:r>
    </w:p>
    <w:p w14:paraId="07222B96"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a)  Serviços de limpeza;</w:t>
      </w:r>
    </w:p>
    <w:p w14:paraId="44EEC207"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b)  Serviços de conservação;</w:t>
      </w:r>
    </w:p>
    <w:p w14:paraId="16966AA6"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c)  Serviços de segurança, de vigilância e de portaria;</w:t>
      </w:r>
    </w:p>
    <w:p w14:paraId="23862F8F"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d)  Serviços de recepção;</w:t>
      </w:r>
    </w:p>
    <w:p w14:paraId="6DDB3ED6"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 xml:space="preserve">e)  Serviços de </w:t>
      </w:r>
      <w:proofErr w:type="spellStart"/>
      <w:r w:rsidRPr="003A37CE">
        <w:rPr>
          <w:rFonts w:ascii="Arial" w:hAnsi="Arial" w:cs="Arial"/>
          <w:b/>
          <w:snapToGrid w:val="0"/>
          <w:sz w:val="22"/>
          <w:szCs w:val="22"/>
        </w:rPr>
        <w:t>copeiragem</w:t>
      </w:r>
      <w:proofErr w:type="spellEnd"/>
      <w:r w:rsidRPr="003A37CE">
        <w:rPr>
          <w:rFonts w:ascii="Arial" w:hAnsi="Arial" w:cs="Arial"/>
          <w:b/>
          <w:snapToGrid w:val="0"/>
          <w:sz w:val="22"/>
          <w:szCs w:val="22"/>
        </w:rPr>
        <w:t>;</w:t>
      </w:r>
    </w:p>
    <w:p w14:paraId="0F06994C"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f)   Serviços de reprografia;</w:t>
      </w:r>
    </w:p>
    <w:p w14:paraId="0B33AE56"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g)  Serviços de telefonia;</w:t>
      </w:r>
    </w:p>
    <w:p w14:paraId="58B3D5C8"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h)  Serviços de manutenção de prédios, de equipamentos, de veículos e de</w:t>
      </w:r>
    </w:p>
    <w:p w14:paraId="061D50DF"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 xml:space="preserve">      instalações;</w:t>
      </w:r>
    </w:p>
    <w:p w14:paraId="2DB42E1D"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i)   Serviços de secretariado e secretariado executivo;</w:t>
      </w:r>
    </w:p>
    <w:p w14:paraId="7459E3BA"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j)   Serviços de auxiliar de escritório;</w:t>
      </w:r>
    </w:p>
    <w:p w14:paraId="37824491"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k)  Serviços de auxiliar administrativo;</w:t>
      </w:r>
    </w:p>
    <w:p w14:paraId="1B8D3B08"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l)   Serviços de office boy (contínuo);</w:t>
      </w:r>
    </w:p>
    <w:p w14:paraId="141E58E8"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m) Serviços de digitação;</w:t>
      </w:r>
    </w:p>
    <w:p w14:paraId="6B457C31"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n)  Serviços de assessoria de imprensa e de relações públicas;</w:t>
      </w:r>
    </w:p>
    <w:p w14:paraId="63BA61AE"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o)  Serviços de motorista, no caso de os veículos serem fornecidos pelo próprio</w:t>
      </w:r>
    </w:p>
    <w:p w14:paraId="0042300C"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 xml:space="preserve">      órgão licitante;</w:t>
      </w:r>
    </w:p>
    <w:p w14:paraId="0639FC0D"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p)  Serviços de ascensorista;</w:t>
      </w:r>
    </w:p>
    <w:p w14:paraId="79874155"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q)  Serviços de enfermagem; e</w:t>
      </w:r>
    </w:p>
    <w:p w14:paraId="54E25472" w14:textId="77777777" w:rsidR="003B392D" w:rsidRPr="003A37CE" w:rsidRDefault="003B392D" w:rsidP="003B392D">
      <w:pPr>
        <w:jc w:val="both"/>
        <w:rPr>
          <w:rFonts w:ascii="Arial" w:hAnsi="Arial" w:cs="Arial"/>
          <w:b/>
          <w:snapToGrid w:val="0"/>
          <w:sz w:val="22"/>
          <w:szCs w:val="22"/>
        </w:rPr>
      </w:pPr>
      <w:r w:rsidRPr="003A37CE">
        <w:rPr>
          <w:rFonts w:ascii="Arial" w:hAnsi="Arial" w:cs="Arial"/>
          <w:b/>
          <w:snapToGrid w:val="0"/>
          <w:sz w:val="22"/>
          <w:szCs w:val="22"/>
        </w:rPr>
        <w:t>r)   Serviços de agentes comunitários de saúde.</w:t>
      </w:r>
    </w:p>
    <w:p w14:paraId="09CE8923" w14:textId="77777777" w:rsidR="003B392D" w:rsidRPr="003A37CE" w:rsidRDefault="003B392D" w:rsidP="003B392D">
      <w:pPr>
        <w:jc w:val="both"/>
        <w:rPr>
          <w:rFonts w:ascii="Arial" w:hAnsi="Arial" w:cs="Arial"/>
          <w:b/>
          <w:snapToGrid w:val="0"/>
          <w:sz w:val="22"/>
          <w:szCs w:val="22"/>
        </w:rPr>
      </w:pPr>
    </w:p>
    <w:p w14:paraId="536FB085"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Parágrafo Primeiro </w:t>
      </w:r>
      <w:r w:rsidRPr="003A37CE">
        <w:rPr>
          <w:rFonts w:ascii="Arial" w:hAnsi="Arial" w:cs="Arial"/>
          <w:snapToGrid w:val="0"/>
          <w:sz w:val="22"/>
          <w:szCs w:val="22"/>
        </w:rPr>
        <w:t>– O disposto nesta Cláusula não autoriza outras formas de terceirização sem previsão legal.</w:t>
      </w:r>
    </w:p>
    <w:p w14:paraId="7ED3CFFB" w14:textId="77777777" w:rsidR="003B392D" w:rsidRPr="003A37CE" w:rsidRDefault="003B392D" w:rsidP="003B392D">
      <w:pPr>
        <w:jc w:val="both"/>
        <w:rPr>
          <w:rFonts w:ascii="Arial" w:hAnsi="Arial" w:cs="Arial"/>
          <w:b/>
          <w:snapToGrid w:val="0"/>
          <w:sz w:val="22"/>
          <w:szCs w:val="22"/>
        </w:rPr>
      </w:pPr>
    </w:p>
    <w:p w14:paraId="1EDEBF14" w14:textId="77777777" w:rsidR="003B392D" w:rsidRPr="003A37CE" w:rsidRDefault="003B392D" w:rsidP="003B392D">
      <w:pPr>
        <w:jc w:val="both"/>
        <w:rPr>
          <w:rFonts w:ascii="Arial" w:hAnsi="Arial" w:cs="Arial"/>
          <w:i/>
          <w:snapToGrid w:val="0"/>
          <w:sz w:val="22"/>
          <w:szCs w:val="22"/>
        </w:rPr>
      </w:pPr>
      <w:r w:rsidRPr="003A37CE">
        <w:rPr>
          <w:rFonts w:ascii="Arial" w:hAnsi="Arial" w:cs="Arial"/>
          <w:b/>
          <w:snapToGrid w:val="0"/>
          <w:sz w:val="22"/>
          <w:szCs w:val="22"/>
        </w:rPr>
        <w:t xml:space="preserve">Parágrafo Segundo – </w:t>
      </w:r>
      <w:r w:rsidRPr="003A37CE">
        <w:rPr>
          <w:rFonts w:ascii="Arial" w:hAnsi="Arial" w:cs="Arial"/>
          <w:snapToGrid w:val="0"/>
          <w:sz w:val="22"/>
          <w:szCs w:val="22"/>
        </w:rPr>
        <w:t xml:space="preserve">As partes podem, a qualquer momento, mediante comunicação e acordos prévios, ampliar o rol de serviços elencados no </w:t>
      </w:r>
      <w:r w:rsidRPr="003A37CE">
        <w:rPr>
          <w:rFonts w:ascii="Arial" w:hAnsi="Arial" w:cs="Arial"/>
          <w:i/>
          <w:snapToGrid w:val="0"/>
          <w:sz w:val="22"/>
          <w:szCs w:val="22"/>
        </w:rPr>
        <w:t>caput.</w:t>
      </w:r>
    </w:p>
    <w:p w14:paraId="62553582" w14:textId="77777777" w:rsidR="003B392D" w:rsidRPr="003A37CE" w:rsidRDefault="003B392D" w:rsidP="003B392D">
      <w:pPr>
        <w:jc w:val="both"/>
        <w:rPr>
          <w:rFonts w:ascii="Arial" w:hAnsi="Arial" w:cs="Arial"/>
          <w:b/>
          <w:snapToGrid w:val="0"/>
          <w:sz w:val="22"/>
          <w:szCs w:val="22"/>
        </w:rPr>
      </w:pPr>
    </w:p>
    <w:p w14:paraId="79F2B4DC"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CLÁUSULA SEGUNDA - </w:t>
      </w:r>
      <w:r w:rsidRPr="003A37CE">
        <w:rPr>
          <w:rFonts w:ascii="Arial" w:hAnsi="Arial" w:cs="Arial"/>
          <w:snapToGrid w:val="0"/>
          <w:sz w:val="22"/>
          <w:szCs w:val="22"/>
        </w:rPr>
        <w:t>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14:paraId="6F1146B1" w14:textId="77777777" w:rsidR="003B392D" w:rsidRPr="003A37CE" w:rsidRDefault="003B392D" w:rsidP="003B392D">
      <w:pPr>
        <w:jc w:val="both"/>
        <w:rPr>
          <w:rFonts w:ascii="Arial" w:hAnsi="Arial" w:cs="Arial"/>
          <w:b/>
          <w:snapToGrid w:val="0"/>
          <w:sz w:val="22"/>
          <w:szCs w:val="22"/>
        </w:rPr>
      </w:pPr>
    </w:p>
    <w:p w14:paraId="04D1EE5D"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CLAUSULA TERCEIRA - </w:t>
      </w:r>
      <w:r w:rsidRPr="003A37CE">
        <w:rPr>
          <w:rFonts w:ascii="Arial" w:hAnsi="Arial" w:cs="Arial"/>
          <w:snapToGrid w:val="0"/>
          <w:sz w:val="22"/>
          <w:szCs w:val="22"/>
        </w:rPr>
        <w:t xml:space="preserve">A </w:t>
      </w:r>
      <w:r w:rsidRPr="003A37CE">
        <w:rPr>
          <w:rFonts w:ascii="Arial" w:hAnsi="Arial" w:cs="Arial"/>
          <w:b/>
          <w:snapToGrid w:val="0"/>
          <w:sz w:val="22"/>
          <w:szCs w:val="22"/>
        </w:rPr>
        <w:t xml:space="preserve">UNIÃO </w:t>
      </w:r>
      <w:r w:rsidRPr="003A37CE">
        <w:rPr>
          <w:rFonts w:ascii="Arial" w:hAnsi="Arial" w:cs="Arial"/>
          <w:snapToGrid w:val="0"/>
          <w:sz w:val="22"/>
          <w:szCs w:val="22"/>
        </w:rPr>
        <w:t xml:space="preserve">obriga-se a estabelecer regras claras nos editais de licitação, a fim de esclarecer a natureza dos serviços licitados, determinando, por conseguinte, se os mesmos podem ser prestados por empresas prestadoras de serviços </w:t>
      </w:r>
      <w:r w:rsidRPr="003A37CE">
        <w:rPr>
          <w:rFonts w:ascii="Arial" w:hAnsi="Arial" w:cs="Arial"/>
          <w:snapToGrid w:val="0"/>
          <w:sz w:val="22"/>
          <w:szCs w:val="22"/>
        </w:rPr>
        <w:lastRenderedPageBreak/>
        <w:t>(trabalhadores subordinados), cooperativas de trabalho, trabalhadores autônomos, avulsos ou eventuais;</w:t>
      </w:r>
    </w:p>
    <w:p w14:paraId="04B21538" w14:textId="77777777" w:rsidR="003B392D" w:rsidRPr="003A37CE" w:rsidRDefault="003B392D" w:rsidP="003B392D">
      <w:pPr>
        <w:jc w:val="both"/>
        <w:rPr>
          <w:rFonts w:ascii="Arial" w:hAnsi="Arial" w:cs="Arial"/>
          <w:b/>
          <w:snapToGrid w:val="0"/>
          <w:sz w:val="22"/>
          <w:szCs w:val="22"/>
        </w:rPr>
      </w:pPr>
    </w:p>
    <w:p w14:paraId="3EE4B7FF" w14:textId="77777777" w:rsidR="003B392D" w:rsidRPr="003A37CE" w:rsidRDefault="003B392D" w:rsidP="003B392D">
      <w:pPr>
        <w:ind w:firstLine="708"/>
        <w:jc w:val="both"/>
        <w:rPr>
          <w:rFonts w:ascii="Arial" w:hAnsi="Arial" w:cs="Arial"/>
          <w:snapToGrid w:val="0"/>
          <w:sz w:val="22"/>
          <w:szCs w:val="22"/>
        </w:rPr>
      </w:pPr>
      <w:r w:rsidRPr="003A37CE">
        <w:rPr>
          <w:rFonts w:ascii="Arial" w:hAnsi="Arial" w:cs="Arial"/>
          <w:b/>
          <w:snapToGrid w:val="0"/>
          <w:sz w:val="22"/>
          <w:szCs w:val="22"/>
        </w:rPr>
        <w:t xml:space="preserve">Parágrafo Primeiro – </w:t>
      </w:r>
      <w:r w:rsidRPr="003A37CE">
        <w:rPr>
          <w:rFonts w:ascii="Arial" w:hAnsi="Arial" w:cs="Arial"/>
          <w:snapToGrid w:val="0"/>
          <w:sz w:val="22"/>
          <w:szCs w:val="22"/>
        </w:rPr>
        <w:t>É lícito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14:paraId="67738362" w14:textId="77777777" w:rsidR="003B392D" w:rsidRPr="003A37CE" w:rsidRDefault="003B392D" w:rsidP="003B392D">
      <w:pPr>
        <w:jc w:val="both"/>
        <w:rPr>
          <w:rFonts w:ascii="Arial" w:hAnsi="Arial" w:cs="Arial"/>
          <w:b/>
          <w:snapToGrid w:val="0"/>
          <w:sz w:val="22"/>
          <w:szCs w:val="22"/>
        </w:rPr>
      </w:pPr>
    </w:p>
    <w:p w14:paraId="558426F5" w14:textId="77777777" w:rsidR="003B392D" w:rsidRPr="003A37CE" w:rsidRDefault="003B392D" w:rsidP="003B392D">
      <w:pPr>
        <w:ind w:firstLine="708"/>
        <w:jc w:val="both"/>
        <w:rPr>
          <w:rFonts w:ascii="Arial" w:hAnsi="Arial" w:cs="Arial"/>
          <w:snapToGrid w:val="0"/>
          <w:sz w:val="22"/>
          <w:szCs w:val="22"/>
        </w:rPr>
      </w:pPr>
      <w:r w:rsidRPr="003A37CE">
        <w:rPr>
          <w:rFonts w:ascii="Arial" w:hAnsi="Arial" w:cs="Arial"/>
          <w:b/>
          <w:snapToGrid w:val="0"/>
          <w:sz w:val="22"/>
          <w:szCs w:val="22"/>
        </w:rPr>
        <w:t xml:space="preserve">Parágrafo Segundo </w:t>
      </w:r>
      <w:r w:rsidRPr="003A37CE">
        <w:rPr>
          <w:rFonts w:ascii="Arial" w:hAnsi="Arial" w:cs="Arial"/>
          <w:snapToGrid w:val="0"/>
          <w:sz w:val="22"/>
          <w:szCs w:val="22"/>
        </w:rPr>
        <w:t xml:space="preserve">– Os editais de licitação que se destinem a contratar os serviços disciplinados pela </w:t>
      </w:r>
      <w:r w:rsidRPr="003A37CE">
        <w:rPr>
          <w:rFonts w:ascii="Arial" w:hAnsi="Arial" w:cs="Arial"/>
          <w:b/>
          <w:snapToGrid w:val="0"/>
          <w:sz w:val="22"/>
          <w:szCs w:val="22"/>
        </w:rPr>
        <w:t xml:space="preserve">Cláusula Primeira </w:t>
      </w:r>
      <w:r w:rsidRPr="003A37CE">
        <w:rPr>
          <w:rFonts w:ascii="Arial" w:hAnsi="Arial" w:cs="Arial"/>
          <w:snapToGrid w:val="0"/>
          <w:sz w:val="22"/>
          <w:szCs w:val="22"/>
        </w:rPr>
        <w:t>deverão fazer expressa menção ao presente termo de conciliação e sua homologação, se possível transcrevendo-os na íntegra ou fazendo parte integrante desses editais, como anexo.</w:t>
      </w:r>
    </w:p>
    <w:p w14:paraId="49D77579" w14:textId="77777777" w:rsidR="003B392D" w:rsidRPr="003A37CE" w:rsidRDefault="003B392D" w:rsidP="003B392D">
      <w:pPr>
        <w:jc w:val="both"/>
        <w:rPr>
          <w:rFonts w:ascii="Arial" w:hAnsi="Arial" w:cs="Arial"/>
          <w:b/>
          <w:snapToGrid w:val="0"/>
          <w:sz w:val="22"/>
          <w:szCs w:val="22"/>
        </w:rPr>
      </w:pPr>
    </w:p>
    <w:p w14:paraId="69C26F15" w14:textId="77777777" w:rsidR="003B392D" w:rsidRPr="003A37CE" w:rsidRDefault="003B392D" w:rsidP="003B392D">
      <w:pPr>
        <w:ind w:firstLine="708"/>
        <w:jc w:val="both"/>
        <w:rPr>
          <w:rFonts w:ascii="Arial" w:hAnsi="Arial" w:cs="Arial"/>
          <w:snapToGrid w:val="0"/>
          <w:sz w:val="22"/>
          <w:szCs w:val="22"/>
        </w:rPr>
      </w:pPr>
      <w:r w:rsidRPr="003A37CE">
        <w:rPr>
          <w:rFonts w:ascii="Arial" w:hAnsi="Arial" w:cs="Arial"/>
          <w:b/>
          <w:snapToGrid w:val="0"/>
          <w:sz w:val="22"/>
          <w:szCs w:val="22"/>
        </w:rPr>
        <w:t xml:space="preserve">Parágrafo Terceiro - </w:t>
      </w:r>
      <w:r w:rsidRPr="003A37CE">
        <w:rPr>
          <w:rFonts w:ascii="Arial" w:hAnsi="Arial" w:cs="Arial"/>
          <w:snapToGrid w:val="0"/>
          <w:sz w:val="22"/>
          <w:szCs w:val="22"/>
        </w:rPr>
        <w:t>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14:paraId="632C6772" w14:textId="77777777" w:rsidR="003B392D" w:rsidRPr="003A37CE" w:rsidRDefault="003B392D" w:rsidP="003B392D">
      <w:pPr>
        <w:jc w:val="both"/>
        <w:outlineLvl w:val="0"/>
        <w:rPr>
          <w:rFonts w:ascii="Arial" w:hAnsi="Arial" w:cs="Arial"/>
          <w:b/>
          <w:snapToGrid w:val="0"/>
          <w:sz w:val="22"/>
          <w:szCs w:val="22"/>
        </w:rPr>
      </w:pPr>
    </w:p>
    <w:p w14:paraId="3989730E" w14:textId="77777777" w:rsidR="003B392D" w:rsidRPr="003A37CE" w:rsidRDefault="003B392D" w:rsidP="003B392D">
      <w:pPr>
        <w:jc w:val="center"/>
        <w:outlineLvl w:val="0"/>
        <w:rPr>
          <w:rFonts w:ascii="Arial" w:hAnsi="Arial" w:cs="Arial"/>
          <w:b/>
          <w:snapToGrid w:val="0"/>
          <w:sz w:val="22"/>
          <w:szCs w:val="22"/>
        </w:rPr>
      </w:pPr>
      <w:r w:rsidRPr="003A37CE">
        <w:rPr>
          <w:rFonts w:ascii="Arial" w:hAnsi="Arial" w:cs="Arial"/>
          <w:b/>
          <w:snapToGrid w:val="0"/>
          <w:sz w:val="22"/>
          <w:szCs w:val="22"/>
        </w:rPr>
        <w:t>DAS SANÇÕES PELO DESCUMPRIMENTO</w:t>
      </w:r>
    </w:p>
    <w:p w14:paraId="690FB67A" w14:textId="77777777" w:rsidR="003B392D" w:rsidRPr="003A37CE" w:rsidRDefault="003B392D" w:rsidP="003B392D">
      <w:pPr>
        <w:jc w:val="both"/>
        <w:rPr>
          <w:rFonts w:ascii="Arial" w:hAnsi="Arial" w:cs="Arial"/>
          <w:b/>
          <w:snapToGrid w:val="0"/>
          <w:sz w:val="22"/>
          <w:szCs w:val="22"/>
        </w:rPr>
      </w:pPr>
    </w:p>
    <w:p w14:paraId="1AD850B9"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CLAUSULA QUARTA </w:t>
      </w:r>
      <w:r w:rsidRPr="003A37CE">
        <w:rPr>
          <w:rFonts w:ascii="Arial" w:hAnsi="Arial" w:cs="Arial"/>
          <w:snapToGrid w:val="0"/>
          <w:sz w:val="22"/>
          <w:szCs w:val="22"/>
        </w:rPr>
        <w:t xml:space="preserve">– A </w:t>
      </w:r>
      <w:r w:rsidRPr="003A37CE">
        <w:rPr>
          <w:rFonts w:ascii="Arial" w:hAnsi="Arial" w:cs="Arial"/>
          <w:b/>
          <w:snapToGrid w:val="0"/>
          <w:sz w:val="22"/>
          <w:szCs w:val="22"/>
        </w:rPr>
        <w:t xml:space="preserve">UNIÃO </w:t>
      </w:r>
      <w:r w:rsidRPr="003A37CE">
        <w:rPr>
          <w:rFonts w:ascii="Arial" w:hAnsi="Arial" w:cs="Arial"/>
          <w:snapToGrid w:val="0"/>
          <w:sz w:val="22"/>
          <w:szCs w:val="22"/>
        </w:rPr>
        <w:t>obriga-se ao pagamento de multa (</w:t>
      </w:r>
      <w:proofErr w:type="spellStart"/>
      <w:r w:rsidRPr="003A37CE">
        <w:rPr>
          <w:rFonts w:ascii="Arial" w:hAnsi="Arial" w:cs="Arial"/>
          <w:snapToGrid w:val="0"/>
          <w:sz w:val="22"/>
          <w:szCs w:val="22"/>
        </w:rPr>
        <w:t>astreinte</w:t>
      </w:r>
      <w:proofErr w:type="spellEnd"/>
      <w:r w:rsidRPr="003A37CE">
        <w:rPr>
          <w:rFonts w:ascii="Arial" w:hAnsi="Arial" w:cs="Arial"/>
          <w:snapToGrid w:val="0"/>
          <w:sz w:val="22"/>
          <w:szCs w:val="22"/>
        </w:rPr>
        <w:t>) correspondente a R$ 1.000,00 (um mil reais) por trabalhador que esteja em desacordo com as condições estabelecidas no presente Termo de Conciliação, sendo a mesma reversível ao Fundo de Amparo ao Trabalhador (FAT).</w:t>
      </w:r>
    </w:p>
    <w:p w14:paraId="779D79FB" w14:textId="77777777" w:rsidR="003B392D" w:rsidRPr="003A37CE" w:rsidRDefault="003B392D" w:rsidP="003B392D">
      <w:pPr>
        <w:ind w:firstLine="708"/>
        <w:jc w:val="both"/>
        <w:rPr>
          <w:rFonts w:ascii="Arial" w:hAnsi="Arial" w:cs="Arial"/>
          <w:snapToGrid w:val="0"/>
          <w:sz w:val="22"/>
          <w:szCs w:val="22"/>
        </w:rPr>
      </w:pPr>
      <w:r w:rsidRPr="003A37CE">
        <w:rPr>
          <w:rFonts w:ascii="Arial" w:hAnsi="Arial" w:cs="Arial"/>
          <w:b/>
          <w:snapToGrid w:val="0"/>
          <w:sz w:val="22"/>
          <w:szCs w:val="22"/>
        </w:rPr>
        <w:t xml:space="preserve">Parágrafo Primeiro </w:t>
      </w:r>
      <w:r w:rsidRPr="003A37CE">
        <w:rPr>
          <w:rFonts w:ascii="Arial" w:hAnsi="Arial" w:cs="Arial"/>
          <w:snapToGrid w:val="0"/>
          <w:sz w:val="22"/>
          <w:szCs w:val="22"/>
        </w:rPr>
        <w:t xml:space="preserve">– O servidor público que, em nome da Administração, firmar o contrato de prestação de serviços nas atividades relacionadas nas alíneas “a” a “r” da Cláusula Primeira, será responsável solidário por qualquer contratação irregular, respondendo pela multa prevista no </w:t>
      </w:r>
      <w:r w:rsidRPr="003A37CE">
        <w:rPr>
          <w:rFonts w:ascii="Arial" w:hAnsi="Arial" w:cs="Arial"/>
          <w:i/>
          <w:snapToGrid w:val="0"/>
          <w:sz w:val="22"/>
          <w:szCs w:val="22"/>
        </w:rPr>
        <w:t>caput</w:t>
      </w:r>
      <w:r w:rsidRPr="003A37CE">
        <w:rPr>
          <w:rFonts w:ascii="Arial" w:hAnsi="Arial" w:cs="Arial"/>
          <w:snapToGrid w:val="0"/>
          <w:sz w:val="22"/>
          <w:szCs w:val="22"/>
        </w:rPr>
        <w:t>, sem prejuízo das demais cominações legais.</w:t>
      </w:r>
    </w:p>
    <w:p w14:paraId="6F5D9BE6" w14:textId="77777777" w:rsidR="003B392D" w:rsidRPr="003A37CE" w:rsidRDefault="003B392D" w:rsidP="003B392D">
      <w:pPr>
        <w:ind w:firstLine="708"/>
        <w:jc w:val="both"/>
        <w:outlineLvl w:val="0"/>
        <w:rPr>
          <w:rFonts w:ascii="Arial" w:hAnsi="Arial" w:cs="Arial"/>
          <w:snapToGrid w:val="0"/>
          <w:sz w:val="22"/>
          <w:szCs w:val="22"/>
        </w:rPr>
      </w:pPr>
      <w:r w:rsidRPr="003A37CE">
        <w:rPr>
          <w:rFonts w:ascii="Arial" w:hAnsi="Arial" w:cs="Arial"/>
          <w:b/>
          <w:snapToGrid w:val="0"/>
          <w:sz w:val="22"/>
          <w:szCs w:val="22"/>
        </w:rPr>
        <w:t>Parágrafo Segundo</w:t>
      </w:r>
      <w:r w:rsidRPr="003A37CE">
        <w:rPr>
          <w:rFonts w:ascii="Arial" w:hAnsi="Arial" w:cs="Arial"/>
          <w:snapToGrid w:val="0"/>
          <w:sz w:val="22"/>
          <w:szCs w:val="22"/>
        </w:rPr>
        <w:t xml:space="preserve"> </w:t>
      </w:r>
      <w:r w:rsidRPr="003A37CE">
        <w:rPr>
          <w:rFonts w:ascii="Arial" w:hAnsi="Arial" w:cs="Arial"/>
          <w:b/>
          <w:snapToGrid w:val="0"/>
          <w:sz w:val="22"/>
          <w:szCs w:val="22"/>
        </w:rPr>
        <w:t xml:space="preserve">– </w:t>
      </w:r>
      <w:r w:rsidRPr="003A37CE">
        <w:rPr>
          <w:rFonts w:ascii="Arial" w:hAnsi="Arial" w:cs="Arial"/>
          <w:snapToGrid w:val="0"/>
          <w:sz w:val="22"/>
          <w:szCs w:val="22"/>
        </w:rPr>
        <w:t>Em caso de notícia de descumprimento dos termos firmados neste ajuste, a UNIÃO, depois de intimada, terá prazo de 20 (vinte) dias para apresentar sua justificativa perante o Ministério Público do Trabalho.</w:t>
      </w:r>
    </w:p>
    <w:p w14:paraId="7532C15C" w14:textId="77777777" w:rsidR="003B392D" w:rsidRPr="003A37CE" w:rsidRDefault="003B392D" w:rsidP="003B392D">
      <w:pPr>
        <w:pStyle w:val="Ttulo8"/>
        <w:spacing w:before="0" w:after="0"/>
        <w:rPr>
          <w:rFonts w:ascii="Arial" w:hAnsi="Arial" w:cs="Arial"/>
          <w:iCs w:val="0"/>
          <w:snapToGrid w:val="0"/>
          <w:sz w:val="22"/>
          <w:szCs w:val="22"/>
        </w:rPr>
      </w:pPr>
    </w:p>
    <w:p w14:paraId="3730DB89" w14:textId="77777777" w:rsidR="003B392D" w:rsidRPr="003A37CE" w:rsidRDefault="003B392D" w:rsidP="003B392D">
      <w:pPr>
        <w:pStyle w:val="Ttulo8"/>
        <w:spacing w:before="0" w:after="0"/>
        <w:jc w:val="center"/>
        <w:rPr>
          <w:rFonts w:ascii="Arial" w:hAnsi="Arial" w:cs="Arial"/>
          <w:b/>
          <w:i w:val="0"/>
          <w:iCs w:val="0"/>
          <w:snapToGrid w:val="0"/>
          <w:sz w:val="22"/>
          <w:szCs w:val="22"/>
        </w:rPr>
      </w:pPr>
      <w:r w:rsidRPr="003A37CE">
        <w:rPr>
          <w:rFonts w:ascii="Arial" w:hAnsi="Arial" w:cs="Arial"/>
          <w:b/>
          <w:i w:val="0"/>
          <w:iCs w:val="0"/>
          <w:snapToGrid w:val="0"/>
          <w:sz w:val="22"/>
          <w:szCs w:val="22"/>
        </w:rPr>
        <w:t>DA EXTENSÃO DO AJUSTE À ADMINISTRAÇÃO PÚBLICA INDIRETA</w:t>
      </w:r>
    </w:p>
    <w:p w14:paraId="6862ED03" w14:textId="77777777" w:rsidR="003B392D" w:rsidRPr="003A37CE" w:rsidRDefault="003B392D" w:rsidP="003B392D">
      <w:pPr>
        <w:jc w:val="both"/>
        <w:rPr>
          <w:rFonts w:ascii="Arial" w:hAnsi="Arial" w:cs="Arial"/>
          <w:b/>
          <w:snapToGrid w:val="0"/>
          <w:sz w:val="22"/>
          <w:szCs w:val="22"/>
        </w:rPr>
      </w:pPr>
    </w:p>
    <w:p w14:paraId="362B688D"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CLAUSULA QUINTA </w:t>
      </w:r>
      <w:r w:rsidRPr="003A37CE">
        <w:rPr>
          <w:rFonts w:ascii="Arial" w:hAnsi="Arial" w:cs="Arial"/>
          <w:snapToGrid w:val="0"/>
          <w:sz w:val="22"/>
          <w:szCs w:val="22"/>
        </w:rPr>
        <w:t xml:space="preserve">– A </w:t>
      </w:r>
      <w:r w:rsidRPr="003A37CE">
        <w:rPr>
          <w:rFonts w:ascii="Arial" w:hAnsi="Arial" w:cs="Arial"/>
          <w:b/>
          <w:snapToGrid w:val="0"/>
          <w:sz w:val="22"/>
          <w:szCs w:val="22"/>
        </w:rPr>
        <w:t xml:space="preserve">UNIÃO </w:t>
      </w:r>
      <w:r w:rsidRPr="003A37CE">
        <w:rPr>
          <w:rFonts w:ascii="Arial" w:hAnsi="Arial" w:cs="Arial"/>
          <w:snapToGrid w:val="0"/>
          <w:sz w:val="22"/>
          <w:szCs w:val="22"/>
        </w:rPr>
        <w:t xml:space="preserve">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w:t>
      </w:r>
      <w:r w:rsidRPr="003A37CE">
        <w:rPr>
          <w:rFonts w:ascii="Arial" w:hAnsi="Arial" w:cs="Arial"/>
          <w:b/>
          <w:snapToGrid w:val="0"/>
          <w:sz w:val="22"/>
          <w:szCs w:val="22"/>
        </w:rPr>
        <w:t>Departamento de Coordenação e Controle das Empresas Estatais – DEST, do Ministério do Planejamento, Orçamento e Gestão</w:t>
      </w:r>
      <w:r w:rsidRPr="003A37CE">
        <w:rPr>
          <w:rFonts w:ascii="Arial" w:hAnsi="Arial" w:cs="Arial"/>
          <w:snapToGrid w:val="0"/>
          <w:sz w:val="22"/>
          <w:szCs w:val="22"/>
        </w:rPr>
        <w:t>, ou órgão equivalente, para que discipline a matéria no âmbito de sua competência.</w:t>
      </w:r>
    </w:p>
    <w:p w14:paraId="3A56C89B" w14:textId="77777777" w:rsidR="003B392D" w:rsidRPr="003A37CE" w:rsidRDefault="003B392D" w:rsidP="003B392D">
      <w:pPr>
        <w:jc w:val="both"/>
        <w:outlineLvl w:val="0"/>
        <w:rPr>
          <w:rFonts w:ascii="Arial" w:hAnsi="Arial" w:cs="Arial"/>
          <w:snapToGrid w:val="0"/>
          <w:sz w:val="22"/>
          <w:szCs w:val="22"/>
        </w:rPr>
      </w:pPr>
    </w:p>
    <w:p w14:paraId="2E5AC4EA" w14:textId="77777777" w:rsidR="003B392D" w:rsidRPr="003A37CE" w:rsidRDefault="003B392D" w:rsidP="003B392D">
      <w:pPr>
        <w:jc w:val="center"/>
        <w:outlineLvl w:val="0"/>
        <w:rPr>
          <w:rFonts w:ascii="Arial" w:hAnsi="Arial" w:cs="Arial"/>
          <w:b/>
          <w:bCs/>
          <w:snapToGrid w:val="0"/>
          <w:sz w:val="22"/>
          <w:szCs w:val="22"/>
        </w:rPr>
      </w:pPr>
      <w:r w:rsidRPr="003A37CE">
        <w:rPr>
          <w:rFonts w:ascii="Arial" w:hAnsi="Arial" w:cs="Arial"/>
          <w:b/>
          <w:bCs/>
          <w:snapToGrid w:val="0"/>
          <w:sz w:val="22"/>
          <w:szCs w:val="22"/>
        </w:rPr>
        <w:t>DA HOMOLOGAÇÃO JUDICIAL DO AJUSTE</w:t>
      </w:r>
    </w:p>
    <w:p w14:paraId="6B412058" w14:textId="77777777" w:rsidR="003B392D" w:rsidRPr="003A37CE" w:rsidRDefault="003B392D" w:rsidP="003B392D">
      <w:pPr>
        <w:rPr>
          <w:rFonts w:ascii="Arial" w:hAnsi="Arial" w:cs="Arial"/>
          <w:b/>
          <w:bCs/>
          <w:snapToGrid w:val="0"/>
          <w:sz w:val="22"/>
          <w:szCs w:val="22"/>
        </w:rPr>
      </w:pPr>
    </w:p>
    <w:p w14:paraId="3C82B9EB"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CLAUSULA SEXTA </w:t>
      </w:r>
      <w:r w:rsidRPr="003A37CE">
        <w:rPr>
          <w:rFonts w:ascii="Arial" w:hAnsi="Arial" w:cs="Arial"/>
          <w:snapToGrid w:val="0"/>
          <w:sz w:val="22"/>
          <w:szCs w:val="22"/>
        </w:rPr>
        <w:t>–</w:t>
      </w:r>
      <w:r w:rsidRPr="003A37CE">
        <w:rPr>
          <w:rFonts w:ascii="Arial" w:hAnsi="Arial" w:cs="Arial"/>
          <w:b/>
          <w:snapToGrid w:val="0"/>
          <w:sz w:val="22"/>
          <w:szCs w:val="22"/>
        </w:rPr>
        <w:t xml:space="preserve"> </w:t>
      </w:r>
      <w:r w:rsidRPr="003A37CE">
        <w:rPr>
          <w:rFonts w:ascii="Arial" w:hAnsi="Arial" w:cs="Arial"/>
          <w:snapToGrid w:val="0"/>
          <w:sz w:val="22"/>
          <w:szCs w:val="22"/>
        </w:rPr>
        <w:t>As partes submetem os termos da presente conciliação à homologação do Juízo da MM. Vigésima Vara do Trabalho, para que o ajuste gere os seus efeitos jurídicos.</w:t>
      </w:r>
    </w:p>
    <w:p w14:paraId="7E234036" w14:textId="77777777" w:rsidR="003B392D" w:rsidRPr="003A37CE" w:rsidRDefault="003B392D" w:rsidP="003B392D">
      <w:pPr>
        <w:jc w:val="both"/>
        <w:rPr>
          <w:rFonts w:ascii="Arial" w:hAnsi="Arial" w:cs="Arial"/>
          <w:b/>
          <w:snapToGrid w:val="0"/>
          <w:sz w:val="22"/>
          <w:szCs w:val="22"/>
        </w:rPr>
      </w:pPr>
    </w:p>
    <w:p w14:paraId="296361A3"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CLAUSULA SÉTIMA </w:t>
      </w:r>
      <w:r w:rsidRPr="003A37CE">
        <w:rPr>
          <w:rFonts w:ascii="Arial" w:hAnsi="Arial" w:cs="Arial"/>
          <w:snapToGrid w:val="0"/>
          <w:sz w:val="22"/>
          <w:szCs w:val="22"/>
        </w:rPr>
        <w:t>– Os termos da presente avença gerarão seus efeitos jurídicos a partir da data de sua homologação judicial.</w:t>
      </w:r>
    </w:p>
    <w:p w14:paraId="64A5742B" w14:textId="77777777" w:rsidR="003B392D" w:rsidRPr="003A37CE" w:rsidRDefault="003B392D" w:rsidP="003B392D">
      <w:pPr>
        <w:jc w:val="both"/>
        <w:rPr>
          <w:rFonts w:ascii="Arial" w:hAnsi="Arial" w:cs="Arial"/>
          <w:b/>
          <w:snapToGrid w:val="0"/>
          <w:sz w:val="22"/>
          <w:szCs w:val="22"/>
        </w:rPr>
      </w:pPr>
    </w:p>
    <w:p w14:paraId="3A667A2D" w14:textId="77777777" w:rsidR="003B392D" w:rsidRPr="003A37CE" w:rsidRDefault="003B392D" w:rsidP="003B392D">
      <w:pPr>
        <w:ind w:firstLine="708"/>
        <w:jc w:val="both"/>
        <w:rPr>
          <w:rFonts w:ascii="Arial" w:hAnsi="Arial" w:cs="Arial"/>
          <w:snapToGrid w:val="0"/>
          <w:sz w:val="22"/>
          <w:szCs w:val="22"/>
        </w:rPr>
      </w:pPr>
      <w:r w:rsidRPr="003A37CE">
        <w:rPr>
          <w:rFonts w:ascii="Arial" w:hAnsi="Arial" w:cs="Arial"/>
          <w:b/>
          <w:snapToGrid w:val="0"/>
          <w:sz w:val="22"/>
          <w:szCs w:val="22"/>
        </w:rPr>
        <w:t xml:space="preserve">Parágrafo </w:t>
      </w:r>
      <w:proofErr w:type="spellStart"/>
      <w:r w:rsidRPr="003A37CE">
        <w:rPr>
          <w:rFonts w:ascii="Arial" w:hAnsi="Arial" w:cs="Arial"/>
          <w:b/>
          <w:snapToGrid w:val="0"/>
          <w:sz w:val="22"/>
          <w:szCs w:val="22"/>
        </w:rPr>
        <w:t>Unico</w:t>
      </w:r>
      <w:proofErr w:type="spellEnd"/>
      <w:r w:rsidRPr="003A37CE">
        <w:rPr>
          <w:rFonts w:ascii="Arial" w:hAnsi="Arial" w:cs="Arial"/>
          <w:b/>
          <w:snapToGrid w:val="0"/>
          <w:sz w:val="22"/>
          <w:szCs w:val="22"/>
        </w:rPr>
        <w:t xml:space="preserve"> – </w:t>
      </w:r>
      <w:r w:rsidRPr="003A37CE">
        <w:rPr>
          <w:rFonts w:ascii="Arial" w:hAnsi="Arial" w:cs="Arial"/>
          <w:snapToGrid w:val="0"/>
          <w:sz w:val="22"/>
          <w:szCs w:val="22"/>
        </w:rPr>
        <w:t xml:space="preserve">Os contratos em vigor entre a </w:t>
      </w:r>
      <w:r w:rsidRPr="003A37CE">
        <w:rPr>
          <w:rFonts w:ascii="Arial" w:hAnsi="Arial" w:cs="Arial"/>
          <w:b/>
          <w:snapToGrid w:val="0"/>
          <w:sz w:val="22"/>
          <w:szCs w:val="22"/>
        </w:rPr>
        <w:t xml:space="preserve">UNIÃO </w:t>
      </w:r>
      <w:r w:rsidRPr="003A37CE">
        <w:rPr>
          <w:rFonts w:ascii="Arial" w:hAnsi="Arial" w:cs="Arial"/>
          <w:snapToGrid w:val="0"/>
          <w:sz w:val="22"/>
          <w:szCs w:val="22"/>
        </w:rPr>
        <w:t>e as Cooperativas, que contrariem o presente acordo, não serão renovados ou prorrogados.</w:t>
      </w:r>
    </w:p>
    <w:p w14:paraId="0869E10D" w14:textId="77777777" w:rsidR="003B392D" w:rsidRPr="003A37CE" w:rsidRDefault="003B392D" w:rsidP="003B392D">
      <w:pPr>
        <w:jc w:val="both"/>
        <w:rPr>
          <w:rFonts w:ascii="Arial" w:hAnsi="Arial" w:cs="Arial"/>
          <w:b/>
          <w:snapToGrid w:val="0"/>
          <w:sz w:val="22"/>
          <w:szCs w:val="22"/>
        </w:rPr>
      </w:pPr>
    </w:p>
    <w:p w14:paraId="60EB54E3" w14:textId="77777777" w:rsidR="003B392D" w:rsidRPr="003A37CE" w:rsidRDefault="003B392D" w:rsidP="003B392D">
      <w:pPr>
        <w:jc w:val="both"/>
        <w:rPr>
          <w:rFonts w:ascii="Arial" w:hAnsi="Arial" w:cs="Arial"/>
          <w:snapToGrid w:val="0"/>
          <w:sz w:val="22"/>
          <w:szCs w:val="22"/>
        </w:rPr>
      </w:pPr>
      <w:r w:rsidRPr="003A37CE">
        <w:rPr>
          <w:rFonts w:ascii="Arial" w:hAnsi="Arial" w:cs="Arial"/>
          <w:b/>
          <w:snapToGrid w:val="0"/>
          <w:sz w:val="22"/>
          <w:szCs w:val="22"/>
        </w:rPr>
        <w:t xml:space="preserve">CLAUSULA OITAVA </w:t>
      </w:r>
      <w:r w:rsidRPr="003A37CE">
        <w:rPr>
          <w:rFonts w:ascii="Arial" w:hAnsi="Arial" w:cs="Arial"/>
          <w:snapToGrid w:val="0"/>
          <w:sz w:val="22"/>
          <w:szCs w:val="22"/>
        </w:rPr>
        <w:t xml:space="preserve">– A presente conciliação extingue o processo com exame do mérito apenas em relação à </w:t>
      </w:r>
      <w:r w:rsidRPr="003A37CE">
        <w:rPr>
          <w:rFonts w:ascii="Arial" w:hAnsi="Arial" w:cs="Arial"/>
          <w:b/>
          <w:snapToGrid w:val="0"/>
          <w:sz w:val="22"/>
          <w:szCs w:val="22"/>
        </w:rPr>
        <w:t xml:space="preserve">UNIÃO, </w:t>
      </w:r>
      <w:r w:rsidRPr="003A37CE">
        <w:rPr>
          <w:rFonts w:ascii="Arial" w:hAnsi="Arial" w:cs="Arial"/>
          <w:snapToGrid w:val="0"/>
          <w:sz w:val="22"/>
          <w:szCs w:val="22"/>
        </w:rPr>
        <w:t>prosseguindo o feito quanto aos demais réus.</w:t>
      </w:r>
    </w:p>
    <w:p w14:paraId="3F2465E7" w14:textId="77777777" w:rsidR="003B392D" w:rsidRPr="003A37CE" w:rsidRDefault="003B392D" w:rsidP="003B392D">
      <w:pPr>
        <w:jc w:val="both"/>
        <w:rPr>
          <w:rFonts w:ascii="Arial" w:hAnsi="Arial" w:cs="Arial"/>
          <w:snapToGrid w:val="0"/>
          <w:sz w:val="22"/>
          <w:szCs w:val="22"/>
        </w:rPr>
      </w:pPr>
    </w:p>
    <w:p w14:paraId="726615CC" w14:textId="77777777" w:rsidR="003B392D" w:rsidRPr="003A37CE" w:rsidRDefault="003B392D" w:rsidP="003B392D">
      <w:pPr>
        <w:ind w:firstLine="709"/>
        <w:jc w:val="both"/>
        <w:rPr>
          <w:rFonts w:ascii="Arial" w:hAnsi="Arial" w:cs="Arial"/>
          <w:snapToGrid w:val="0"/>
          <w:sz w:val="22"/>
          <w:szCs w:val="22"/>
        </w:rPr>
      </w:pPr>
      <w:r w:rsidRPr="003A37CE">
        <w:rPr>
          <w:rFonts w:ascii="Arial" w:hAnsi="Arial" w:cs="Arial"/>
          <w:snapToGrid w:val="0"/>
          <w:sz w:val="22"/>
          <w:szCs w:val="22"/>
        </w:rPr>
        <w:t xml:space="preserve">Dito isto, por estarem as partes ajustadas e compromissadas, firmam a presente conciliação em cinco vias, a qual terá eficácia de título judicial, nos termos dos artigos 831, parágrafo único, e 876, </w:t>
      </w:r>
      <w:r w:rsidRPr="003A37CE">
        <w:rPr>
          <w:rFonts w:ascii="Arial" w:hAnsi="Arial" w:cs="Arial"/>
          <w:i/>
          <w:snapToGrid w:val="0"/>
          <w:sz w:val="22"/>
          <w:szCs w:val="22"/>
        </w:rPr>
        <w:t xml:space="preserve">caput, </w:t>
      </w:r>
      <w:r w:rsidRPr="003A37CE">
        <w:rPr>
          <w:rFonts w:ascii="Arial" w:hAnsi="Arial" w:cs="Arial"/>
          <w:snapToGrid w:val="0"/>
          <w:sz w:val="22"/>
          <w:szCs w:val="22"/>
        </w:rPr>
        <w:t>da CLT.</w:t>
      </w:r>
    </w:p>
    <w:p w14:paraId="515F2CDE" w14:textId="77777777" w:rsidR="003B392D" w:rsidRPr="003A37CE" w:rsidRDefault="003B392D" w:rsidP="003B392D">
      <w:pPr>
        <w:jc w:val="right"/>
        <w:rPr>
          <w:rFonts w:ascii="Arial" w:hAnsi="Arial" w:cs="Arial"/>
          <w:snapToGrid w:val="0"/>
          <w:sz w:val="22"/>
          <w:szCs w:val="22"/>
        </w:rPr>
      </w:pPr>
      <w:r w:rsidRPr="003A37CE">
        <w:rPr>
          <w:rFonts w:ascii="Arial" w:hAnsi="Arial" w:cs="Arial"/>
          <w:snapToGrid w:val="0"/>
          <w:sz w:val="22"/>
          <w:szCs w:val="22"/>
        </w:rPr>
        <w:t>Brasília, 05 de junho de 2003.</w:t>
      </w:r>
    </w:p>
    <w:p w14:paraId="4B4920EE" w14:textId="77777777" w:rsidR="003B392D" w:rsidRPr="003A37CE" w:rsidRDefault="003B392D" w:rsidP="003B392D">
      <w:pPr>
        <w:jc w:val="both"/>
        <w:outlineLvl w:val="0"/>
        <w:rPr>
          <w:rFonts w:ascii="Arial" w:hAnsi="Arial" w:cs="Arial"/>
          <w:b/>
          <w:snapToGrid w:val="0"/>
          <w:sz w:val="22"/>
          <w:szCs w:val="22"/>
        </w:rPr>
      </w:pPr>
    </w:p>
    <w:p w14:paraId="4F8133F6" w14:textId="77777777" w:rsidR="003B392D" w:rsidRPr="003A37CE" w:rsidRDefault="003B392D" w:rsidP="003B392D">
      <w:pPr>
        <w:jc w:val="both"/>
        <w:outlineLvl w:val="0"/>
        <w:rPr>
          <w:rFonts w:ascii="Arial" w:hAnsi="Arial" w:cs="Arial"/>
          <w:b/>
          <w:snapToGrid w:val="0"/>
          <w:sz w:val="22"/>
          <w:szCs w:val="22"/>
        </w:rPr>
      </w:pPr>
    </w:p>
    <w:p w14:paraId="2AB3349E" w14:textId="0201F5D8"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 xml:space="preserve">GUILHERME MASTRICHI BASSO </w:t>
      </w:r>
      <w:r w:rsidRPr="003A37CE">
        <w:rPr>
          <w:rFonts w:ascii="Arial" w:hAnsi="Arial" w:cs="Arial"/>
          <w:b/>
          <w:snapToGrid w:val="0"/>
          <w:sz w:val="22"/>
          <w:szCs w:val="22"/>
        </w:rPr>
        <w:tab/>
      </w:r>
      <w:r w:rsidRPr="003A37CE">
        <w:rPr>
          <w:rFonts w:ascii="Arial" w:hAnsi="Arial" w:cs="Arial"/>
          <w:b/>
          <w:snapToGrid w:val="0"/>
          <w:sz w:val="22"/>
          <w:szCs w:val="22"/>
        </w:rPr>
        <w:tab/>
        <w:t>GUIOMAR RECHIA GOMES</w:t>
      </w:r>
    </w:p>
    <w:p w14:paraId="37F6597B" w14:textId="0618EED8"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 xml:space="preserve">Procurador - Geral do Trabalho </w:t>
      </w:r>
      <w:r w:rsidRPr="003A37CE">
        <w:rPr>
          <w:rFonts w:ascii="Arial" w:hAnsi="Arial" w:cs="Arial"/>
          <w:b/>
          <w:snapToGrid w:val="0"/>
          <w:sz w:val="22"/>
          <w:szCs w:val="22"/>
        </w:rPr>
        <w:tab/>
        <w:t xml:space="preserve">            </w:t>
      </w:r>
      <w:proofErr w:type="spellStart"/>
      <w:r w:rsidRPr="003A37CE">
        <w:rPr>
          <w:rFonts w:ascii="Arial" w:hAnsi="Arial" w:cs="Arial"/>
          <w:b/>
          <w:snapToGrid w:val="0"/>
          <w:sz w:val="22"/>
          <w:szCs w:val="22"/>
        </w:rPr>
        <w:t>Vice-Procuradora</w:t>
      </w:r>
      <w:proofErr w:type="spellEnd"/>
      <w:r w:rsidRPr="003A37CE">
        <w:rPr>
          <w:rFonts w:ascii="Arial" w:hAnsi="Arial" w:cs="Arial"/>
          <w:b/>
          <w:snapToGrid w:val="0"/>
          <w:sz w:val="22"/>
          <w:szCs w:val="22"/>
        </w:rPr>
        <w:t xml:space="preserve"> - Geral do Trabalho</w:t>
      </w:r>
    </w:p>
    <w:p w14:paraId="00D3937D" w14:textId="77777777" w:rsidR="003B392D" w:rsidRPr="003A37CE" w:rsidRDefault="003B392D" w:rsidP="003B392D">
      <w:pPr>
        <w:jc w:val="both"/>
        <w:outlineLvl w:val="0"/>
        <w:rPr>
          <w:rFonts w:ascii="Arial" w:hAnsi="Arial" w:cs="Arial"/>
          <w:b/>
          <w:snapToGrid w:val="0"/>
          <w:sz w:val="22"/>
          <w:szCs w:val="22"/>
        </w:rPr>
      </w:pPr>
    </w:p>
    <w:p w14:paraId="4FCDC0AE" w14:textId="77777777" w:rsidR="003B392D" w:rsidRPr="003A37CE" w:rsidRDefault="003B392D" w:rsidP="003B392D">
      <w:pPr>
        <w:jc w:val="both"/>
        <w:outlineLvl w:val="0"/>
        <w:rPr>
          <w:rFonts w:ascii="Arial" w:hAnsi="Arial" w:cs="Arial"/>
          <w:b/>
          <w:snapToGrid w:val="0"/>
          <w:sz w:val="22"/>
          <w:szCs w:val="22"/>
        </w:rPr>
      </w:pPr>
    </w:p>
    <w:p w14:paraId="2365BBBD" w14:textId="77777777" w:rsidR="003B392D" w:rsidRPr="003A37CE" w:rsidRDefault="003B392D" w:rsidP="003B392D">
      <w:pPr>
        <w:jc w:val="both"/>
        <w:outlineLvl w:val="0"/>
        <w:rPr>
          <w:rFonts w:ascii="Arial" w:hAnsi="Arial" w:cs="Arial"/>
          <w:b/>
          <w:snapToGrid w:val="0"/>
          <w:sz w:val="22"/>
          <w:szCs w:val="22"/>
        </w:rPr>
      </w:pPr>
    </w:p>
    <w:p w14:paraId="10E00F84" w14:textId="2047EAA8"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 xml:space="preserve">BRASILINO SANTOS RAMOS </w:t>
      </w:r>
      <w:r w:rsidRPr="003A37CE">
        <w:rPr>
          <w:rFonts w:ascii="Arial" w:hAnsi="Arial" w:cs="Arial"/>
          <w:b/>
          <w:snapToGrid w:val="0"/>
          <w:sz w:val="22"/>
          <w:szCs w:val="22"/>
        </w:rPr>
        <w:tab/>
        <w:t xml:space="preserve">            FÁBIO LEAL CARDOSO</w:t>
      </w:r>
    </w:p>
    <w:p w14:paraId="7EBFE3DC" w14:textId="1EFB0DAA" w:rsidR="003B392D" w:rsidRPr="003A37CE" w:rsidRDefault="003B392D" w:rsidP="003B392D">
      <w:pPr>
        <w:tabs>
          <w:tab w:val="left" w:pos="4820"/>
          <w:tab w:val="left" w:pos="4962"/>
        </w:tabs>
        <w:jc w:val="both"/>
        <w:outlineLvl w:val="0"/>
        <w:rPr>
          <w:rFonts w:ascii="Arial" w:hAnsi="Arial" w:cs="Arial"/>
          <w:b/>
          <w:snapToGrid w:val="0"/>
          <w:sz w:val="22"/>
          <w:szCs w:val="22"/>
        </w:rPr>
      </w:pPr>
      <w:r w:rsidRPr="003A37CE">
        <w:rPr>
          <w:rFonts w:ascii="Arial" w:hAnsi="Arial" w:cs="Arial"/>
          <w:b/>
          <w:snapToGrid w:val="0"/>
          <w:sz w:val="22"/>
          <w:szCs w:val="22"/>
        </w:rPr>
        <w:t>Procurador - Chefe/PRT 10ª Região           Procurador do Trabalho</w:t>
      </w:r>
    </w:p>
    <w:p w14:paraId="229575DF" w14:textId="77777777" w:rsidR="003B392D" w:rsidRPr="003A37CE" w:rsidRDefault="003B392D" w:rsidP="003B392D">
      <w:pPr>
        <w:jc w:val="both"/>
        <w:outlineLvl w:val="0"/>
        <w:rPr>
          <w:rFonts w:ascii="Arial" w:hAnsi="Arial" w:cs="Arial"/>
          <w:b/>
          <w:snapToGrid w:val="0"/>
          <w:sz w:val="22"/>
          <w:szCs w:val="22"/>
        </w:rPr>
      </w:pPr>
    </w:p>
    <w:p w14:paraId="5AD7A4BB" w14:textId="77777777" w:rsidR="003B392D" w:rsidRPr="003A37CE" w:rsidRDefault="003B392D" w:rsidP="003B392D">
      <w:pPr>
        <w:jc w:val="both"/>
        <w:outlineLvl w:val="0"/>
        <w:rPr>
          <w:rFonts w:ascii="Arial" w:hAnsi="Arial" w:cs="Arial"/>
          <w:b/>
          <w:snapToGrid w:val="0"/>
          <w:sz w:val="22"/>
          <w:szCs w:val="22"/>
        </w:rPr>
      </w:pPr>
    </w:p>
    <w:p w14:paraId="1DD78708" w14:textId="77777777" w:rsidR="003B392D" w:rsidRPr="003A37CE" w:rsidRDefault="003B392D" w:rsidP="003B392D">
      <w:pPr>
        <w:ind w:left="1418" w:firstLine="709"/>
        <w:jc w:val="both"/>
        <w:outlineLvl w:val="0"/>
        <w:rPr>
          <w:rFonts w:ascii="Arial" w:hAnsi="Arial" w:cs="Arial"/>
          <w:b/>
          <w:snapToGrid w:val="0"/>
          <w:sz w:val="22"/>
          <w:szCs w:val="22"/>
        </w:rPr>
      </w:pPr>
      <w:r w:rsidRPr="003A37CE">
        <w:rPr>
          <w:rFonts w:ascii="Arial" w:hAnsi="Arial" w:cs="Arial"/>
          <w:b/>
          <w:snapToGrid w:val="0"/>
          <w:sz w:val="22"/>
          <w:szCs w:val="22"/>
        </w:rPr>
        <w:t>MOACIR ANTONIO DA SILVA MACHADO</w:t>
      </w:r>
    </w:p>
    <w:p w14:paraId="7064035D" w14:textId="20410589" w:rsidR="003B392D" w:rsidRPr="003A37CE" w:rsidRDefault="00076C1A" w:rsidP="00076C1A">
      <w:pPr>
        <w:jc w:val="both"/>
        <w:outlineLvl w:val="0"/>
        <w:rPr>
          <w:rFonts w:ascii="Arial" w:hAnsi="Arial" w:cs="Arial"/>
          <w:b/>
          <w:snapToGrid w:val="0"/>
          <w:sz w:val="22"/>
          <w:szCs w:val="22"/>
        </w:rPr>
      </w:pPr>
      <w:r w:rsidRPr="003A37CE">
        <w:rPr>
          <w:rFonts w:ascii="Arial" w:hAnsi="Arial" w:cs="Arial"/>
          <w:b/>
          <w:snapToGrid w:val="0"/>
          <w:sz w:val="22"/>
          <w:szCs w:val="22"/>
        </w:rPr>
        <w:t xml:space="preserve">                                             </w:t>
      </w:r>
      <w:r w:rsidR="003B392D" w:rsidRPr="003A37CE">
        <w:rPr>
          <w:rFonts w:ascii="Arial" w:hAnsi="Arial" w:cs="Arial"/>
          <w:b/>
          <w:snapToGrid w:val="0"/>
          <w:sz w:val="22"/>
          <w:szCs w:val="22"/>
        </w:rPr>
        <w:t>Procurador-Geral da União</w:t>
      </w:r>
    </w:p>
    <w:p w14:paraId="47E1EF3C" w14:textId="77777777" w:rsidR="003B392D" w:rsidRPr="003A37CE" w:rsidRDefault="003B392D" w:rsidP="003B392D">
      <w:pPr>
        <w:jc w:val="both"/>
        <w:outlineLvl w:val="0"/>
        <w:rPr>
          <w:rFonts w:ascii="Arial" w:hAnsi="Arial" w:cs="Arial"/>
          <w:b/>
          <w:snapToGrid w:val="0"/>
          <w:sz w:val="22"/>
          <w:szCs w:val="22"/>
        </w:rPr>
      </w:pPr>
    </w:p>
    <w:p w14:paraId="41A3B2BA" w14:textId="77777777" w:rsidR="003B392D" w:rsidRPr="003A37CE" w:rsidRDefault="003B392D" w:rsidP="003B392D">
      <w:pPr>
        <w:jc w:val="both"/>
        <w:outlineLvl w:val="0"/>
        <w:rPr>
          <w:rFonts w:ascii="Arial" w:hAnsi="Arial" w:cs="Arial"/>
          <w:b/>
          <w:snapToGrid w:val="0"/>
          <w:sz w:val="22"/>
          <w:szCs w:val="22"/>
        </w:rPr>
      </w:pPr>
    </w:p>
    <w:p w14:paraId="400C72EB" w14:textId="7C407993"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 xml:space="preserve">HELIA MARIA DE OLIVEIRA BETTERO </w:t>
      </w:r>
      <w:r w:rsidRPr="003A37CE">
        <w:rPr>
          <w:rFonts w:ascii="Arial" w:hAnsi="Arial" w:cs="Arial"/>
          <w:b/>
          <w:snapToGrid w:val="0"/>
          <w:sz w:val="22"/>
          <w:szCs w:val="22"/>
        </w:rPr>
        <w:tab/>
        <w:t xml:space="preserve"> MÁRIO LUIZ GUERREIRO</w:t>
      </w:r>
    </w:p>
    <w:p w14:paraId="38A18A0C" w14:textId="0562F899"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 xml:space="preserve">Advogado da União                           </w:t>
      </w:r>
      <w:r w:rsidR="00076C1A" w:rsidRPr="003A37CE">
        <w:rPr>
          <w:rFonts w:ascii="Arial" w:hAnsi="Arial" w:cs="Arial"/>
          <w:b/>
          <w:snapToGrid w:val="0"/>
          <w:sz w:val="22"/>
          <w:szCs w:val="22"/>
        </w:rPr>
        <w:t xml:space="preserve">           </w:t>
      </w:r>
      <w:proofErr w:type="spellStart"/>
      <w:r w:rsidRPr="003A37CE">
        <w:rPr>
          <w:rFonts w:ascii="Arial" w:hAnsi="Arial" w:cs="Arial"/>
          <w:b/>
          <w:snapToGrid w:val="0"/>
          <w:sz w:val="22"/>
          <w:szCs w:val="22"/>
        </w:rPr>
        <w:t>Sub-Procuradora</w:t>
      </w:r>
      <w:proofErr w:type="spellEnd"/>
      <w:r w:rsidRPr="003A37CE">
        <w:rPr>
          <w:rFonts w:ascii="Arial" w:hAnsi="Arial" w:cs="Arial"/>
          <w:b/>
          <w:snapToGrid w:val="0"/>
          <w:sz w:val="22"/>
          <w:szCs w:val="22"/>
        </w:rPr>
        <w:t xml:space="preserve"> – Regional da União 1ª Região </w:t>
      </w:r>
    </w:p>
    <w:p w14:paraId="2839BEAF" w14:textId="77777777" w:rsidR="003B392D" w:rsidRPr="003A37CE" w:rsidRDefault="003B392D" w:rsidP="003B392D">
      <w:pPr>
        <w:jc w:val="both"/>
        <w:rPr>
          <w:rFonts w:ascii="Arial" w:hAnsi="Arial" w:cs="Arial"/>
          <w:snapToGrid w:val="0"/>
          <w:sz w:val="22"/>
          <w:szCs w:val="22"/>
        </w:rPr>
      </w:pPr>
    </w:p>
    <w:p w14:paraId="4A550EA0" w14:textId="77777777" w:rsidR="003B392D" w:rsidRPr="003A37CE" w:rsidRDefault="003B392D" w:rsidP="003B392D">
      <w:pPr>
        <w:jc w:val="both"/>
        <w:rPr>
          <w:rFonts w:ascii="Arial" w:hAnsi="Arial" w:cs="Arial"/>
          <w:snapToGrid w:val="0"/>
          <w:sz w:val="22"/>
          <w:szCs w:val="22"/>
        </w:rPr>
      </w:pPr>
    </w:p>
    <w:p w14:paraId="3C1EDBCE" w14:textId="77777777" w:rsidR="003B392D" w:rsidRPr="003A37CE" w:rsidRDefault="003B392D" w:rsidP="003B392D">
      <w:pPr>
        <w:jc w:val="both"/>
        <w:rPr>
          <w:rFonts w:ascii="Arial" w:hAnsi="Arial" w:cs="Arial"/>
          <w:snapToGrid w:val="0"/>
          <w:sz w:val="22"/>
          <w:szCs w:val="22"/>
        </w:rPr>
      </w:pPr>
      <w:r w:rsidRPr="003A37CE">
        <w:rPr>
          <w:rFonts w:ascii="Arial" w:hAnsi="Arial" w:cs="Arial"/>
          <w:snapToGrid w:val="0"/>
          <w:sz w:val="22"/>
          <w:szCs w:val="22"/>
        </w:rPr>
        <w:t>Testemunhas:</w:t>
      </w:r>
    </w:p>
    <w:p w14:paraId="06E332D9" w14:textId="77777777"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GRIJALBO FERNANDES COUTINHO</w:t>
      </w:r>
    </w:p>
    <w:p w14:paraId="55226D79" w14:textId="77777777" w:rsidR="003B392D" w:rsidRPr="003A37CE" w:rsidRDefault="003B392D" w:rsidP="003B392D">
      <w:pPr>
        <w:jc w:val="both"/>
        <w:outlineLvl w:val="0"/>
        <w:rPr>
          <w:rFonts w:ascii="Arial" w:hAnsi="Arial" w:cs="Arial"/>
          <w:b/>
          <w:snapToGrid w:val="0"/>
          <w:sz w:val="22"/>
          <w:szCs w:val="22"/>
        </w:rPr>
      </w:pPr>
      <w:r w:rsidRPr="003A37CE">
        <w:rPr>
          <w:rFonts w:ascii="Arial" w:hAnsi="Arial" w:cs="Arial"/>
          <w:snapToGrid w:val="0"/>
          <w:sz w:val="22"/>
          <w:szCs w:val="22"/>
        </w:rPr>
        <w:t xml:space="preserve">Presidente da Associação Nacional dos Magistrados da Justiça do Trabalho – </w:t>
      </w:r>
      <w:r w:rsidRPr="003A37CE">
        <w:rPr>
          <w:rFonts w:ascii="Arial" w:hAnsi="Arial" w:cs="Arial"/>
          <w:b/>
          <w:snapToGrid w:val="0"/>
          <w:sz w:val="22"/>
          <w:szCs w:val="22"/>
        </w:rPr>
        <w:t>ANAMATRA</w:t>
      </w:r>
    </w:p>
    <w:p w14:paraId="24CE8F1A" w14:textId="77777777" w:rsidR="003B392D" w:rsidRPr="003A37CE" w:rsidRDefault="003B392D" w:rsidP="003B392D">
      <w:pPr>
        <w:jc w:val="both"/>
        <w:outlineLvl w:val="0"/>
        <w:rPr>
          <w:rFonts w:ascii="Arial" w:hAnsi="Arial" w:cs="Arial"/>
          <w:b/>
          <w:snapToGrid w:val="0"/>
          <w:sz w:val="22"/>
          <w:szCs w:val="22"/>
        </w:rPr>
      </w:pPr>
      <w:r w:rsidRPr="003A37CE">
        <w:rPr>
          <w:rFonts w:ascii="Arial" w:hAnsi="Arial" w:cs="Arial"/>
          <w:b/>
          <w:snapToGrid w:val="0"/>
          <w:sz w:val="22"/>
          <w:szCs w:val="22"/>
        </w:rPr>
        <w:t>PAULO SÉRGIO DOMINGUES</w:t>
      </w:r>
    </w:p>
    <w:p w14:paraId="2354B19D" w14:textId="77777777" w:rsidR="003B392D" w:rsidRPr="003A37CE" w:rsidRDefault="003B392D" w:rsidP="003B392D">
      <w:pPr>
        <w:jc w:val="both"/>
        <w:outlineLvl w:val="0"/>
        <w:rPr>
          <w:rFonts w:ascii="Arial" w:hAnsi="Arial" w:cs="Arial"/>
          <w:b/>
          <w:snapToGrid w:val="0"/>
          <w:sz w:val="22"/>
          <w:szCs w:val="22"/>
        </w:rPr>
      </w:pPr>
      <w:r w:rsidRPr="003A37CE">
        <w:rPr>
          <w:rFonts w:ascii="Arial" w:hAnsi="Arial" w:cs="Arial"/>
          <w:snapToGrid w:val="0"/>
          <w:sz w:val="22"/>
          <w:szCs w:val="22"/>
        </w:rPr>
        <w:t xml:space="preserve">Presidente da Associação dos Juízes Federais do Brasil - </w:t>
      </w:r>
      <w:r w:rsidRPr="003A37CE">
        <w:rPr>
          <w:rFonts w:ascii="Arial" w:hAnsi="Arial" w:cs="Arial"/>
          <w:b/>
          <w:snapToGrid w:val="0"/>
          <w:sz w:val="22"/>
          <w:szCs w:val="22"/>
        </w:rPr>
        <w:t>AJUFE</w:t>
      </w:r>
    </w:p>
    <w:p w14:paraId="032E8D5C" w14:textId="77777777" w:rsidR="003B392D" w:rsidRPr="003A37CE" w:rsidRDefault="003B392D" w:rsidP="003B392D">
      <w:pPr>
        <w:jc w:val="both"/>
        <w:outlineLvl w:val="0"/>
        <w:rPr>
          <w:rFonts w:ascii="Arial" w:hAnsi="Arial" w:cs="Arial"/>
          <w:b/>
          <w:bCs/>
          <w:snapToGrid w:val="0"/>
          <w:sz w:val="22"/>
          <w:szCs w:val="22"/>
        </w:rPr>
      </w:pPr>
      <w:r w:rsidRPr="003A37CE">
        <w:rPr>
          <w:rFonts w:ascii="Arial" w:hAnsi="Arial" w:cs="Arial"/>
          <w:b/>
          <w:bCs/>
          <w:snapToGrid w:val="0"/>
          <w:sz w:val="22"/>
          <w:szCs w:val="22"/>
        </w:rPr>
        <w:t>REGINA BUTRUS</w:t>
      </w:r>
    </w:p>
    <w:p w14:paraId="2BF1B42D" w14:textId="77777777" w:rsidR="003B392D" w:rsidRPr="003A37CE" w:rsidRDefault="003B392D" w:rsidP="003B392D">
      <w:pPr>
        <w:jc w:val="both"/>
        <w:outlineLvl w:val="0"/>
        <w:rPr>
          <w:rFonts w:ascii="Arial" w:hAnsi="Arial" w:cs="Arial"/>
          <w:b/>
          <w:snapToGrid w:val="0"/>
          <w:sz w:val="22"/>
          <w:szCs w:val="22"/>
        </w:rPr>
      </w:pPr>
      <w:r w:rsidRPr="003A37CE">
        <w:rPr>
          <w:rFonts w:ascii="Arial" w:hAnsi="Arial" w:cs="Arial"/>
          <w:snapToGrid w:val="0"/>
          <w:sz w:val="22"/>
          <w:szCs w:val="22"/>
        </w:rPr>
        <w:t xml:space="preserve">Presidente da Associação Nacional dos Procuradores do Trabalho – </w:t>
      </w:r>
      <w:r w:rsidRPr="003A37CE">
        <w:rPr>
          <w:rFonts w:ascii="Arial" w:hAnsi="Arial" w:cs="Arial"/>
          <w:b/>
          <w:snapToGrid w:val="0"/>
          <w:sz w:val="22"/>
          <w:szCs w:val="22"/>
        </w:rPr>
        <w:t>ANP</w:t>
      </w:r>
    </w:p>
    <w:p w14:paraId="753B2374" w14:textId="75A7321D" w:rsidR="00076C1A" w:rsidRPr="003A37CE" w:rsidRDefault="00AE29C4" w:rsidP="00076C1A">
      <w:pPr>
        <w:jc w:val="center"/>
        <w:outlineLvl w:val="0"/>
        <w:rPr>
          <w:rFonts w:ascii="Arial" w:hAnsi="Arial" w:cs="Arial"/>
          <w:b/>
          <w:snapToGrid w:val="0"/>
          <w:sz w:val="22"/>
          <w:szCs w:val="22"/>
          <w:u w:val="single"/>
        </w:rPr>
      </w:pPr>
      <w:r w:rsidRPr="003A37CE">
        <w:rPr>
          <w:rFonts w:ascii="Arial" w:hAnsi="Arial" w:cs="Arial"/>
          <w:color w:val="000000"/>
          <w:sz w:val="22"/>
          <w:szCs w:val="22"/>
        </w:rPr>
        <w:br w:type="page"/>
      </w:r>
      <w:r w:rsidR="00076C1A" w:rsidRPr="003A37CE">
        <w:rPr>
          <w:rFonts w:ascii="Arial" w:hAnsi="Arial" w:cs="Arial"/>
          <w:b/>
          <w:snapToGrid w:val="0"/>
          <w:sz w:val="22"/>
          <w:szCs w:val="22"/>
          <w:u w:val="single"/>
        </w:rPr>
        <w:lastRenderedPageBreak/>
        <w:t>ANEXO VII – VALOR ESTIMADO DA CONTRATAÇÃO</w:t>
      </w:r>
    </w:p>
    <w:p w14:paraId="32993D9D" w14:textId="77777777" w:rsidR="00B35C3F" w:rsidRPr="003A37CE" w:rsidRDefault="00B35C3F" w:rsidP="00076C1A">
      <w:pPr>
        <w:jc w:val="center"/>
        <w:outlineLvl w:val="0"/>
        <w:rPr>
          <w:rFonts w:ascii="Arial" w:hAnsi="Arial" w:cs="Arial"/>
          <w:b/>
          <w:snapToGrid w:val="0"/>
          <w:sz w:val="22"/>
          <w:szCs w:val="22"/>
          <w:u w:val="single"/>
        </w:rPr>
      </w:pPr>
    </w:p>
    <w:p w14:paraId="3BDD8D06" w14:textId="77777777" w:rsidR="00B35C3F" w:rsidRPr="003A37CE" w:rsidRDefault="00B35C3F" w:rsidP="00076C1A">
      <w:pPr>
        <w:jc w:val="center"/>
        <w:outlineLvl w:val="0"/>
        <w:rPr>
          <w:rFonts w:ascii="Arial" w:hAnsi="Arial" w:cs="Arial"/>
          <w:b/>
          <w:snapToGrid w:val="0"/>
          <w:sz w:val="22"/>
          <w:szCs w:val="22"/>
          <w:u w:val="single"/>
        </w:rPr>
      </w:pPr>
    </w:p>
    <w:tbl>
      <w:tblPr>
        <w:tblW w:w="9374" w:type="dxa"/>
        <w:tblCellMar>
          <w:left w:w="70" w:type="dxa"/>
          <w:right w:w="70" w:type="dxa"/>
        </w:tblCellMar>
        <w:tblLook w:val="04A0" w:firstRow="1" w:lastRow="0" w:firstColumn="1" w:lastColumn="0" w:noHBand="0" w:noVBand="1"/>
      </w:tblPr>
      <w:tblGrid>
        <w:gridCol w:w="471"/>
        <w:gridCol w:w="5080"/>
        <w:gridCol w:w="679"/>
        <w:gridCol w:w="1094"/>
        <w:gridCol w:w="1119"/>
        <w:gridCol w:w="1425"/>
      </w:tblGrid>
      <w:tr w:rsidR="00F71E09" w:rsidRPr="003A37CE" w14:paraId="394FE443" w14:textId="77777777" w:rsidTr="00F71E09">
        <w:trPr>
          <w:trHeight w:val="1463"/>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0B272"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14:paraId="297A8792"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Valor proposto por unidade de medida *</w:t>
            </w:r>
          </w:p>
        </w:tc>
        <w:tc>
          <w:tcPr>
            <w:tcW w:w="639" w:type="dxa"/>
            <w:tcBorders>
              <w:top w:val="single" w:sz="4" w:space="0" w:color="auto"/>
              <w:left w:val="nil"/>
              <w:bottom w:val="single" w:sz="4" w:space="0" w:color="auto"/>
              <w:right w:val="single" w:sz="4" w:space="0" w:color="auto"/>
            </w:tcBorders>
            <w:shd w:val="clear" w:color="auto" w:fill="auto"/>
            <w:vAlign w:val="bottom"/>
            <w:hideMark/>
          </w:tcPr>
          <w:p w14:paraId="5CAFC2CE" w14:textId="77777777" w:rsidR="00F71E09" w:rsidRPr="003A37CE" w:rsidRDefault="00F71E09" w:rsidP="00F71E09">
            <w:pPr>
              <w:jc w:val="center"/>
              <w:rPr>
                <w:rFonts w:ascii="Arial" w:hAnsi="Arial" w:cs="Arial"/>
                <w:color w:val="000000"/>
                <w:sz w:val="22"/>
                <w:szCs w:val="22"/>
              </w:rPr>
            </w:pPr>
            <w:proofErr w:type="spellStart"/>
            <w:r w:rsidRPr="003A37CE">
              <w:rPr>
                <w:rFonts w:ascii="Arial" w:hAnsi="Arial" w:cs="Arial"/>
                <w:color w:val="000000"/>
                <w:sz w:val="22"/>
                <w:szCs w:val="22"/>
              </w:rPr>
              <w:t>Qtde</w:t>
            </w:r>
            <w:proofErr w:type="spellEnd"/>
            <w:r w:rsidRPr="003A37CE">
              <w:rPr>
                <w:rFonts w:ascii="Arial" w:hAnsi="Arial" w:cs="Arial"/>
                <w:color w:val="000000"/>
                <w:sz w:val="22"/>
                <w:szCs w:val="22"/>
              </w:rPr>
              <w:t>.</w:t>
            </w:r>
          </w:p>
        </w:tc>
        <w:tc>
          <w:tcPr>
            <w:tcW w:w="910" w:type="dxa"/>
            <w:tcBorders>
              <w:top w:val="single" w:sz="4" w:space="0" w:color="auto"/>
              <w:left w:val="nil"/>
              <w:bottom w:val="single" w:sz="4" w:space="0" w:color="auto"/>
              <w:right w:val="single" w:sz="4" w:space="0" w:color="auto"/>
            </w:tcBorders>
            <w:shd w:val="clear" w:color="auto" w:fill="auto"/>
            <w:vAlign w:val="bottom"/>
            <w:hideMark/>
          </w:tcPr>
          <w:p w14:paraId="5DD13FB6"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xml:space="preserve"> SALARIO</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14:paraId="3F861204"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CUSTO POSTO</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14:paraId="156E08A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CUSTO POSTO  * QUANT</w:t>
            </w:r>
          </w:p>
        </w:tc>
      </w:tr>
      <w:tr w:rsidR="00F71E09" w:rsidRPr="003A37CE" w14:paraId="54761A10"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48F4AB24"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A.1</w:t>
            </w:r>
          </w:p>
        </w:tc>
        <w:tc>
          <w:tcPr>
            <w:tcW w:w="5080" w:type="dxa"/>
            <w:tcBorders>
              <w:top w:val="nil"/>
              <w:left w:val="nil"/>
              <w:bottom w:val="single" w:sz="4" w:space="0" w:color="auto"/>
              <w:right w:val="single" w:sz="4" w:space="0" w:color="auto"/>
            </w:tcBorders>
            <w:shd w:val="clear" w:color="auto" w:fill="auto"/>
            <w:noWrap/>
            <w:vAlign w:val="bottom"/>
            <w:hideMark/>
          </w:tcPr>
          <w:p w14:paraId="6D5664E2"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Encarregado</w:t>
            </w:r>
          </w:p>
        </w:tc>
        <w:tc>
          <w:tcPr>
            <w:tcW w:w="639" w:type="dxa"/>
            <w:tcBorders>
              <w:top w:val="nil"/>
              <w:left w:val="nil"/>
              <w:bottom w:val="single" w:sz="4" w:space="0" w:color="auto"/>
              <w:right w:val="single" w:sz="4" w:space="0" w:color="auto"/>
            </w:tcBorders>
            <w:shd w:val="clear" w:color="000000" w:fill="92D050"/>
            <w:noWrap/>
            <w:vAlign w:val="bottom"/>
            <w:hideMark/>
          </w:tcPr>
          <w:p w14:paraId="26692604"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w:t>
            </w:r>
          </w:p>
        </w:tc>
        <w:tc>
          <w:tcPr>
            <w:tcW w:w="910" w:type="dxa"/>
            <w:tcBorders>
              <w:top w:val="nil"/>
              <w:left w:val="nil"/>
              <w:bottom w:val="single" w:sz="4" w:space="0" w:color="auto"/>
              <w:right w:val="single" w:sz="4" w:space="0" w:color="auto"/>
            </w:tcBorders>
            <w:shd w:val="clear" w:color="000000" w:fill="92D050"/>
            <w:noWrap/>
            <w:vAlign w:val="bottom"/>
            <w:hideMark/>
          </w:tcPr>
          <w:p w14:paraId="2AE4414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2.974,39</w:t>
            </w:r>
          </w:p>
        </w:tc>
        <w:tc>
          <w:tcPr>
            <w:tcW w:w="1018" w:type="dxa"/>
            <w:tcBorders>
              <w:top w:val="nil"/>
              <w:left w:val="nil"/>
              <w:bottom w:val="single" w:sz="4" w:space="0" w:color="auto"/>
              <w:right w:val="single" w:sz="4" w:space="0" w:color="auto"/>
            </w:tcBorders>
            <w:shd w:val="clear" w:color="000000" w:fill="92D050"/>
            <w:noWrap/>
            <w:vAlign w:val="bottom"/>
            <w:hideMark/>
          </w:tcPr>
          <w:p w14:paraId="11A9ABEC"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10.089,58</w:t>
            </w:r>
          </w:p>
        </w:tc>
        <w:tc>
          <w:tcPr>
            <w:tcW w:w="1290" w:type="dxa"/>
            <w:tcBorders>
              <w:top w:val="nil"/>
              <w:left w:val="nil"/>
              <w:bottom w:val="single" w:sz="4" w:space="0" w:color="auto"/>
              <w:right w:val="single" w:sz="4" w:space="0" w:color="auto"/>
            </w:tcBorders>
            <w:shd w:val="clear" w:color="000000" w:fill="92D050"/>
            <w:noWrap/>
            <w:vAlign w:val="bottom"/>
            <w:hideMark/>
          </w:tcPr>
          <w:p w14:paraId="35352FC3"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10.089,58</w:t>
            </w:r>
          </w:p>
        </w:tc>
      </w:tr>
      <w:tr w:rsidR="00F71E09" w:rsidRPr="003A37CE" w14:paraId="0181CF8F"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51D2C9ED"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A.2</w:t>
            </w:r>
          </w:p>
        </w:tc>
        <w:tc>
          <w:tcPr>
            <w:tcW w:w="5080" w:type="dxa"/>
            <w:tcBorders>
              <w:top w:val="nil"/>
              <w:left w:val="nil"/>
              <w:bottom w:val="single" w:sz="4" w:space="0" w:color="auto"/>
              <w:right w:val="single" w:sz="4" w:space="0" w:color="auto"/>
            </w:tcBorders>
            <w:shd w:val="clear" w:color="auto" w:fill="auto"/>
            <w:noWrap/>
            <w:vAlign w:val="bottom"/>
            <w:hideMark/>
          </w:tcPr>
          <w:p w14:paraId="1E997B71"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Eletricista</w:t>
            </w:r>
          </w:p>
        </w:tc>
        <w:tc>
          <w:tcPr>
            <w:tcW w:w="639" w:type="dxa"/>
            <w:tcBorders>
              <w:top w:val="nil"/>
              <w:left w:val="nil"/>
              <w:bottom w:val="single" w:sz="4" w:space="0" w:color="auto"/>
              <w:right w:val="single" w:sz="4" w:space="0" w:color="auto"/>
            </w:tcBorders>
            <w:shd w:val="clear" w:color="000000" w:fill="92D050"/>
            <w:noWrap/>
            <w:vAlign w:val="bottom"/>
            <w:hideMark/>
          </w:tcPr>
          <w:p w14:paraId="01215893"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w:t>
            </w:r>
          </w:p>
        </w:tc>
        <w:tc>
          <w:tcPr>
            <w:tcW w:w="910" w:type="dxa"/>
            <w:tcBorders>
              <w:top w:val="nil"/>
              <w:left w:val="nil"/>
              <w:bottom w:val="single" w:sz="4" w:space="0" w:color="auto"/>
              <w:right w:val="single" w:sz="4" w:space="0" w:color="auto"/>
            </w:tcBorders>
            <w:shd w:val="clear" w:color="000000" w:fill="92D050"/>
            <w:noWrap/>
            <w:vAlign w:val="bottom"/>
            <w:hideMark/>
          </w:tcPr>
          <w:p w14:paraId="774FAD8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1.625,86</w:t>
            </w:r>
          </w:p>
        </w:tc>
        <w:tc>
          <w:tcPr>
            <w:tcW w:w="1018" w:type="dxa"/>
            <w:tcBorders>
              <w:top w:val="nil"/>
              <w:left w:val="nil"/>
              <w:bottom w:val="single" w:sz="4" w:space="0" w:color="auto"/>
              <w:right w:val="single" w:sz="4" w:space="0" w:color="auto"/>
            </w:tcBorders>
            <w:shd w:val="clear" w:color="000000" w:fill="92D050"/>
            <w:noWrap/>
            <w:vAlign w:val="bottom"/>
            <w:hideMark/>
          </w:tcPr>
          <w:p w14:paraId="46C21C98"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3.278,54</w:t>
            </w:r>
          </w:p>
        </w:tc>
        <w:tc>
          <w:tcPr>
            <w:tcW w:w="1290" w:type="dxa"/>
            <w:tcBorders>
              <w:top w:val="nil"/>
              <w:left w:val="nil"/>
              <w:bottom w:val="single" w:sz="4" w:space="0" w:color="auto"/>
              <w:right w:val="single" w:sz="4" w:space="0" w:color="auto"/>
            </w:tcBorders>
            <w:shd w:val="clear" w:color="000000" w:fill="92D050"/>
            <w:noWrap/>
            <w:vAlign w:val="bottom"/>
            <w:hideMark/>
          </w:tcPr>
          <w:p w14:paraId="1FCFC9EA"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9.835,61</w:t>
            </w:r>
          </w:p>
        </w:tc>
      </w:tr>
      <w:tr w:rsidR="00F71E09" w:rsidRPr="003A37CE" w14:paraId="60C68E60"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6C04413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A.3</w:t>
            </w:r>
          </w:p>
        </w:tc>
        <w:tc>
          <w:tcPr>
            <w:tcW w:w="5080" w:type="dxa"/>
            <w:tcBorders>
              <w:top w:val="nil"/>
              <w:left w:val="nil"/>
              <w:bottom w:val="single" w:sz="4" w:space="0" w:color="auto"/>
              <w:right w:val="single" w:sz="4" w:space="0" w:color="auto"/>
            </w:tcBorders>
            <w:shd w:val="clear" w:color="auto" w:fill="auto"/>
            <w:noWrap/>
            <w:vAlign w:val="bottom"/>
            <w:hideMark/>
          </w:tcPr>
          <w:p w14:paraId="7A47CC60"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Bombeiro Hidráulico</w:t>
            </w:r>
          </w:p>
        </w:tc>
        <w:tc>
          <w:tcPr>
            <w:tcW w:w="639" w:type="dxa"/>
            <w:tcBorders>
              <w:top w:val="nil"/>
              <w:left w:val="nil"/>
              <w:bottom w:val="single" w:sz="4" w:space="0" w:color="auto"/>
              <w:right w:val="single" w:sz="4" w:space="0" w:color="auto"/>
            </w:tcBorders>
            <w:shd w:val="clear" w:color="000000" w:fill="92D050"/>
            <w:noWrap/>
            <w:vAlign w:val="bottom"/>
            <w:hideMark/>
          </w:tcPr>
          <w:p w14:paraId="2F7876FD"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w:t>
            </w:r>
          </w:p>
        </w:tc>
        <w:tc>
          <w:tcPr>
            <w:tcW w:w="910" w:type="dxa"/>
            <w:tcBorders>
              <w:top w:val="nil"/>
              <w:left w:val="nil"/>
              <w:bottom w:val="single" w:sz="4" w:space="0" w:color="auto"/>
              <w:right w:val="single" w:sz="4" w:space="0" w:color="auto"/>
            </w:tcBorders>
            <w:shd w:val="clear" w:color="000000" w:fill="92D050"/>
            <w:noWrap/>
            <w:vAlign w:val="bottom"/>
            <w:hideMark/>
          </w:tcPr>
          <w:p w14:paraId="3B7981F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1.577,46</w:t>
            </w:r>
          </w:p>
        </w:tc>
        <w:tc>
          <w:tcPr>
            <w:tcW w:w="1018" w:type="dxa"/>
            <w:tcBorders>
              <w:top w:val="nil"/>
              <w:left w:val="nil"/>
              <w:bottom w:val="single" w:sz="4" w:space="0" w:color="auto"/>
              <w:right w:val="single" w:sz="4" w:space="0" w:color="auto"/>
            </w:tcBorders>
            <w:shd w:val="clear" w:color="000000" w:fill="92D050"/>
            <w:noWrap/>
            <w:vAlign w:val="bottom"/>
            <w:hideMark/>
          </w:tcPr>
          <w:p w14:paraId="3F7C4B42"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2.939,58</w:t>
            </w:r>
          </w:p>
        </w:tc>
        <w:tc>
          <w:tcPr>
            <w:tcW w:w="1290" w:type="dxa"/>
            <w:tcBorders>
              <w:top w:val="nil"/>
              <w:left w:val="nil"/>
              <w:bottom w:val="single" w:sz="4" w:space="0" w:color="auto"/>
              <w:right w:val="single" w:sz="4" w:space="0" w:color="auto"/>
            </w:tcBorders>
            <w:shd w:val="clear" w:color="000000" w:fill="92D050"/>
            <w:noWrap/>
            <w:vAlign w:val="bottom"/>
            <w:hideMark/>
          </w:tcPr>
          <w:p w14:paraId="1E5FEAFC"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8.818,75</w:t>
            </w:r>
          </w:p>
        </w:tc>
      </w:tr>
      <w:tr w:rsidR="00F71E09" w:rsidRPr="003A37CE" w14:paraId="130477FC"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3C50E7F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A.4</w:t>
            </w:r>
          </w:p>
        </w:tc>
        <w:tc>
          <w:tcPr>
            <w:tcW w:w="5080" w:type="dxa"/>
            <w:tcBorders>
              <w:top w:val="nil"/>
              <w:left w:val="nil"/>
              <w:bottom w:val="single" w:sz="4" w:space="0" w:color="auto"/>
              <w:right w:val="single" w:sz="4" w:space="0" w:color="auto"/>
            </w:tcBorders>
            <w:shd w:val="clear" w:color="auto" w:fill="auto"/>
            <w:noWrap/>
            <w:vAlign w:val="bottom"/>
            <w:hideMark/>
          </w:tcPr>
          <w:p w14:paraId="06E0E36D"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Técnico Refrigeração</w:t>
            </w:r>
          </w:p>
        </w:tc>
        <w:tc>
          <w:tcPr>
            <w:tcW w:w="639" w:type="dxa"/>
            <w:tcBorders>
              <w:top w:val="nil"/>
              <w:left w:val="nil"/>
              <w:bottom w:val="single" w:sz="4" w:space="0" w:color="auto"/>
              <w:right w:val="single" w:sz="4" w:space="0" w:color="auto"/>
            </w:tcBorders>
            <w:shd w:val="clear" w:color="000000" w:fill="92D050"/>
            <w:noWrap/>
            <w:vAlign w:val="bottom"/>
            <w:hideMark/>
          </w:tcPr>
          <w:p w14:paraId="7C819281"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w:t>
            </w:r>
          </w:p>
        </w:tc>
        <w:tc>
          <w:tcPr>
            <w:tcW w:w="910" w:type="dxa"/>
            <w:tcBorders>
              <w:top w:val="nil"/>
              <w:left w:val="nil"/>
              <w:bottom w:val="single" w:sz="4" w:space="0" w:color="auto"/>
              <w:right w:val="single" w:sz="4" w:space="0" w:color="auto"/>
            </w:tcBorders>
            <w:shd w:val="clear" w:color="000000" w:fill="92D050"/>
            <w:noWrap/>
            <w:vAlign w:val="bottom"/>
            <w:hideMark/>
          </w:tcPr>
          <w:p w14:paraId="11DE4AC3"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2.427,58</w:t>
            </w:r>
          </w:p>
        </w:tc>
        <w:tc>
          <w:tcPr>
            <w:tcW w:w="1018" w:type="dxa"/>
            <w:tcBorders>
              <w:top w:val="nil"/>
              <w:left w:val="nil"/>
              <w:bottom w:val="single" w:sz="4" w:space="0" w:color="auto"/>
              <w:right w:val="single" w:sz="4" w:space="0" w:color="auto"/>
            </w:tcBorders>
            <w:shd w:val="clear" w:color="000000" w:fill="92D050"/>
            <w:noWrap/>
            <w:vAlign w:val="bottom"/>
            <w:hideMark/>
          </w:tcPr>
          <w:p w14:paraId="17E6E3E6"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3.642,77</w:t>
            </w:r>
          </w:p>
        </w:tc>
        <w:tc>
          <w:tcPr>
            <w:tcW w:w="1290" w:type="dxa"/>
            <w:tcBorders>
              <w:top w:val="nil"/>
              <w:left w:val="nil"/>
              <w:bottom w:val="single" w:sz="4" w:space="0" w:color="auto"/>
              <w:right w:val="single" w:sz="4" w:space="0" w:color="auto"/>
            </w:tcBorders>
            <w:shd w:val="clear" w:color="000000" w:fill="92D050"/>
            <w:noWrap/>
            <w:vAlign w:val="bottom"/>
            <w:hideMark/>
          </w:tcPr>
          <w:p w14:paraId="0FC1A5D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10.928,30</w:t>
            </w:r>
          </w:p>
        </w:tc>
      </w:tr>
      <w:tr w:rsidR="00F71E09" w:rsidRPr="003A37CE" w14:paraId="13A19E28"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2D7BC595"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A.5</w:t>
            </w:r>
          </w:p>
        </w:tc>
        <w:tc>
          <w:tcPr>
            <w:tcW w:w="5080" w:type="dxa"/>
            <w:tcBorders>
              <w:top w:val="nil"/>
              <w:left w:val="nil"/>
              <w:bottom w:val="single" w:sz="4" w:space="0" w:color="auto"/>
              <w:right w:val="single" w:sz="4" w:space="0" w:color="auto"/>
            </w:tcBorders>
            <w:shd w:val="clear" w:color="auto" w:fill="auto"/>
            <w:noWrap/>
            <w:vAlign w:val="bottom"/>
            <w:hideMark/>
          </w:tcPr>
          <w:p w14:paraId="0057A01A"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Marceneiro</w:t>
            </w:r>
          </w:p>
        </w:tc>
        <w:tc>
          <w:tcPr>
            <w:tcW w:w="639" w:type="dxa"/>
            <w:tcBorders>
              <w:top w:val="nil"/>
              <w:left w:val="nil"/>
              <w:bottom w:val="single" w:sz="4" w:space="0" w:color="auto"/>
              <w:right w:val="single" w:sz="4" w:space="0" w:color="auto"/>
            </w:tcBorders>
            <w:shd w:val="clear" w:color="000000" w:fill="92D050"/>
            <w:noWrap/>
            <w:vAlign w:val="bottom"/>
            <w:hideMark/>
          </w:tcPr>
          <w:p w14:paraId="3CA5B70C"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w:t>
            </w:r>
          </w:p>
        </w:tc>
        <w:tc>
          <w:tcPr>
            <w:tcW w:w="910" w:type="dxa"/>
            <w:tcBorders>
              <w:top w:val="nil"/>
              <w:left w:val="nil"/>
              <w:bottom w:val="single" w:sz="4" w:space="0" w:color="auto"/>
              <w:right w:val="single" w:sz="4" w:space="0" w:color="auto"/>
            </w:tcBorders>
            <w:shd w:val="clear" w:color="000000" w:fill="92D050"/>
            <w:noWrap/>
            <w:vAlign w:val="bottom"/>
            <w:hideMark/>
          </w:tcPr>
          <w:p w14:paraId="3C6C2AA4"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1.705,92</w:t>
            </w:r>
          </w:p>
        </w:tc>
        <w:tc>
          <w:tcPr>
            <w:tcW w:w="1018" w:type="dxa"/>
            <w:tcBorders>
              <w:top w:val="nil"/>
              <w:left w:val="nil"/>
              <w:bottom w:val="single" w:sz="4" w:space="0" w:color="auto"/>
              <w:right w:val="single" w:sz="4" w:space="0" w:color="auto"/>
            </w:tcBorders>
            <w:shd w:val="clear" w:color="000000" w:fill="92D050"/>
            <w:noWrap/>
            <w:vAlign w:val="bottom"/>
            <w:hideMark/>
          </w:tcPr>
          <w:p w14:paraId="1CACB14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3.081,12</w:t>
            </w:r>
          </w:p>
        </w:tc>
        <w:tc>
          <w:tcPr>
            <w:tcW w:w="1290" w:type="dxa"/>
            <w:tcBorders>
              <w:top w:val="nil"/>
              <w:left w:val="nil"/>
              <w:bottom w:val="single" w:sz="4" w:space="0" w:color="auto"/>
              <w:right w:val="single" w:sz="4" w:space="0" w:color="auto"/>
            </w:tcBorders>
            <w:shd w:val="clear" w:color="000000" w:fill="92D050"/>
            <w:noWrap/>
            <w:vAlign w:val="bottom"/>
            <w:hideMark/>
          </w:tcPr>
          <w:p w14:paraId="281A4A50"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3.081,12</w:t>
            </w:r>
          </w:p>
        </w:tc>
      </w:tr>
      <w:tr w:rsidR="00F71E09" w:rsidRPr="003A37CE" w14:paraId="23E77BCF"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3A3D15C3"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A.6</w:t>
            </w:r>
          </w:p>
        </w:tc>
        <w:tc>
          <w:tcPr>
            <w:tcW w:w="5080" w:type="dxa"/>
            <w:tcBorders>
              <w:top w:val="nil"/>
              <w:left w:val="nil"/>
              <w:bottom w:val="single" w:sz="4" w:space="0" w:color="auto"/>
              <w:right w:val="single" w:sz="4" w:space="0" w:color="auto"/>
            </w:tcBorders>
            <w:shd w:val="clear" w:color="auto" w:fill="auto"/>
            <w:noWrap/>
            <w:vAlign w:val="bottom"/>
            <w:hideMark/>
          </w:tcPr>
          <w:p w14:paraId="54789A47"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Técnico em Telefonia</w:t>
            </w:r>
          </w:p>
        </w:tc>
        <w:tc>
          <w:tcPr>
            <w:tcW w:w="639" w:type="dxa"/>
            <w:tcBorders>
              <w:top w:val="nil"/>
              <w:left w:val="nil"/>
              <w:bottom w:val="single" w:sz="4" w:space="0" w:color="auto"/>
              <w:right w:val="single" w:sz="4" w:space="0" w:color="auto"/>
            </w:tcBorders>
            <w:shd w:val="clear" w:color="000000" w:fill="92D050"/>
            <w:noWrap/>
            <w:vAlign w:val="bottom"/>
            <w:hideMark/>
          </w:tcPr>
          <w:p w14:paraId="31C377BA"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w:t>
            </w:r>
          </w:p>
        </w:tc>
        <w:tc>
          <w:tcPr>
            <w:tcW w:w="910" w:type="dxa"/>
            <w:tcBorders>
              <w:top w:val="nil"/>
              <w:left w:val="nil"/>
              <w:bottom w:val="single" w:sz="4" w:space="0" w:color="auto"/>
              <w:right w:val="single" w:sz="4" w:space="0" w:color="auto"/>
            </w:tcBorders>
            <w:shd w:val="clear" w:color="000000" w:fill="92D050"/>
            <w:noWrap/>
            <w:vAlign w:val="bottom"/>
            <w:hideMark/>
          </w:tcPr>
          <w:p w14:paraId="32D4DD8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2.301,87</w:t>
            </w:r>
          </w:p>
        </w:tc>
        <w:tc>
          <w:tcPr>
            <w:tcW w:w="1018" w:type="dxa"/>
            <w:tcBorders>
              <w:top w:val="nil"/>
              <w:left w:val="nil"/>
              <w:bottom w:val="single" w:sz="4" w:space="0" w:color="auto"/>
              <w:right w:val="single" w:sz="4" w:space="0" w:color="auto"/>
            </w:tcBorders>
            <w:shd w:val="clear" w:color="000000" w:fill="92D050"/>
            <w:noWrap/>
            <w:vAlign w:val="bottom"/>
            <w:hideMark/>
          </w:tcPr>
          <w:p w14:paraId="2B447943"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3.469,64</w:t>
            </w:r>
          </w:p>
        </w:tc>
        <w:tc>
          <w:tcPr>
            <w:tcW w:w="1290" w:type="dxa"/>
            <w:tcBorders>
              <w:top w:val="nil"/>
              <w:left w:val="nil"/>
              <w:bottom w:val="single" w:sz="4" w:space="0" w:color="auto"/>
              <w:right w:val="single" w:sz="4" w:space="0" w:color="auto"/>
            </w:tcBorders>
            <w:shd w:val="clear" w:color="000000" w:fill="92D050"/>
            <w:noWrap/>
            <w:vAlign w:val="bottom"/>
            <w:hideMark/>
          </w:tcPr>
          <w:p w14:paraId="7CECCFA9"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6.939,28</w:t>
            </w:r>
          </w:p>
        </w:tc>
      </w:tr>
      <w:tr w:rsidR="00F71E09" w:rsidRPr="003A37CE" w14:paraId="42BF186F"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02857FF5"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A.7</w:t>
            </w:r>
          </w:p>
        </w:tc>
        <w:tc>
          <w:tcPr>
            <w:tcW w:w="5080" w:type="dxa"/>
            <w:tcBorders>
              <w:top w:val="nil"/>
              <w:left w:val="nil"/>
              <w:bottom w:val="single" w:sz="4" w:space="0" w:color="auto"/>
              <w:right w:val="single" w:sz="4" w:space="0" w:color="auto"/>
            </w:tcBorders>
            <w:shd w:val="clear" w:color="auto" w:fill="auto"/>
            <w:noWrap/>
            <w:vAlign w:val="bottom"/>
            <w:hideMark/>
          </w:tcPr>
          <w:p w14:paraId="568A7F9E"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Pintor</w:t>
            </w:r>
          </w:p>
        </w:tc>
        <w:tc>
          <w:tcPr>
            <w:tcW w:w="639" w:type="dxa"/>
            <w:tcBorders>
              <w:top w:val="nil"/>
              <w:left w:val="nil"/>
              <w:bottom w:val="single" w:sz="4" w:space="0" w:color="auto"/>
              <w:right w:val="single" w:sz="4" w:space="0" w:color="auto"/>
            </w:tcBorders>
            <w:shd w:val="clear" w:color="000000" w:fill="92D050"/>
            <w:noWrap/>
            <w:vAlign w:val="bottom"/>
            <w:hideMark/>
          </w:tcPr>
          <w:p w14:paraId="1A4EB149"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w:t>
            </w:r>
          </w:p>
        </w:tc>
        <w:tc>
          <w:tcPr>
            <w:tcW w:w="910" w:type="dxa"/>
            <w:tcBorders>
              <w:top w:val="nil"/>
              <w:left w:val="nil"/>
              <w:bottom w:val="single" w:sz="4" w:space="0" w:color="auto"/>
              <w:right w:val="single" w:sz="4" w:space="0" w:color="auto"/>
            </w:tcBorders>
            <w:shd w:val="clear" w:color="000000" w:fill="92D050"/>
            <w:noWrap/>
            <w:vAlign w:val="bottom"/>
            <w:hideMark/>
          </w:tcPr>
          <w:p w14:paraId="57F402AD"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1.613,99</w:t>
            </w:r>
          </w:p>
        </w:tc>
        <w:tc>
          <w:tcPr>
            <w:tcW w:w="1018" w:type="dxa"/>
            <w:tcBorders>
              <w:top w:val="nil"/>
              <w:left w:val="nil"/>
              <w:bottom w:val="single" w:sz="4" w:space="0" w:color="auto"/>
              <w:right w:val="single" w:sz="4" w:space="0" w:color="auto"/>
            </w:tcBorders>
            <w:shd w:val="clear" w:color="000000" w:fill="92D050"/>
            <w:noWrap/>
            <w:vAlign w:val="bottom"/>
            <w:hideMark/>
          </w:tcPr>
          <w:p w14:paraId="471799CA"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2.990,39</w:t>
            </w:r>
          </w:p>
        </w:tc>
        <w:tc>
          <w:tcPr>
            <w:tcW w:w="1290" w:type="dxa"/>
            <w:tcBorders>
              <w:top w:val="nil"/>
              <w:left w:val="nil"/>
              <w:bottom w:val="single" w:sz="4" w:space="0" w:color="auto"/>
              <w:right w:val="single" w:sz="4" w:space="0" w:color="auto"/>
            </w:tcBorders>
            <w:shd w:val="clear" w:color="000000" w:fill="92D050"/>
            <w:noWrap/>
            <w:vAlign w:val="bottom"/>
            <w:hideMark/>
          </w:tcPr>
          <w:p w14:paraId="6F73A648"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5.980,78</w:t>
            </w:r>
          </w:p>
        </w:tc>
      </w:tr>
      <w:tr w:rsidR="00F71E09" w:rsidRPr="003A37CE" w14:paraId="01313DE1"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381932F7"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A.8</w:t>
            </w:r>
          </w:p>
        </w:tc>
        <w:tc>
          <w:tcPr>
            <w:tcW w:w="5080" w:type="dxa"/>
            <w:tcBorders>
              <w:top w:val="nil"/>
              <w:left w:val="nil"/>
              <w:bottom w:val="single" w:sz="4" w:space="0" w:color="auto"/>
              <w:right w:val="single" w:sz="4" w:space="0" w:color="auto"/>
            </w:tcBorders>
            <w:shd w:val="clear" w:color="auto" w:fill="auto"/>
            <w:noWrap/>
            <w:vAlign w:val="bottom"/>
            <w:hideMark/>
          </w:tcPr>
          <w:p w14:paraId="39C50300"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Pedreiro</w:t>
            </w:r>
          </w:p>
        </w:tc>
        <w:tc>
          <w:tcPr>
            <w:tcW w:w="639" w:type="dxa"/>
            <w:tcBorders>
              <w:top w:val="nil"/>
              <w:left w:val="nil"/>
              <w:bottom w:val="single" w:sz="4" w:space="0" w:color="auto"/>
              <w:right w:val="single" w:sz="4" w:space="0" w:color="auto"/>
            </w:tcBorders>
            <w:shd w:val="clear" w:color="000000" w:fill="92D050"/>
            <w:noWrap/>
            <w:vAlign w:val="bottom"/>
            <w:hideMark/>
          </w:tcPr>
          <w:p w14:paraId="5610E599"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w:t>
            </w:r>
          </w:p>
        </w:tc>
        <w:tc>
          <w:tcPr>
            <w:tcW w:w="910" w:type="dxa"/>
            <w:tcBorders>
              <w:top w:val="nil"/>
              <w:left w:val="nil"/>
              <w:bottom w:val="single" w:sz="4" w:space="0" w:color="auto"/>
              <w:right w:val="single" w:sz="4" w:space="0" w:color="auto"/>
            </w:tcBorders>
            <w:shd w:val="clear" w:color="000000" w:fill="92D050"/>
            <w:noWrap/>
            <w:vAlign w:val="bottom"/>
            <w:hideMark/>
          </w:tcPr>
          <w:p w14:paraId="61450D2D"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1.587,61</w:t>
            </w:r>
          </w:p>
        </w:tc>
        <w:tc>
          <w:tcPr>
            <w:tcW w:w="1018" w:type="dxa"/>
            <w:tcBorders>
              <w:top w:val="nil"/>
              <w:left w:val="nil"/>
              <w:bottom w:val="single" w:sz="4" w:space="0" w:color="auto"/>
              <w:right w:val="single" w:sz="4" w:space="0" w:color="auto"/>
            </w:tcBorders>
            <w:shd w:val="clear" w:color="000000" w:fill="92D050"/>
            <w:noWrap/>
            <w:vAlign w:val="bottom"/>
            <w:hideMark/>
          </w:tcPr>
          <w:p w14:paraId="31175516"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2.932,88</w:t>
            </w:r>
          </w:p>
        </w:tc>
        <w:tc>
          <w:tcPr>
            <w:tcW w:w="1290" w:type="dxa"/>
            <w:tcBorders>
              <w:top w:val="nil"/>
              <w:left w:val="nil"/>
              <w:bottom w:val="single" w:sz="4" w:space="0" w:color="auto"/>
              <w:right w:val="single" w:sz="4" w:space="0" w:color="auto"/>
            </w:tcBorders>
            <w:shd w:val="clear" w:color="000000" w:fill="92D050"/>
            <w:noWrap/>
            <w:vAlign w:val="bottom"/>
            <w:hideMark/>
          </w:tcPr>
          <w:p w14:paraId="6727E962"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5.865,75</w:t>
            </w:r>
          </w:p>
        </w:tc>
      </w:tr>
      <w:tr w:rsidR="00F71E09" w:rsidRPr="003A37CE" w14:paraId="51FE3197"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591F9C15"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A.9</w:t>
            </w:r>
          </w:p>
        </w:tc>
        <w:tc>
          <w:tcPr>
            <w:tcW w:w="5080" w:type="dxa"/>
            <w:tcBorders>
              <w:top w:val="nil"/>
              <w:left w:val="nil"/>
              <w:bottom w:val="single" w:sz="4" w:space="0" w:color="auto"/>
              <w:right w:val="single" w:sz="4" w:space="0" w:color="auto"/>
            </w:tcBorders>
            <w:shd w:val="clear" w:color="auto" w:fill="auto"/>
            <w:noWrap/>
            <w:vAlign w:val="bottom"/>
            <w:hideMark/>
          </w:tcPr>
          <w:p w14:paraId="2CB3A613"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Auxiliar Manutenção</w:t>
            </w:r>
          </w:p>
        </w:tc>
        <w:tc>
          <w:tcPr>
            <w:tcW w:w="639" w:type="dxa"/>
            <w:tcBorders>
              <w:top w:val="nil"/>
              <w:left w:val="nil"/>
              <w:bottom w:val="nil"/>
              <w:right w:val="single" w:sz="4" w:space="0" w:color="auto"/>
            </w:tcBorders>
            <w:shd w:val="clear" w:color="000000" w:fill="92D050"/>
            <w:noWrap/>
            <w:vAlign w:val="bottom"/>
            <w:hideMark/>
          </w:tcPr>
          <w:p w14:paraId="02F7010C"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4</w:t>
            </w:r>
          </w:p>
        </w:tc>
        <w:tc>
          <w:tcPr>
            <w:tcW w:w="910" w:type="dxa"/>
            <w:tcBorders>
              <w:top w:val="nil"/>
              <w:left w:val="nil"/>
              <w:bottom w:val="single" w:sz="4" w:space="0" w:color="auto"/>
              <w:right w:val="single" w:sz="4" w:space="0" w:color="auto"/>
            </w:tcBorders>
            <w:shd w:val="clear" w:color="000000" w:fill="92D050"/>
            <w:noWrap/>
            <w:vAlign w:val="bottom"/>
            <w:hideMark/>
          </w:tcPr>
          <w:p w14:paraId="58EFCA2D"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1.215,41</w:t>
            </w:r>
          </w:p>
        </w:tc>
        <w:tc>
          <w:tcPr>
            <w:tcW w:w="1018" w:type="dxa"/>
            <w:tcBorders>
              <w:top w:val="nil"/>
              <w:left w:val="nil"/>
              <w:bottom w:val="single" w:sz="4" w:space="0" w:color="auto"/>
              <w:right w:val="single" w:sz="4" w:space="0" w:color="auto"/>
            </w:tcBorders>
            <w:shd w:val="clear" w:color="000000" w:fill="92D050"/>
            <w:noWrap/>
            <w:vAlign w:val="bottom"/>
            <w:hideMark/>
          </w:tcPr>
          <w:p w14:paraId="022C0F9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2.474,74</w:t>
            </w:r>
          </w:p>
        </w:tc>
        <w:tc>
          <w:tcPr>
            <w:tcW w:w="1290" w:type="dxa"/>
            <w:tcBorders>
              <w:top w:val="nil"/>
              <w:left w:val="nil"/>
              <w:bottom w:val="single" w:sz="4" w:space="0" w:color="auto"/>
              <w:right w:val="single" w:sz="4" w:space="0" w:color="auto"/>
            </w:tcBorders>
            <w:shd w:val="clear" w:color="000000" w:fill="92D050"/>
            <w:noWrap/>
            <w:vAlign w:val="bottom"/>
            <w:hideMark/>
          </w:tcPr>
          <w:p w14:paraId="6F60071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9.898,97</w:t>
            </w:r>
          </w:p>
        </w:tc>
      </w:tr>
      <w:tr w:rsidR="00F71E09" w:rsidRPr="003A37CE" w14:paraId="4A213196"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1FC14C0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A</w:t>
            </w:r>
          </w:p>
        </w:tc>
        <w:tc>
          <w:tcPr>
            <w:tcW w:w="5080" w:type="dxa"/>
            <w:tcBorders>
              <w:top w:val="nil"/>
              <w:left w:val="nil"/>
              <w:bottom w:val="single" w:sz="4" w:space="0" w:color="auto"/>
              <w:right w:val="nil"/>
            </w:tcBorders>
            <w:shd w:val="clear" w:color="auto" w:fill="auto"/>
            <w:noWrap/>
            <w:vAlign w:val="bottom"/>
            <w:hideMark/>
          </w:tcPr>
          <w:p w14:paraId="558F01D6"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Valor mensal – Equipe de Manutenção Predial (A.1 a A.9)</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63F4A"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910" w:type="dxa"/>
            <w:tcBorders>
              <w:top w:val="nil"/>
              <w:left w:val="single" w:sz="4" w:space="0" w:color="auto"/>
              <w:bottom w:val="nil"/>
              <w:right w:val="nil"/>
            </w:tcBorders>
            <w:shd w:val="clear" w:color="auto" w:fill="auto"/>
            <w:noWrap/>
            <w:vAlign w:val="bottom"/>
            <w:hideMark/>
          </w:tcPr>
          <w:p w14:paraId="23F6DDD7"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018" w:type="dxa"/>
            <w:tcBorders>
              <w:top w:val="nil"/>
              <w:left w:val="nil"/>
              <w:bottom w:val="nil"/>
              <w:right w:val="single" w:sz="4" w:space="0" w:color="auto"/>
            </w:tcBorders>
            <w:shd w:val="clear" w:color="auto" w:fill="auto"/>
            <w:noWrap/>
            <w:vAlign w:val="bottom"/>
            <w:hideMark/>
          </w:tcPr>
          <w:p w14:paraId="50A9406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290" w:type="dxa"/>
            <w:tcBorders>
              <w:top w:val="nil"/>
              <w:left w:val="nil"/>
              <w:bottom w:val="single" w:sz="4" w:space="0" w:color="auto"/>
              <w:right w:val="single" w:sz="4" w:space="0" w:color="auto"/>
            </w:tcBorders>
            <w:shd w:val="clear" w:color="000000" w:fill="92D050"/>
            <w:noWrap/>
            <w:vAlign w:val="bottom"/>
            <w:hideMark/>
          </w:tcPr>
          <w:p w14:paraId="0819355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71.438,16</w:t>
            </w:r>
          </w:p>
        </w:tc>
      </w:tr>
      <w:tr w:rsidR="00F71E09" w:rsidRPr="003A37CE" w14:paraId="12B1D41F"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76782A8B"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B</w:t>
            </w:r>
          </w:p>
        </w:tc>
        <w:tc>
          <w:tcPr>
            <w:tcW w:w="5080" w:type="dxa"/>
            <w:tcBorders>
              <w:top w:val="nil"/>
              <w:left w:val="nil"/>
              <w:bottom w:val="single" w:sz="4" w:space="0" w:color="auto"/>
              <w:right w:val="nil"/>
            </w:tcBorders>
            <w:shd w:val="clear" w:color="auto" w:fill="auto"/>
            <w:noWrap/>
            <w:vAlign w:val="bottom"/>
            <w:hideMark/>
          </w:tcPr>
          <w:p w14:paraId="7B051BA4"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Valor mensal – Ferramentas</w:t>
            </w:r>
          </w:p>
        </w:tc>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E025A3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910" w:type="dxa"/>
            <w:tcBorders>
              <w:top w:val="nil"/>
              <w:left w:val="single" w:sz="4" w:space="0" w:color="auto"/>
              <w:bottom w:val="nil"/>
              <w:right w:val="nil"/>
            </w:tcBorders>
            <w:shd w:val="clear" w:color="auto" w:fill="auto"/>
            <w:noWrap/>
            <w:vAlign w:val="bottom"/>
            <w:hideMark/>
          </w:tcPr>
          <w:p w14:paraId="0B4CB326"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018" w:type="dxa"/>
            <w:tcBorders>
              <w:top w:val="nil"/>
              <w:left w:val="nil"/>
              <w:bottom w:val="nil"/>
              <w:right w:val="single" w:sz="4" w:space="0" w:color="auto"/>
            </w:tcBorders>
            <w:shd w:val="clear" w:color="auto" w:fill="auto"/>
            <w:noWrap/>
            <w:vAlign w:val="bottom"/>
            <w:hideMark/>
          </w:tcPr>
          <w:p w14:paraId="18817C3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290" w:type="dxa"/>
            <w:tcBorders>
              <w:top w:val="nil"/>
              <w:left w:val="nil"/>
              <w:bottom w:val="single" w:sz="4" w:space="0" w:color="auto"/>
              <w:right w:val="single" w:sz="4" w:space="0" w:color="auto"/>
            </w:tcBorders>
            <w:shd w:val="clear" w:color="000000" w:fill="92D050"/>
            <w:noWrap/>
            <w:vAlign w:val="bottom"/>
            <w:hideMark/>
          </w:tcPr>
          <w:p w14:paraId="3A881C48"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8.373,02</w:t>
            </w:r>
          </w:p>
        </w:tc>
      </w:tr>
      <w:tr w:rsidR="00F71E09" w:rsidRPr="003A37CE" w14:paraId="38941518"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4B235432"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C</w:t>
            </w:r>
          </w:p>
        </w:tc>
        <w:tc>
          <w:tcPr>
            <w:tcW w:w="5080" w:type="dxa"/>
            <w:tcBorders>
              <w:top w:val="nil"/>
              <w:left w:val="nil"/>
              <w:bottom w:val="single" w:sz="4" w:space="0" w:color="auto"/>
              <w:right w:val="nil"/>
            </w:tcBorders>
            <w:shd w:val="clear" w:color="auto" w:fill="auto"/>
            <w:noWrap/>
            <w:vAlign w:val="bottom"/>
            <w:hideMark/>
          </w:tcPr>
          <w:p w14:paraId="2561DF14"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 xml:space="preserve">Valor mensal – Materiais </w:t>
            </w:r>
          </w:p>
        </w:tc>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6B7BEBC"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910" w:type="dxa"/>
            <w:tcBorders>
              <w:top w:val="nil"/>
              <w:left w:val="single" w:sz="4" w:space="0" w:color="auto"/>
              <w:bottom w:val="nil"/>
              <w:right w:val="nil"/>
            </w:tcBorders>
            <w:shd w:val="clear" w:color="auto" w:fill="auto"/>
            <w:noWrap/>
            <w:vAlign w:val="bottom"/>
            <w:hideMark/>
          </w:tcPr>
          <w:p w14:paraId="421CFC2D"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018" w:type="dxa"/>
            <w:tcBorders>
              <w:top w:val="nil"/>
              <w:left w:val="nil"/>
              <w:bottom w:val="nil"/>
              <w:right w:val="single" w:sz="4" w:space="0" w:color="auto"/>
            </w:tcBorders>
            <w:shd w:val="clear" w:color="auto" w:fill="auto"/>
            <w:noWrap/>
            <w:vAlign w:val="bottom"/>
            <w:hideMark/>
          </w:tcPr>
          <w:p w14:paraId="6D0327E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290" w:type="dxa"/>
            <w:tcBorders>
              <w:top w:val="nil"/>
              <w:left w:val="nil"/>
              <w:bottom w:val="single" w:sz="4" w:space="0" w:color="auto"/>
              <w:right w:val="single" w:sz="4" w:space="0" w:color="auto"/>
            </w:tcBorders>
            <w:shd w:val="clear" w:color="000000" w:fill="92D050"/>
            <w:noWrap/>
            <w:vAlign w:val="bottom"/>
            <w:hideMark/>
          </w:tcPr>
          <w:p w14:paraId="2D1FD0A5"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73.971,36</w:t>
            </w:r>
          </w:p>
        </w:tc>
      </w:tr>
      <w:tr w:rsidR="00F71E09" w:rsidRPr="003A37CE" w14:paraId="29272FA0"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23FA1AA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D</w:t>
            </w:r>
          </w:p>
        </w:tc>
        <w:tc>
          <w:tcPr>
            <w:tcW w:w="5080" w:type="dxa"/>
            <w:tcBorders>
              <w:top w:val="nil"/>
              <w:left w:val="nil"/>
              <w:bottom w:val="single" w:sz="4" w:space="0" w:color="auto"/>
              <w:right w:val="nil"/>
            </w:tcBorders>
            <w:shd w:val="clear" w:color="auto" w:fill="auto"/>
            <w:noWrap/>
            <w:vAlign w:val="bottom"/>
            <w:hideMark/>
          </w:tcPr>
          <w:p w14:paraId="4CDE3A56"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Valor mensal do serviço (A + B + C)</w:t>
            </w:r>
          </w:p>
        </w:tc>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470C6C5"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910" w:type="dxa"/>
            <w:tcBorders>
              <w:top w:val="nil"/>
              <w:left w:val="single" w:sz="4" w:space="0" w:color="auto"/>
              <w:bottom w:val="nil"/>
              <w:right w:val="nil"/>
            </w:tcBorders>
            <w:shd w:val="clear" w:color="auto" w:fill="auto"/>
            <w:noWrap/>
            <w:vAlign w:val="bottom"/>
            <w:hideMark/>
          </w:tcPr>
          <w:p w14:paraId="758618A7"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018" w:type="dxa"/>
            <w:tcBorders>
              <w:top w:val="nil"/>
              <w:left w:val="nil"/>
              <w:bottom w:val="nil"/>
              <w:right w:val="single" w:sz="4" w:space="0" w:color="auto"/>
            </w:tcBorders>
            <w:shd w:val="clear" w:color="auto" w:fill="auto"/>
            <w:noWrap/>
            <w:vAlign w:val="bottom"/>
            <w:hideMark/>
          </w:tcPr>
          <w:p w14:paraId="346CBB80"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290" w:type="dxa"/>
            <w:tcBorders>
              <w:top w:val="nil"/>
              <w:left w:val="nil"/>
              <w:bottom w:val="single" w:sz="4" w:space="0" w:color="auto"/>
              <w:right w:val="single" w:sz="4" w:space="0" w:color="auto"/>
            </w:tcBorders>
            <w:shd w:val="clear" w:color="000000" w:fill="92D050"/>
            <w:noWrap/>
            <w:vAlign w:val="bottom"/>
            <w:hideMark/>
          </w:tcPr>
          <w:p w14:paraId="4A61E8A7"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153.782,54</w:t>
            </w:r>
          </w:p>
        </w:tc>
      </w:tr>
      <w:tr w:rsidR="00F71E09" w:rsidRPr="003A37CE" w14:paraId="1A077D6B" w14:textId="77777777" w:rsidTr="00F71E09">
        <w:trPr>
          <w:trHeight w:val="460"/>
        </w:trPr>
        <w:tc>
          <w:tcPr>
            <w:tcW w:w="437" w:type="dxa"/>
            <w:tcBorders>
              <w:top w:val="nil"/>
              <w:left w:val="single" w:sz="4" w:space="0" w:color="auto"/>
              <w:bottom w:val="single" w:sz="4" w:space="0" w:color="auto"/>
              <w:right w:val="single" w:sz="4" w:space="0" w:color="auto"/>
            </w:tcBorders>
            <w:shd w:val="clear" w:color="auto" w:fill="auto"/>
            <w:noWrap/>
            <w:vAlign w:val="bottom"/>
            <w:hideMark/>
          </w:tcPr>
          <w:p w14:paraId="5F5AE89C"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E</w:t>
            </w:r>
          </w:p>
        </w:tc>
        <w:tc>
          <w:tcPr>
            <w:tcW w:w="5080" w:type="dxa"/>
            <w:tcBorders>
              <w:top w:val="nil"/>
              <w:left w:val="nil"/>
              <w:bottom w:val="single" w:sz="4" w:space="0" w:color="auto"/>
              <w:right w:val="nil"/>
            </w:tcBorders>
            <w:shd w:val="clear" w:color="auto" w:fill="auto"/>
            <w:noWrap/>
            <w:vAlign w:val="bottom"/>
            <w:hideMark/>
          </w:tcPr>
          <w:p w14:paraId="3D9AA08F" w14:textId="77777777" w:rsidR="00F71E09" w:rsidRPr="003A37CE" w:rsidRDefault="00F71E09" w:rsidP="00F71E09">
            <w:pPr>
              <w:rPr>
                <w:rFonts w:ascii="Arial" w:hAnsi="Arial" w:cs="Arial"/>
                <w:color w:val="000000"/>
                <w:sz w:val="22"/>
                <w:szCs w:val="22"/>
              </w:rPr>
            </w:pPr>
            <w:r w:rsidRPr="003A37CE">
              <w:rPr>
                <w:rFonts w:ascii="Arial" w:hAnsi="Arial" w:cs="Arial"/>
                <w:color w:val="000000"/>
                <w:sz w:val="22"/>
                <w:szCs w:val="22"/>
              </w:rPr>
              <w:t>Valor global da proposta (D x 12)</w:t>
            </w:r>
          </w:p>
        </w:tc>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700E5966"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910" w:type="dxa"/>
            <w:tcBorders>
              <w:top w:val="nil"/>
              <w:left w:val="single" w:sz="4" w:space="0" w:color="auto"/>
              <w:bottom w:val="single" w:sz="4" w:space="0" w:color="auto"/>
              <w:right w:val="nil"/>
            </w:tcBorders>
            <w:shd w:val="clear" w:color="auto" w:fill="auto"/>
            <w:noWrap/>
            <w:vAlign w:val="bottom"/>
            <w:hideMark/>
          </w:tcPr>
          <w:p w14:paraId="71889AE2"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018" w:type="dxa"/>
            <w:tcBorders>
              <w:top w:val="nil"/>
              <w:left w:val="nil"/>
              <w:bottom w:val="single" w:sz="4" w:space="0" w:color="auto"/>
              <w:right w:val="single" w:sz="4" w:space="0" w:color="auto"/>
            </w:tcBorders>
            <w:shd w:val="clear" w:color="auto" w:fill="auto"/>
            <w:noWrap/>
            <w:vAlign w:val="bottom"/>
            <w:hideMark/>
          </w:tcPr>
          <w:p w14:paraId="20AAC19F"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 </w:t>
            </w:r>
          </w:p>
        </w:tc>
        <w:tc>
          <w:tcPr>
            <w:tcW w:w="1290" w:type="dxa"/>
            <w:tcBorders>
              <w:top w:val="nil"/>
              <w:left w:val="nil"/>
              <w:bottom w:val="single" w:sz="4" w:space="0" w:color="auto"/>
              <w:right w:val="single" w:sz="4" w:space="0" w:color="auto"/>
            </w:tcBorders>
            <w:shd w:val="clear" w:color="000000" w:fill="92D050"/>
            <w:noWrap/>
            <w:vAlign w:val="bottom"/>
            <w:hideMark/>
          </w:tcPr>
          <w:p w14:paraId="51D2AB6E" w14:textId="77777777" w:rsidR="00F71E09" w:rsidRPr="003A37CE" w:rsidRDefault="00F71E09" w:rsidP="00F71E09">
            <w:pPr>
              <w:jc w:val="center"/>
              <w:rPr>
                <w:rFonts w:ascii="Arial" w:hAnsi="Arial" w:cs="Arial"/>
                <w:color w:val="000000"/>
                <w:sz w:val="22"/>
                <w:szCs w:val="22"/>
              </w:rPr>
            </w:pPr>
            <w:r w:rsidRPr="003A37CE">
              <w:rPr>
                <w:rFonts w:ascii="Arial" w:hAnsi="Arial" w:cs="Arial"/>
                <w:color w:val="000000"/>
                <w:sz w:val="22"/>
                <w:szCs w:val="22"/>
              </w:rPr>
              <w:t>1.845.390,46</w:t>
            </w:r>
          </w:p>
        </w:tc>
      </w:tr>
    </w:tbl>
    <w:p w14:paraId="0726DE9D" w14:textId="77777777" w:rsidR="00F71E09" w:rsidRPr="003A37CE" w:rsidRDefault="00F71E09" w:rsidP="00076C1A">
      <w:pPr>
        <w:jc w:val="center"/>
        <w:outlineLvl w:val="0"/>
        <w:rPr>
          <w:rFonts w:ascii="Arial" w:hAnsi="Arial" w:cs="Arial"/>
          <w:b/>
          <w:snapToGrid w:val="0"/>
          <w:sz w:val="22"/>
          <w:szCs w:val="22"/>
          <w:u w:val="single"/>
        </w:rPr>
      </w:pPr>
    </w:p>
    <w:p w14:paraId="30A466EE" w14:textId="77777777" w:rsidR="00D9767F" w:rsidRPr="003A37CE" w:rsidRDefault="00D9767F" w:rsidP="00076C1A">
      <w:pPr>
        <w:jc w:val="center"/>
        <w:outlineLvl w:val="0"/>
        <w:rPr>
          <w:rFonts w:ascii="Arial" w:hAnsi="Arial" w:cs="Arial"/>
          <w:b/>
          <w:snapToGrid w:val="0"/>
          <w:sz w:val="22"/>
          <w:szCs w:val="22"/>
          <w:u w:val="single"/>
        </w:rPr>
      </w:pPr>
    </w:p>
    <w:p w14:paraId="2E0D8736" w14:textId="77777777" w:rsidR="00D9767F" w:rsidRPr="003A37CE" w:rsidRDefault="00D9767F" w:rsidP="00076C1A">
      <w:pPr>
        <w:jc w:val="center"/>
        <w:outlineLvl w:val="0"/>
        <w:rPr>
          <w:rFonts w:ascii="Arial" w:hAnsi="Arial" w:cs="Arial"/>
          <w:b/>
          <w:snapToGrid w:val="0"/>
          <w:sz w:val="22"/>
          <w:szCs w:val="22"/>
          <w:u w:val="single"/>
        </w:rPr>
      </w:pPr>
    </w:p>
    <w:p w14:paraId="27926674" w14:textId="4A7CDBE9" w:rsidR="00AE29C4" w:rsidRPr="003A37CE" w:rsidRDefault="00AE29C4">
      <w:pPr>
        <w:rPr>
          <w:rFonts w:ascii="Arial" w:hAnsi="Arial" w:cs="Arial"/>
          <w:color w:val="000000"/>
          <w:sz w:val="22"/>
          <w:szCs w:val="22"/>
        </w:rPr>
      </w:pPr>
    </w:p>
    <w:sectPr w:rsidR="00AE29C4" w:rsidRPr="003A37CE" w:rsidSect="00E63F61">
      <w:headerReference w:type="default" r:id="rId12"/>
      <w:footerReference w:type="default" r:id="rId13"/>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2515" w14:textId="77777777" w:rsidR="006D1B83" w:rsidRDefault="006D1B83">
      <w:r>
        <w:separator/>
      </w:r>
    </w:p>
  </w:endnote>
  <w:endnote w:type="continuationSeparator" w:id="0">
    <w:p w14:paraId="51189C4E" w14:textId="77777777" w:rsidR="006D1B83" w:rsidRDefault="006D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Ecofont_Spranq_eco_Sans">
    <w:altName w:val="Trebuchet M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G Times (WN)">
    <w:panose1 w:val="00000000000000000000"/>
    <w:charset w:val="00"/>
    <w:family w:val="auto"/>
    <w:notTrueType/>
    <w:pitch w:val="default"/>
    <w:sig w:usb0="00000003" w:usb1="00000000" w:usb2="00000000" w:usb3="00000000" w:csb0="00000001" w:csb1="00000000"/>
  </w:font>
  <w:font w:name="PEOJHA+Arial">
    <w:altName w:val="Arial"/>
    <w:charset w:val="00"/>
    <w:family w:val="swiss"/>
    <w:pitch w:val="default"/>
  </w:font>
  <w:font w:name="Zurich B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25CDE" w14:textId="77777777" w:rsidR="001052BE" w:rsidRPr="000F1856" w:rsidRDefault="001052BE" w:rsidP="00AE29C4">
    <w:pPr>
      <w:pStyle w:val="Rodap"/>
      <w:jc w:val="right"/>
      <w:rPr>
        <w:rFonts w:ascii="Verdana" w:hAnsi="Verdana"/>
        <w:sz w:val="20"/>
        <w:szCs w:val="20"/>
      </w:rPr>
    </w:pPr>
    <w:r w:rsidRPr="000F1856">
      <w:rPr>
        <w:rFonts w:ascii="Verdana" w:hAnsi="Verdana"/>
        <w:b/>
        <w:sz w:val="20"/>
        <w:szCs w:val="20"/>
      </w:rPr>
      <w:t>FBN/CGPA/CONTRATOS E LICITAÇÕES</w:t>
    </w:r>
    <w:r w:rsidRPr="000F1856">
      <w:rPr>
        <w:rFonts w:ascii="Verdana" w:hAnsi="Verdana"/>
        <w:sz w:val="20"/>
        <w:szCs w:val="20"/>
      </w:rPr>
      <w:t xml:space="preserve">  </w:t>
    </w:r>
    <w:r>
      <w:rPr>
        <w:rFonts w:ascii="Verdana" w:hAnsi="Verdana"/>
        <w:sz w:val="20"/>
        <w:szCs w:val="20"/>
      </w:rPr>
      <w:t xml:space="preserve">                            </w:t>
    </w:r>
    <w:r w:rsidRPr="000F1856">
      <w:rPr>
        <w:rFonts w:ascii="Verdana" w:hAnsi="Verdana"/>
        <w:sz w:val="20"/>
        <w:szCs w:val="20"/>
      </w:rPr>
      <w:t xml:space="preserve">    Página </w:t>
    </w:r>
    <w:r w:rsidRPr="000F1856">
      <w:rPr>
        <w:rFonts w:ascii="Verdana" w:hAnsi="Verdana"/>
        <w:b/>
        <w:bCs/>
        <w:sz w:val="20"/>
        <w:szCs w:val="20"/>
      </w:rPr>
      <w:fldChar w:fldCharType="begin"/>
    </w:r>
    <w:r w:rsidRPr="000F1856">
      <w:rPr>
        <w:rFonts w:ascii="Verdana" w:hAnsi="Verdana"/>
        <w:b/>
        <w:bCs/>
        <w:sz w:val="20"/>
        <w:szCs w:val="20"/>
      </w:rPr>
      <w:instrText>PAGE</w:instrText>
    </w:r>
    <w:r w:rsidRPr="000F1856">
      <w:rPr>
        <w:rFonts w:ascii="Verdana" w:hAnsi="Verdana"/>
        <w:b/>
        <w:bCs/>
        <w:sz w:val="20"/>
        <w:szCs w:val="20"/>
      </w:rPr>
      <w:fldChar w:fldCharType="separate"/>
    </w:r>
    <w:r w:rsidR="003A37CE">
      <w:rPr>
        <w:rFonts w:ascii="Verdana" w:hAnsi="Verdana"/>
        <w:b/>
        <w:bCs/>
        <w:noProof/>
        <w:sz w:val="20"/>
        <w:szCs w:val="20"/>
      </w:rPr>
      <w:t>98</w:t>
    </w:r>
    <w:r w:rsidRPr="000F1856">
      <w:rPr>
        <w:rFonts w:ascii="Verdana" w:hAnsi="Verdana"/>
        <w:b/>
        <w:bCs/>
        <w:sz w:val="20"/>
        <w:szCs w:val="20"/>
      </w:rPr>
      <w:fldChar w:fldCharType="end"/>
    </w:r>
    <w:r w:rsidRPr="000F1856">
      <w:rPr>
        <w:rFonts w:ascii="Verdana" w:hAnsi="Verdana"/>
        <w:sz w:val="20"/>
        <w:szCs w:val="20"/>
      </w:rPr>
      <w:t xml:space="preserve"> de </w:t>
    </w:r>
    <w:r w:rsidRPr="000F1856">
      <w:rPr>
        <w:rFonts w:ascii="Verdana" w:hAnsi="Verdana"/>
        <w:b/>
        <w:bCs/>
        <w:sz w:val="20"/>
        <w:szCs w:val="20"/>
      </w:rPr>
      <w:fldChar w:fldCharType="begin"/>
    </w:r>
    <w:r w:rsidRPr="000F1856">
      <w:rPr>
        <w:rFonts w:ascii="Verdana" w:hAnsi="Verdana"/>
        <w:b/>
        <w:bCs/>
        <w:sz w:val="20"/>
        <w:szCs w:val="20"/>
      </w:rPr>
      <w:instrText>NUMPAGES</w:instrText>
    </w:r>
    <w:r w:rsidRPr="000F1856">
      <w:rPr>
        <w:rFonts w:ascii="Verdana" w:hAnsi="Verdana"/>
        <w:b/>
        <w:bCs/>
        <w:sz w:val="20"/>
        <w:szCs w:val="20"/>
      </w:rPr>
      <w:fldChar w:fldCharType="separate"/>
    </w:r>
    <w:r w:rsidR="003A37CE">
      <w:rPr>
        <w:rFonts w:ascii="Verdana" w:hAnsi="Verdana"/>
        <w:b/>
        <w:bCs/>
        <w:noProof/>
        <w:sz w:val="20"/>
        <w:szCs w:val="20"/>
      </w:rPr>
      <w:t>109</w:t>
    </w:r>
    <w:r w:rsidRPr="000F1856">
      <w:rPr>
        <w:rFonts w:ascii="Verdana" w:hAnsi="Verdana"/>
        <w:b/>
        <w:bCs/>
        <w:sz w:val="20"/>
        <w:szCs w:val="20"/>
      </w:rPr>
      <w:fldChar w:fldCharType="end"/>
    </w:r>
  </w:p>
  <w:p w14:paraId="6E2E533E" w14:textId="77777777" w:rsidR="001052BE" w:rsidRDefault="001052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2F8A" w14:textId="77777777" w:rsidR="006D1B83" w:rsidRDefault="006D1B83">
      <w:r>
        <w:separator/>
      </w:r>
    </w:p>
  </w:footnote>
  <w:footnote w:type="continuationSeparator" w:id="0">
    <w:p w14:paraId="5B93D4CA" w14:textId="77777777" w:rsidR="006D1B83" w:rsidRDefault="006D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906C" w14:textId="6193354E" w:rsidR="001052BE" w:rsidRDefault="001052BE" w:rsidP="008B1CC9">
    <w:pPr>
      <w:rPr>
        <w:b/>
        <w:bCs/>
        <w:sz w:val="20"/>
        <w:szCs w:val="20"/>
      </w:rPr>
    </w:pPr>
    <w:r>
      <w:rPr>
        <w:noProof/>
      </w:rPr>
      <w:drawing>
        <wp:anchor distT="0" distB="0" distL="114300" distR="114300" simplePos="0" relativeHeight="251660288" behindDoc="1" locked="0" layoutInCell="1" allowOverlap="1" wp14:anchorId="783770F4" wp14:editId="3125D19B">
          <wp:simplePos x="0" y="0"/>
          <wp:positionH relativeFrom="column">
            <wp:posOffset>5035550</wp:posOffset>
          </wp:positionH>
          <wp:positionV relativeFrom="paragraph">
            <wp:posOffset>-220980</wp:posOffset>
          </wp:positionV>
          <wp:extent cx="1207770" cy="1181100"/>
          <wp:effectExtent l="190500" t="209550" r="163830" b="209550"/>
          <wp:wrapThrough wrapText="bothSides">
            <wp:wrapPolygon edited="0">
              <wp:start x="20430" y="-840"/>
              <wp:lineTo x="9080" y="-5605"/>
              <wp:lineTo x="6870" y="-509"/>
              <wp:lineTo x="1264" y="-3050"/>
              <wp:lineTo x="-945" y="2046"/>
              <wp:lineTo x="-2843" y="7283"/>
              <wp:lineTo x="-663" y="8271"/>
              <wp:lineTo x="-2872" y="13367"/>
              <wp:lineTo x="-692" y="14355"/>
              <wp:lineTo x="-1796" y="16903"/>
              <wp:lineTo x="-721" y="20440"/>
              <wp:lineTo x="-685" y="21218"/>
              <wp:lineTo x="560" y="21783"/>
              <wp:lineTo x="16127" y="21980"/>
              <wp:lineTo x="21936" y="18897"/>
              <wp:lineTo x="22299" y="7"/>
              <wp:lineTo x="20430" y="-840"/>
            </wp:wrapPolygon>
          </wp:wrapThrough>
          <wp:docPr id="2" name="Imagem 2" descr="Descrição: proto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rotocolo"/>
                  <pic:cNvPicPr>
                    <a:picLocks noChangeAspect="1" noChangeArrowheads="1"/>
                  </pic:cNvPicPr>
                </pic:nvPicPr>
                <pic:blipFill>
                  <a:blip r:embed="rId1">
                    <a:lum bright="30000" contrast="-10000"/>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20165474">
                    <a:off x="0" y="0"/>
                    <a:ext cx="12077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F540C6" wp14:editId="6B67ACAE">
          <wp:simplePos x="0" y="0"/>
          <wp:positionH relativeFrom="column">
            <wp:posOffset>1249680</wp:posOffset>
          </wp:positionH>
          <wp:positionV relativeFrom="paragraph">
            <wp:posOffset>-261620</wp:posOffset>
          </wp:positionV>
          <wp:extent cx="3316605" cy="5295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16605"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B4453" w14:textId="77777777" w:rsidR="001052BE" w:rsidRDefault="001052BE" w:rsidP="008B1CC9">
    <w:pPr>
      <w:rPr>
        <w:b/>
        <w:bCs/>
        <w:sz w:val="20"/>
        <w:szCs w:val="20"/>
      </w:rPr>
    </w:pPr>
  </w:p>
  <w:p w14:paraId="65E8DA66" w14:textId="77777777" w:rsidR="001052BE" w:rsidRDefault="001052BE" w:rsidP="008B1CC9">
    <w:pPr>
      <w:rPr>
        <w:b/>
        <w:bCs/>
        <w:sz w:val="20"/>
        <w:szCs w:val="20"/>
      </w:rPr>
    </w:pPr>
  </w:p>
  <w:p w14:paraId="310F6860" w14:textId="7C66DCE2" w:rsidR="001052BE" w:rsidRPr="00B21C1F" w:rsidRDefault="001052BE" w:rsidP="008B1CC9">
    <w:pPr>
      <w:rPr>
        <w:b/>
        <w:bCs/>
        <w:sz w:val="20"/>
        <w:szCs w:val="20"/>
      </w:rPr>
    </w:pPr>
    <w:r w:rsidRPr="00B21C1F">
      <w:rPr>
        <w:b/>
        <w:bCs/>
        <w:sz w:val="20"/>
        <w:szCs w:val="20"/>
      </w:rPr>
      <w:t>PROCESSO Nº 01430.00</w:t>
    </w:r>
    <w:r>
      <w:rPr>
        <w:b/>
        <w:bCs/>
        <w:sz w:val="20"/>
        <w:szCs w:val="20"/>
      </w:rPr>
      <w:t>1488</w:t>
    </w:r>
    <w:r w:rsidRPr="00B21C1F">
      <w:rPr>
        <w:b/>
        <w:bCs/>
        <w:sz w:val="20"/>
        <w:szCs w:val="20"/>
      </w:rPr>
      <w:t>/201</w:t>
    </w:r>
    <w:r>
      <w:rPr>
        <w:b/>
        <w:bCs/>
        <w:sz w:val="20"/>
        <w:szCs w:val="20"/>
      </w:rPr>
      <w:t>3</w:t>
    </w:r>
    <w:r w:rsidRPr="00B21C1F">
      <w:rPr>
        <w:b/>
        <w:bCs/>
        <w:sz w:val="20"/>
        <w:szCs w:val="20"/>
      </w:rPr>
      <w:t>-</w:t>
    </w:r>
    <w:r>
      <w:rPr>
        <w:b/>
        <w:bCs/>
        <w:sz w:val="20"/>
        <w:szCs w:val="20"/>
      </w:rPr>
      <w:t>18</w:t>
    </w:r>
  </w:p>
  <w:p w14:paraId="3724053D" w14:textId="452416E2" w:rsidR="001052BE" w:rsidRDefault="001052BE" w:rsidP="008B1CC9">
    <w:pPr>
      <w:rPr>
        <w:b/>
        <w:sz w:val="20"/>
        <w:szCs w:val="20"/>
      </w:rPr>
    </w:pPr>
    <w:r w:rsidRPr="00B21C1F">
      <w:rPr>
        <w:b/>
        <w:sz w:val="20"/>
        <w:szCs w:val="20"/>
      </w:rPr>
      <w:t xml:space="preserve">PREGÃO </w:t>
    </w:r>
    <w:r>
      <w:rPr>
        <w:b/>
        <w:sz w:val="20"/>
        <w:szCs w:val="20"/>
      </w:rPr>
      <w:t>ELETRONICO</w:t>
    </w:r>
    <w:r w:rsidRPr="00B21C1F">
      <w:rPr>
        <w:b/>
        <w:sz w:val="20"/>
        <w:szCs w:val="20"/>
      </w:rPr>
      <w:t xml:space="preserve">FBN Nº </w:t>
    </w:r>
    <w:r>
      <w:rPr>
        <w:b/>
        <w:sz w:val="20"/>
        <w:szCs w:val="20"/>
      </w:rPr>
      <w:t>04/2014</w:t>
    </w:r>
  </w:p>
  <w:p w14:paraId="5867ACF6" w14:textId="77777777" w:rsidR="001052BE" w:rsidRDefault="001052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b/>
        <w:bCs/>
        <w:sz w:val="18"/>
        <w:szCs w:val="18"/>
      </w:rPr>
    </w:lvl>
    <w:lvl w:ilvl="1">
      <w:start w:val="1"/>
      <w:numFmt w:val="bullet"/>
      <w:lvlText w:val=""/>
      <w:lvlJc w:val="left"/>
      <w:pPr>
        <w:tabs>
          <w:tab w:val="num" w:pos="1080"/>
        </w:tabs>
        <w:ind w:left="1080" w:hanging="360"/>
      </w:pPr>
      <w:rPr>
        <w:rFonts w:ascii="Wingdings" w:hAnsi="Wingdings" w:cs="StarSymbol"/>
        <w:b/>
        <w:bCs/>
        <w:sz w:val="18"/>
        <w:szCs w:val="18"/>
      </w:rPr>
    </w:lvl>
    <w:lvl w:ilvl="2">
      <w:start w:val="1"/>
      <w:numFmt w:val="bullet"/>
      <w:lvlText w:val=""/>
      <w:lvlJc w:val="left"/>
      <w:pPr>
        <w:tabs>
          <w:tab w:val="num" w:pos="1440"/>
        </w:tabs>
        <w:ind w:left="1440" w:hanging="360"/>
      </w:pPr>
      <w:rPr>
        <w:rFonts w:ascii="Wingdings" w:hAnsi="Wingdings" w:cs="StarSymbol"/>
        <w:b/>
        <w:bCs/>
        <w:sz w:val="18"/>
        <w:szCs w:val="18"/>
      </w:rPr>
    </w:lvl>
    <w:lvl w:ilvl="3">
      <w:start w:val="1"/>
      <w:numFmt w:val="bullet"/>
      <w:lvlText w:val=""/>
      <w:lvlJc w:val="left"/>
      <w:pPr>
        <w:tabs>
          <w:tab w:val="num" w:pos="1800"/>
        </w:tabs>
        <w:ind w:left="1800" w:hanging="360"/>
      </w:pPr>
      <w:rPr>
        <w:rFonts w:ascii="Wingdings" w:hAnsi="Wingdings" w:cs="StarSymbol"/>
        <w:b/>
        <w:bCs/>
        <w:sz w:val="18"/>
        <w:szCs w:val="18"/>
      </w:rPr>
    </w:lvl>
    <w:lvl w:ilvl="4">
      <w:start w:val="1"/>
      <w:numFmt w:val="bullet"/>
      <w:lvlText w:val=""/>
      <w:lvlJc w:val="left"/>
      <w:pPr>
        <w:tabs>
          <w:tab w:val="num" w:pos="2160"/>
        </w:tabs>
        <w:ind w:left="2160" w:hanging="360"/>
      </w:pPr>
      <w:rPr>
        <w:rFonts w:ascii="Wingdings" w:hAnsi="Wingdings" w:cs="StarSymbol"/>
        <w:b/>
        <w:bCs/>
        <w:sz w:val="18"/>
        <w:szCs w:val="18"/>
      </w:rPr>
    </w:lvl>
    <w:lvl w:ilvl="5">
      <w:start w:val="1"/>
      <w:numFmt w:val="bullet"/>
      <w:lvlText w:val=""/>
      <w:lvlJc w:val="left"/>
      <w:pPr>
        <w:tabs>
          <w:tab w:val="num" w:pos="2520"/>
        </w:tabs>
        <w:ind w:left="2520" w:hanging="360"/>
      </w:pPr>
      <w:rPr>
        <w:rFonts w:ascii="Wingdings" w:hAnsi="Wingdings" w:cs="StarSymbol"/>
        <w:b/>
        <w:bCs/>
        <w:sz w:val="18"/>
        <w:szCs w:val="18"/>
      </w:rPr>
    </w:lvl>
    <w:lvl w:ilvl="6">
      <w:start w:val="1"/>
      <w:numFmt w:val="bullet"/>
      <w:lvlText w:val=""/>
      <w:lvlJc w:val="left"/>
      <w:pPr>
        <w:tabs>
          <w:tab w:val="num" w:pos="2880"/>
        </w:tabs>
        <w:ind w:left="2880" w:hanging="360"/>
      </w:pPr>
      <w:rPr>
        <w:rFonts w:ascii="Wingdings" w:hAnsi="Wingdings" w:cs="StarSymbol"/>
        <w:b/>
        <w:bCs/>
        <w:sz w:val="18"/>
        <w:szCs w:val="18"/>
      </w:rPr>
    </w:lvl>
    <w:lvl w:ilvl="7">
      <w:start w:val="1"/>
      <w:numFmt w:val="bullet"/>
      <w:lvlText w:val=""/>
      <w:lvlJc w:val="left"/>
      <w:pPr>
        <w:tabs>
          <w:tab w:val="num" w:pos="3240"/>
        </w:tabs>
        <w:ind w:left="3240" w:hanging="360"/>
      </w:pPr>
      <w:rPr>
        <w:rFonts w:ascii="Wingdings" w:hAnsi="Wingdings" w:cs="StarSymbol"/>
        <w:b/>
        <w:bCs/>
        <w:sz w:val="18"/>
        <w:szCs w:val="18"/>
      </w:rPr>
    </w:lvl>
    <w:lvl w:ilvl="8">
      <w:start w:val="1"/>
      <w:numFmt w:val="bullet"/>
      <w:lvlText w:val=""/>
      <w:lvlJc w:val="left"/>
      <w:pPr>
        <w:tabs>
          <w:tab w:val="num" w:pos="3600"/>
        </w:tabs>
        <w:ind w:left="3600" w:hanging="360"/>
      </w:pPr>
      <w:rPr>
        <w:rFonts w:ascii="Wingdings" w:hAnsi="Wingdings" w:cs="StarSymbol"/>
        <w:b/>
        <w:bCs/>
        <w:sz w:val="18"/>
        <w:szCs w:val="18"/>
      </w:rPr>
    </w:lvl>
  </w:abstractNum>
  <w:abstractNum w:abstractNumId="2">
    <w:nsid w:val="03590EF0"/>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9276C"/>
    <w:multiLevelType w:val="multilevel"/>
    <w:tmpl w:val="142E64E6"/>
    <w:lvl w:ilvl="0">
      <w:start w:val="1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D3F4A38"/>
    <w:multiLevelType w:val="hybridMultilevel"/>
    <w:tmpl w:val="EC32D0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E96FAA"/>
    <w:multiLevelType w:val="multilevel"/>
    <w:tmpl w:val="99284074"/>
    <w:lvl w:ilvl="0">
      <w:start w:val="16"/>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0A68DE"/>
    <w:multiLevelType w:val="hybridMultilevel"/>
    <w:tmpl w:val="8CC61B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1D7F7D"/>
    <w:multiLevelType w:val="multilevel"/>
    <w:tmpl w:val="2D2674C2"/>
    <w:styleLink w:val="Estilo3"/>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F404375"/>
    <w:multiLevelType w:val="multilevel"/>
    <w:tmpl w:val="0416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B40246"/>
    <w:multiLevelType w:val="hybridMultilevel"/>
    <w:tmpl w:val="EDB26D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4E56BCB"/>
    <w:multiLevelType w:val="hybridMultilevel"/>
    <w:tmpl w:val="8A428C68"/>
    <w:lvl w:ilvl="0" w:tplc="00F653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591F20"/>
    <w:multiLevelType w:val="multilevel"/>
    <w:tmpl w:val="1AA6AED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3112DA9"/>
    <w:multiLevelType w:val="hybridMultilevel"/>
    <w:tmpl w:val="4950DD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0"/>
  </w:num>
  <w:num w:numId="5">
    <w:abstractNumId w:val="4"/>
  </w:num>
  <w:num w:numId="6">
    <w:abstractNumId w:val="12"/>
  </w:num>
  <w:num w:numId="7">
    <w:abstractNumId w:val="14"/>
  </w:num>
  <w:num w:numId="8">
    <w:abstractNumId w:val="9"/>
  </w:num>
  <w:num w:numId="9">
    <w:abstractNumId w:val="2"/>
  </w:num>
  <w:num w:numId="10">
    <w:abstractNumId w:val="8"/>
  </w:num>
  <w:num w:numId="11">
    <w:abstractNumId w:val="13"/>
  </w:num>
  <w:num w:numId="12">
    <w:abstractNumId w:val="3"/>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4991"/>
    <w:rsid w:val="00006179"/>
    <w:rsid w:val="000073F3"/>
    <w:rsid w:val="0001451E"/>
    <w:rsid w:val="00014B1F"/>
    <w:rsid w:val="0002260C"/>
    <w:rsid w:val="0002306D"/>
    <w:rsid w:val="000242C8"/>
    <w:rsid w:val="00027155"/>
    <w:rsid w:val="000318BA"/>
    <w:rsid w:val="000322A8"/>
    <w:rsid w:val="00034A29"/>
    <w:rsid w:val="00040957"/>
    <w:rsid w:val="00044685"/>
    <w:rsid w:val="00047A6C"/>
    <w:rsid w:val="00047D73"/>
    <w:rsid w:val="00051782"/>
    <w:rsid w:val="0005236B"/>
    <w:rsid w:val="00055034"/>
    <w:rsid w:val="000553A3"/>
    <w:rsid w:val="00056433"/>
    <w:rsid w:val="00060414"/>
    <w:rsid w:val="00062853"/>
    <w:rsid w:val="0006537A"/>
    <w:rsid w:val="000670EC"/>
    <w:rsid w:val="000677A2"/>
    <w:rsid w:val="00070375"/>
    <w:rsid w:val="00070EA5"/>
    <w:rsid w:val="00076C1A"/>
    <w:rsid w:val="00076CBC"/>
    <w:rsid w:val="000779C7"/>
    <w:rsid w:val="00081098"/>
    <w:rsid w:val="00081282"/>
    <w:rsid w:val="000826B8"/>
    <w:rsid w:val="00087EF2"/>
    <w:rsid w:val="00090F5D"/>
    <w:rsid w:val="00092759"/>
    <w:rsid w:val="00094321"/>
    <w:rsid w:val="000A102A"/>
    <w:rsid w:val="000A1A7B"/>
    <w:rsid w:val="000A1B88"/>
    <w:rsid w:val="000A23DA"/>
    <w:rsid w:val="000A674F"/>
    <w:rsid w:val="000A6EF7"/>
    <w:rsid w:val="000B2095"/>
    <w:rsid w:val="000B7B55"/>
    <w:rsid w:val="000C123B"/>
    <w:rsid w:val="000C1A8D"/>
    <w:rsid w:val="000C21AD"/>
    <w:rsid w:val="000C2C16"/>
    <w:rsid w:val="000C5D14"/>
    <w:rsid w:val="000C670A"/>
    <w:rsid w:val="000D2AC3"/>
    <w:rsid w:val="000D4D3E"/>
    <w:rsid w:val="000E72D7"/>
    <w:rsid w:val="000F104D"/>
    <w:rsid w:val="000F1C1C"/>
    <w:rsid w:val="000F4088"/>
    <w:rsid w:val="000F4F96"/>
    <w:rsid w:val="000F5A07"/>
    <w:rsid w:val="00100990"/>
    <w:rsid w:val="001052BE"/>
    <w:rsid w:val="00105707"/>
    <w:rsid w:val="001103FF"/>
    <w:rsid w:val="00113EEB"/>
    <w:rsid w:val="001219B0"/>
    <w:rsid w:val="00124990"/>
    <w:rsid w:val="00125CCF"/>
    <w:rsid w:val="0012744D"/>
    <w:rsid w:val="00127D78"/>
    <w:rsid w:val="00130039"/>
    <w:rsid w:val="001304C0"/>
    <w:rsid w:val="001315F2"/>
    <w:rsid w:val="00135710"/>
    <w:rsid w:val="0014004B"/>
    <w:rsid w:val="0014325E"/>
    <w:rsid w:val="00146BDF"/>
    <w:rsid w:val="00150295"/>
    <w:rsid w:val="001516EA"/>
    <w:rsid w:val="00153E25"/>
    <w:rsid w:val="00154505"/>
    <w:rsid w:val="0015684D"/>
    <w:rsid w:val="00160602"/>
    <w:rsid w:val="00160BBD"/>
    <w:rsid w:val="00160DA4"/>
    <w:rsid w:val="0016584A"/>
    <w:rsid w:val="00170CE1"/>
    <w:rsid w:val="0017284B"/>
    <w:rsid w:val="00174CAA"/>
    <w:rsid w:val="00177CD5"/>
    <w:rsid w:val="001817D2"/>
    <w:rsid w:val="0018218A"/>
    <w:rsid w:val="00184086"/>
    <w:rsid w:val="00184618"/>
    <w:rsid w:val="001904A8"/>
    <w:rsid w:val="0019219C"/>
    <w:rsid w:val="001A1732"/>
    <w:rsid w:val="001A20E8"/>
    <w:rsid w:val="001A2CE9"/>
    <w:rsid w:val="001A3A05"/>
    <w:rsid w:val="001A3E18"/>
    <w:rsid w:val="001B005B"/>
    <w:rsid w:val="001C3F32"/>
    <w:rsid w:val="001C48B6"/>
    <w:rsid w:val="001C4C04"/>
    <w:rsid w:val="001C694F"/>
    <w:rsid w:val="001C721E"/>
    <w:rsid w:val="001D2C58"/>
    <w:rsid w:val="001D7B52"/>
    <w:rsid w:val="001E3AAF"/>
    <w:rsid w:val="001E4E6A"/>
    <w:rsid w:val="001F0A6E"/>
    <w:rsid w:val="001F0D23"/>
    <w:rsid w:val="001F39FA"/>
    <w:rsid w:val="001F6A1C"/>
    <w:rsid w:val="001F6C44"/>
    <w:rsid w:val="00202A04"/>
    <w:rsid w:val="00203BD2"/>
    <w:rsid w:val="00205197"/>
    <w:rsid w:val="0020593D"/>
    <w:rsid w:val="00207B98"/>
    <w:rsid w:val="00210001"/>
    <w:rsid w:val="0021106D"/>
    <w:rsid w:val="00211F6A"/>
    <w:rsid w:val="002141F0"/>
    <w:rsid w:val="00216AA5"/>
    <w:rsid w:val="00220307"/>
    <w:rsid w:val="00221BA5"/>
    <w:rsid w:val="00222980"/>
    <w:rsid w:val="002241A2"/>
    <w:rsid w:val="00231E9C"/>
    <w:rsid w:val="00240B17"/>
    <w:rsid w:val="00241D78"/>
    <w:rsid w:val="00246DAE"/>
    <w:rsid w:val="002472C3"/>
    <w:rsid w:val="002538B4"/>
    <w:rsid w:val="002538E3"/>
    <w:rsid w:val="00255593"/>
    <w:rsid w:val="00255907"/>
    <w:rsid w:val="00255C24"/>
    <w:rsid w:val="002574DA"/>
    <w:rsid w:val="00260802"/>
    <w:rsid w:val="002617C8"/>
    <w:rsid w:val="0026386A"/>
    <w:rsid w:val="00267125"/>
    <w:rsid w:val="00267B22"/>
    <w:rsid w:val="00271CB6"/>
    <w:rsid w:val="0027301A"/>
    <w:rsid w:val="00276ECC"/>
    <w:rsid w:val="00277FA1"/>
    <w:rsid w:val="00282AC5"/>
    <w:rsid w:val="00286AD9"/>
    <w:rsid w:val="0028765E"/>
    <w:rsid w:val="0029037D"/>
    <w:rsid w:val="00291936"/>
    <w:rsid w:val="002937D4"/>
    <w:rsid w:val="002A17C6"/>
    <w:rsid w:val="002A5B83"/>
    <w:rsid w:val="002B0CB2"/>
    <w:rsid w:val="002B50AB"/>
    <w:rsid w:val="002B5E72"/>
    <w:rsid w:val="002B6174"/>
    <w:rsid w:val="002C466A"/>
    <w:rsid w:val="002C54C1"/>
    <w:rsid w:val="002C661C"/>
    <w:rsid w:val="002D78B4"/>
    <w:rsid w:val="002D7C8E"/>
    <w:rsid w:val="002E160F"/>
    <w:rsid w:val="002E3F91"/>
    <w:rsid w:val="002E4709"/>
    <w:rsid w:val="002E480D"/>
    <w:rsid w:val="002E5F6B"/>
    <w:rsid w:val="002E7C0B"/>
    <w:rsid w:val="002F084D"/>
    <w:rsid w:val="002F308B"/>
    <w:rsid w:val="00310B4A"/>
    <w:rsid w:val="00314264"/>
    <w:rsid w:val="003238C3"/>
    <w:rsid w:val="00324781"/>
    <w:rsid w:val="00324BCD"/>
    <w:rsid w:val="00324F30"/>
    <w:rsid w:val="00325023"/>
    <w:rsid w:val="00325FD8"/>
    <w:rsid w:val="003265B9"/>
    <w:rsid w:val="00327232"/>
    <w:rsid w:val="00331182"/>
    <w:rsid w:val="0033678D"/>
    <w:rsid w:val="00340EE0"/>
    <w:rsid w:val="00342AA1"/>
    <w:rsid w:val="00343032"/>
    <w:rsid w:val="0035658A"/>
    <w:rsid w:val="00364141"/>
    <w:rsid w:val="00367EF6"/>
    <w:rsid w:val="00370B54"/>
    <w:rsid w:val="00373F2A"/>
    <w:rsid w:val="003779A2"/>
    <w:rsid w:val="0038139C"/>
    <w:rsid w:val="00386157"/>
    <w:rsid w:val="00386ADE"/>
    <w:rsid w:val="00391E14"/>
    <w:rsid w:val="003959F6"/>
    <w:rsid w:val="00396DE4"/>
    <w:rsid w:val="003A37CE"/>
    <w:rsid w:val="003A4C2C"/>
    <w:rsid w:val="003A73C1"/>
    <w:rsid w:val="003B09A5"/>
    <w:rsid w:val="003B392D"/>
    <w:rsid w:val="003B55DE"/>
    <w:rsid w:val="003B74E1"/>
    <w:rsid w:val="003B791E"/>
    <w:rsid w:val="003C0AA6"/>
    <w:rsid w:val="003C1379"/>
    <w:rsid w:val="003C181E"/>
    <w:rsid w:val="003C4C35"/>
    <w:rsid w:val="003C609E"/>
    <w:rsid w:val="003C6275"/>
    <w:rsid w:val="003D0EF3"/>
    <w:rsid w:val="003D57A2"/>
    <w:rsid w:val="003E4927"/>
    <w:rsid w:val="003E4D76"/>
    <w:rsid w:val="003E55B1"/>
    <w:rsid w:val="003E6D56"/>
    <w:rsid w:val="003F004A"/>
    <w:rsid w:val="003F1437"/>
    <w:rsid w:val="003F185C"/>
    <w:rsid w:val="003F36A3"/>
    <w:rsid w:val="00400200"/>
    <w:rsid w:val="0040443F"/>
    <w:rsid w:val="004053E1"/>
    <w:rsid w:val="00407603"/>
    <w:rsid w:val="00407F1C"/>
    <w:rsid w:val="00415D0B"/>
    <w:rsid w:val="00415F27"/>
    <w:rsid w:val="00416A59"/>
    <w:rsid w:val="00417CA8"/>
    <w:rsid w:val="0042190C"/>
    <w:rsid w:val="00425359"/>
    <w:rsid w:val="004316D7"/>
    <w:rsid w:val="00431EDA"/>
    <w:rsid w:val="00431F33"/>
    <w:rsid w:val="0043231C"/>
    <w:rsid w:val="00432470"/>
    <w:rsid w:val="00435447"/>
    <w:rsid w:val="00436CC8"/>
    <w:rsid w:val="00441EA1"/>
    <w:rsid w:val="00445798"/>
    <w:rsid w:val="0044725C"/>
    <w:rsid w:val="00447465"/>
    <w:rsid w:val="00450CD0"/>
    <w:rsid w:val="00455CBE"/>
    <w:rsid w:val="00455EB7"/>
    <w:rsid w:val="00455FD5"/>
    <w:rsid w:val="00460E8A"/>
    <w:rsid w:val="0046230A"/>
    <w:rsid w:val="004629B8"/>
    <w:rsid w:val="00462C95"/>
    <w:rsid w:val="004634B2"/>
    <w:rsid w:val="0046486A"/>
    <w:rsid w:val="00464AAF"/>
    <w:rsid w:val="004773FC"/>
    <w:rsid w:val="00480047"/>
    <w:rsid w:val="00480328"/>
    <w:rsid w:val="004834FC"/>
    <w:rsid w:val="00483B15"/>
    <w:rsid w:val="00483FB9"/>
    <w:rsid w:val="00486C44"/>
    <w:rsid w:val="0049237B"/>
    <w:rsid w:val="00494AE7"/>
    <w:rsid w:val="004A03F8"/>
    <w:rsid w:val="004A2152"/>
    <w:rsid w:val="004A7BBC"/>
    <w:rsid w:val="004B05B0"/>
    <w:rsid w:val="004B0CAC"/>
    <w:rsid w:val="004B19B5"/>
    <w:rsid w:val="004B1D7D"/>
    <w:rsid w:val="004B3088"/>
    <w:rsid w:val="004B37BA"/>
    <w:rsid w:val="004B3A83"/>
    <w:rsid w:val="004B460A"/>
    <w:rsid w:val="004B68C4"/>
    <w:rsid w:val="004B6B1E"/>
    <w:rsid w:val="004C0212"/>
    <w:rsid w:val="004C05F9"/>
    <w:rsid w:val="004C49F0"/>
    <w:rsid w:val="004D374E"/>
    <w:rsid w:val="004E0194"/>
    <w:rsid w:val="004E369C"/>
    <w:rsid w:val="004E5811"/>
    <w:rsid w:val="004F20C3"/>
    <w:rsid w:val="004F45F2"/>
    <w:rsid w:val="004F5DF9"/>
    <w:rsid w:val="004F66B4"/>
    <w:rsid w:val="004F6C38"/>
    <w:rsid w:val="004F78C6"/>
    <w:rsid w:val="005014F9"/>
    <w:rsid w:val="0050224C"/>
    <w:rsid w:val="005037A6"/>
    <w:rsid w:val="00511451"/>
    <w:rsid w:val="00512D53"/>
    <w:rsid w:val="00513C6E"/>
    <w:rsid w:val="0051477F"/>
    <w:rsid w:val="00514883"/>
    <w:rsid w:val="00525A84"/>
    <w:rsid w:val="0053132E"/>
    <w:rsid w:val="0054317C"/>
    <w:rsid w:val="00557B3A"/>
    <w:rsid w:val="00561C04"/>
    <w:rsid w:val="0056213B"/>
    <w:rsid w:val="005625ED"/>
    <w:rsid w:val="00562F82"/>
    <w:rsid w:val="00564913"/>
    <w:rsid w:val="005800D8"/>
    <w:rsid w:val="00580C15"/>
    <w:rsid w:val="005846C9"/>
    <w:rsid w:val="005872A8"/>
    <w:rsid w:val="005873FC"/>
    <w:rsid w:val="00590EAF"/>
    <w:rsid w:val="00595DA6"/>
    <w:rsid w:val="005A3F8A"/>
    <w:rsid w:val="005A510C"/>
    <w:rsid w:val="005A6A91"/>
    <w:rsid w:val="005B0066"/>
    <w:rsid w:val="005B12EE"/>
    <w:rsid w:val="005B7FAC"/>
    <w:rsid w:val="005C1659"/>
    <w:rsid w:val="005C25B5"/>
    <w:rsid w:val="005C36F8"/>
    <w:rsid w:val="005C3930"/>
    <w:rsid w:val="005C76D8"/>
    <w:rsid w:val="005E1321"/>
    <w:rsid w:val="005E1666"/>
    <w:rsid w:val="005E1C1D"/>
    <w:rsid w:val="005E2DD4"/>
    <w:rsid w:val="005E5528"/>
    <w:rsid w:val="005E6D43"/>
    <w:rsid w:val="005F2122"/>
    <w:rsid w:val="005F5E25"/>
    <w:rsid w:val="005F65EF"/>
    <w:rsid w:val="005F6F64"/>
    <w:rsid w:val="005F7B0A"/>
    <w:rsid w:val="00603459"/>
    <w:rsid w:val="0060537D"/>
    <w:rsid w:val="00605C11"/>
    <w:rsid w:val="00605D96"/>
    <w:rsid w:val="00606440"/>
    <w:rsid w:val="006078C2"/>
    <w:rsid w:val="00612C0D"/>
    <w:rsid w:val="00612ECF"/>
    <w:rsid w:val="006135AD"/>
    <w:rsid w:val="006171A9"/>
    <w:rsid w:val="006210D6"/>
    <w:rsid w:val="006219D6"/>
    <w:rsid w:val="00622B52"/>
    <w:rsid w:val="00623436"/>
    <w:rsid w:val="00623498"/>
    <w:rsid w:val="00640F39"/>
    <w:rsid w:val="00640F57"/>
    <w:rsid w:val="00647CA5"/>
    <w:rsid w:val="006520F3"/>
    <w:rsid w:val="006550C4"/>
    <w:rsid w:val="00655AAF"/>
    <w:rsid w:val="00656A30"/>
    <w:rsid w:val="00657E82"/>
    <w:rsid w:val="006673E7"/>
    <w:rsid w:val="00674964"/>
    <w:rsid w:val="0068087C"/>
    <w:rsid w:val="00680B7E"/>
    <w:rsid w:val="00683B94"/>
    <w:rsid w:val="00684CA4"/>
    <w:rsid w:val="00686692"/>
    <w:rsid w:val="006871AC"/>
    <w:rsid w:val="00693033"/>
    <w:rsid w:val="00693321"/>
    <w:rsid w:val="00694893"/>
    <w:rsid w:val="00694DD9"/>
    <w:rsid w:val="006A12B1"/>
    <w:rsid w:val="006A4E44"/>
    <w:rsid w:val="006A5F42"/>
    <w:rsid w:val="006A6103"/>
    <w:rsid w:val="006B08C6"/>
    <w:rsid w:val="006B10ED"/>
    <w:rsid w:val="006B156A"/>
    <w:rsid w:val="006B30ED"/>
    <w:rsid w:val="006B51B2"/>
    <w:rsid w:val="006C17A0"/>
    <w:rsid w:val="006D1B83"/>
    <w:rsid w:val="006D27E3"/>
    <w:rsid w:val="006D39D8"/>
    <w:rsid w:val="006D4135"/>
    <w:rsid w:val="006E09F2"/>
    <w:rsid w:val="006E1E3F"/>
    <w:rsid w:val="006E4F55"/>
    <w:rsid w:val="006E721C"/>
    <w:rsid w:val="006F3EE2"/>
    <w:rsid w:val="0070051E"/>
    <w:rsid w:val="00700CBD"/>
    <w:rsid w:val="007028C7"/>
    <w:rsid w:val="00704462"/>
    <w:rsid w:val="00710C7E"/>
    <w:rsid w:val="00722D13"/>
    <w:rsid w:val="00733C04"/>
    <w:rsid w:val="00733DE0"/>
    <w:rsid w:val="007357C5"/>
    <w:rsid w:val="00737AA8"/>
    <w:rsid w:val="007402A6"/>
    <w:rsid w:val="0074032D"/>
    <w:rsid w:val="00740D25"/>
    <w:rsid w:val="00741328"/>
    <w:rsid w:val="00750A6C"/>
    <w:rsid w:val="00751D83"/>
    <w:rsid w:val="00754359"/>
    <w:rsid w:val="00756F76"/>
    <w:rsid w:val="0076316C"/>
    <w:rsid w:val="00763C01"/>
    <w:rsid w:val="007643AB"/>
    <w:rsid w:val="007679B9"/>
    <w:rsid w:val="00776572"/>
    <w:rsid w:val="0077738D"/>
    <w:rsid w:val="007774C2"/>
    <w:rsid w:val="00786EB8"/>
    <w:rsid w:val="00787D28"/>
    <w:rsid w:val="0079000C"/>
    <w:rsid w:val="00790D93"/>
    <w:rsid w:val="00791CD7"/>
    <w:rsid w:val="0079430D"/>
    <w:rsid w:val="0079697B"/>
    <w:rsid w:val="0079754C"/>
    <w:rsid w:val="007A1395"/>
    <w:rsid w:val="007A331E"/>
    <w:rsid w:val="007B19CE"/>
    <w:rsid w:val="007B7C23"/>
    <w:rsid w:val="007C0255"/>
    <w:rsid w:val="007C09C8"/>
    <w:rsid w:val="007C0C22"/>
    <w:rsid w:val="007C13ED"/>
    <w:rsid w:val="007C2707"/>
    <w:rsid w:val="007C2DD4"/>
    <w:rsid w:val="007C33CF"/>
    <w:rsid w:val="007C62E7"/>
    <w:rsid w:val="007D3572"/>
    <w:rsid w:val="007D501A"/>
    <w:rsid w:val="007E3F65"/>
    <w:rsid w:val="007E5253"/>
    <w:rsid w:val="007E57A5"/>
    <w:rsid w:val="007E68F6"/>
    <w:rsid w:val="007E6EF9"/>
    <w:rsid w:val="007E7C59"/>
    <w:rsid w:val="007F0511"/>
    <w:rsid w:val="007F1FC9"/>
    <w:rsid w:val="007F2AE5"/>
    <w:rsid w:val="007F6AB0"/>
    <w:rsid w:val="00800A85"/>
    <w:rsid w:val="008015BF"/>
    <w:rsid w:val="0080257D"/>
    <w:rsid w:val="00803805"/>
    <w:rsid w:val="0080582D"/>
    <w:rsid w:val="0080756C"/>
    <w:rsid w:val="00810325"/>
    <w:rsid w:val="00814B36"/>
    <w:rsid w:val="008151C3"/>
    <w:rsid w:val="00822761"/>
    <w:rsid w:val="00822C89"/>
    <w:rsid w:val="00831204"/>
    <w:rsid w:val="00831208"/>
    <w:rsid w:val="00832B4A"/>
    <w:rsid w:val="008332D5"/>
    <w:rsid w:val="00835A02"/>
    <w:rsid w:val="008429CF"/>
    <w:rsid w:val="008446E2"/>
    <w:rsid w:val="00845B40"/>
    <w:rsid w:val="00847E19"/>
    <w:rsid w:val="00850CD3"/>
    <w:rsid w:val="0085112C"/>
    <w:rsid w:val="008601A9"/>
    <w:rsid w:val="008638A1"/>
    <w:rsid w:val="00864D69"/>
    <w:rsid w:val="00865B0D"/>
    <w:rsid w:val="00866BFB"/>
    <w:rsid w:val="00871B33"/>
    <w:rsid w:val="00872949"/>
    <w:rsid w:val="00884360"/>
    <w:rsid w:val="00887874"/>
    <w:rsid w:val="008907FD"/>
    <w:rsid w:val="00892887"/>
    <w:rsid w:val="00893BB7"/>
    <w:rsid w:val="008941DB"/>
    <w:rsid w:val="00895C7B"/>
    <w:rsid w:val="008A16EA"/>
    <w:rsid w:val="008A3DF9"/>
    <w:rsid w:val="008B0D56"/>
    <w:rsid w:val="008B1CC9"/>
    <w:rsid w:val="008B6162"/>
    <w:rsid w:val="008C04DF"/>
    <w:rsid w:val="008C1897"/>
    <w:rsid w:val="008C1971"/>
    <w:rsid w:val="008C798F"/>
    <w:rsid w:val="008D1843"/>
    <w:rsid w:val="008D2CAF"/>
    <w:rsid w:val="008D3ACE"/>
    <w:rsid w:val="008D51CC"/>
    <w:rsid w:val="008D7A55"/>
    <w:rsid w:val="008E4F95"/>
    <w:rsid w:val="008E5512"/>
    <w:rsid w:val="008F4D52"/>
    <w:rsid w:val="008F4E41"/>
    <w:rsid w:val="0090408D"/>
    <w:rsid w:val="00904457"/>
    <w:rsid w:val="00904E6B"/>
    <w:rsid w:val="00904FCB"/>
    <w:rsid w:val="00906EEC"/>
    <w:rsid w:val="00914204"/>
    <w:rsid w:val="00915C7E"/>
    <w:rsid w:val="00916580"/>
    <w:rsid w:val="00917862"/>
    <w:rsid w:val="00922606"/>
    <w:rsid w:val="00922D31"/>
    <w:rsid w:val="0092559F"/>
    <w:rsid w:val="00931141"/>
    <w:rsid w:val="00935665"/>
    <w:rsid w:val="00935B30"/>
    <w:rsid w:val="00936A4E"/>
    <w:rsid w:val="00941580"/>
    <w:rsid w:val="00944E0C"/>
    <w:rsid w:val="00947A98"/>
    <w:rsid w:val="00950D81"/>
    <w:rsid w:val="009543EB"/>
    <w:rsid w:val="00961A98"/>
    <w:rsid w:val="009623AB"/>
    <w:rsid w:val="00970A6B"/>
    <w:rsid w:val="00971B5E"/>
    <w:rsid w:val="009763C4"/>
    <w:rsid w:val="009803F1"/>
    <w:rsid w:val="009844F7"/>
    <w:rsid w:val="0099079E"/>
    <w:rsid w:val="009920CB"/>
    <w:rsid w:val="00995FFD"/>
    <w:rsid w:val="009A45B0"/>
    <w:rsid w:val="009A6A6F"/>
    <w:rsid w:val="009B1B69"/>
    <w:rsid w:val="009C0336"/>
    <w:rsid w:val="009C137B"/>
    <w:rsid w:val="009C470D"/>
    <w:rsid w:val="009C638B"/>
    <w:rsid w:val="009D0BA8"/>
    <w:rsid w:val="009D3626"/>
    <w:rsid w:val="009D6115"/>
    <w:rsid w:val="009D68FB"/>
    <w:rsid w:val="009D6EE3"/>
    <w:rsid w:val="009E04B3"/>
    <w:rsid w:val="009E0DFC"/>
    <w:rsid w:val="009E1880"/>
    <w:rsid w:val="009E41A0"/>
    <w:rsid w:val="009E5B74"/>
    <w:rsid w:val="009E7C14"/>
    <w:rsid w:val="009E7E50"/>
    <w:rsid w:val="009F419C"/>
    <w:rsid w:val="009F43E0"/>
    <w:rsid w:val="00A03F6F"/>
    <w:rsid w:val="00A042F6"/>
    <w:rsid w:val="00A055A5"/>
    <w:rsid w:val="00A05AC3"/>
    <w:rsid w:val="00A10938"/>
    <w:rsid w:val="00A12A7C"/>
    <w:rsid w:val="00A1330E"/>
    <w:rsid w:val="00A22822"/>
    <w:rsid w:val="00A40131"/>
    <w:rsid w:val="00A402A1"/>
    <w:rsid w:val="00A41D8A"/>
    <w:rsid w:val="00A44175"/>
    <w:rsid w:val="00A46E8E"/>
    <w:rsid w:val="00A46F7D"/>
    <w:rsid w:val="00A50455"/>
    <w:rsid w:val="00A50D22"/>
    <w:rsid w:val="00A512C3"/>
    <w:rsid w:val="00A515E7"/>
    <w:rsid w:val="00A571FE"/>
    <w:rsid w:val="00A5796A"/>
    <w:rsid w:val="00A60395"/>
    <w:rsid w:val="00A61063"/>
    <w:rsid w:val="00A622F0"/>
    <w:rsid w:val="00A6287E"/>
    <w:rsid w:val="00A645A6"/>
    <w:rsid w:val="00A71EFB"/>
    <w:rsid w:val="00A743AB"/>
    <w:rsid w:val="00A77C2C"/>
    <w:rsid w:val="00A80062"/>
    <w:rsid w:val="00A80F27"/>
    <w:rsid w:val="00A856EB"/>
    <w:rsid w:val="00A9022E"/>
    <w:rsid w:val="00A9194C"/>
    <w:rsid w:val="00A94DD9"/>
    <w:rsid w:val="00A979B1"/>
    <w:rsid w:val="00AA0AD4"/>
    <w:rsid w:val="00AA1165"/>
    <w:rsid w:val="00AA3F31"/>
    <w:rsid w:val="00AA437A"/>
    <w:rsid w:val="00AA4625"/>
    <w:rsid w:val="00AA7D57"/>
    <w:rsid w:val="00AB1F1A"/>
    <w:rsid w:val="00AB2EE7"/>
    <w:rsid w:val="00AC2D44"/>
    <w:rsid w:val="00AC4F34"/>
    <w:rsid w:val="00AC6EC2"/>
    <w:rsid w:val="00AD21C7"/>
    <w:rsid w:val="00AD4CB7"/>
    <w:rsid w:val="00AE29C4"/>
    <w:rsid w:val="00AE3A63"/>
    <w:rsid w:val="00AE4572"/>
    <w:rsid w:val="00AE5435"/>
    <w:rsid w:val="00AE7DED"/>
    <w:rsid w:val="00AF2255"/>
    <w:rsid w:val="00AF2B67"/>
    <w:rsid w:val="00AF3ABE"/>
    <w:rsid w:val="00AF6959"/>
    <w:rsid w:val="00B00520"/>
    <w:rsid w:val="00B00F8E"/>
    <w:rsid w:val="00B014D0"/>
    <w:rsid w:val="00B03CB0"/>
    <w:rsid w:val="00B041A9"/>
    <w:rsid w:val="00B0465E"/>
    <w:rsid w:val="00B04F0C"/>
    <w:rsid w:val="00B07BE6"/>
    <w:rsid w:val="00B1199E"/>
    <w:rsid w:val="00B1218F"/>
    <w:rsid w:val="00B13262"/>
    <w:rsid w:val="00B14C20"/>
    <w:rsid w:val="00B14E56"/>
    <w:rsid w:val="00B16238"/>
    <w:rsid w:val="00B23F8B"/>
    <w:rsid w:val="00B259B3"/>
    <w:rsid w:val="00B27724"/>
    <w:rsid w:val="00B30F3D"/>
    <w:rsid w:val="00B33EA5"/>
    <w:rsid w:val="00B35C3F"/>
    <w:rsid w:val="00B432A0"/>
    <w:rsid w:val="00B4738B"/>
    <w:rsid w:val="00B517F7"/>
    <w:rsid w:val="00B51AE9"/>
    <w:rsid w:val="00B52AFC"/>
    <w:rsid w:val="00B52B41"/>
    <w:rsid w:val="00B52EFE"/>
    <w:rsid w:val="00B6007E"/>
    <w:rsid w:val="00B60DCA"/>
    <w:rsid w:val="00B61824"/>
    <w:rsid w:val="00B62BAE"/>
    <w:rsid w:val="00B63C73"/>
    <w:rsid w:val="00B672B3"/>
    <w:rsid w:val="00B67C5C"/>
    <w:rsid w:val="00B67C86"/>
    <w:rsid w:val="00B76DB6"/>
    <w:rsid w:val="00B77DBF"/>
    <w:rsid w:val="00B810DF"/>
    <w:rsid w:val="00B815C6"/>
    <w:rsid w:val="00B81FBB"/>
    <w:rsid w:val="00B902B9"/>
    <w:rsid w:val="00B90A68"/>
    <w:rsid w:val="00B92C59"/>
    <w:rsid w:val="00B943EA"/>
    <w:rsid w:val="00B95BFE"/>
    <w:rsid w:val="00B961CB"/>
    <w:rsid w:val="00B96C22"/>
    <w:rsid w:val="00B972D3"/>
    <w:rsid w:val="00BA1705"/>
    <w:rsid w:val="00BA2132"/>
    <w:rsid w:val="00BA4295"/>
    <w:rsid w:val="00BB0200"/>
    <w:rsid w:val="00BB2496"/>
    <w:rsid w:val="00BB4389"/>
    <w:rsid w:val="00BB61BE"/>
    <w:rsid w:val="00BC2797"/>
    <w:rsid w:val="00BC4227"/>
    <w:rsid w:val="00BC481D"/>
    <w:rsid w:val="00BC6EAE"/>
    <w:rsid w:val="00BD1366"/>
    <w:rsid w:val="00BD18CC"/>
    <w:rsid w:val="00BD206D"/>
    <w:rsid w:val="00BD3419"/>
    <w:rsid w:val="00BD43E5"/>
    <w:rsid w:val="00BD59E3"/>
    <w:rsid w:val="00BD7FD7"/>
    <w:rsid w:val="00BE0315"/>
    <w:rsid w:val="00BE05F0"/>
    <w:rsid w:val="00BE1772"/>
    <w:rsid w:val="00BE1DEB"/>
    <w:rsid w:val="00BE44F2"/>
    <w:rsid w:val="00BF0E8E"/>
    <w:rsid w:val="00BF1A7F"/>
    <w:rsid w:val="00BF48FF"/>
    <w:rsid w:val="00BF5652"/>
    <w:rsid w:val="00BF7266"/>
    <w:rsid w:val="00C00F37"/>
    <w:rsid w:val="00C0247E"/>
    <w:rsid w:val="00C03F51"/>
    <w:rsid w:val="00C10CC7"/>
    <w:rsid w:val="00C13225"/>
    <w:rsid w:val="00C14C86"/>
    <w:rsid w:val="00C2265F"/>
    <w:rsid w:val="00C229F8"/>
    <w:rsid w:val="00C25BA5"/>
    <w:rsid w:val="00C272C6"/>
    <w:rsid w:val="00C30796"/>
    <w:rsid w:val="00C322F1"/>
    <w:rsid w:val="00C33284"/>
    <w:rsid w:val="00C37066"/>
    <w:rsid w:val="00C371FA"/>
    <w:rsid w:val="00C431D6"/>
    <w:rsid w:val="00C445C2"/>
    <w:rsid w:val="00C46F61"/>
    <w:rsid w:val="00C47BB2"/>
    <w:rsid w:val="00C51C28"/>
    <w:rsid w:val="00C53456"/>
    <w:rsid w:val="00C60C2D"/>
    <w:rsid w:val="00C61904"/>
    <w:rsid w:val="00C61E0E"/>
    <w:rsid w:val="00C70043"/>
    <w:rsid w:val="00C73861"/>
    <w:rsid w:val="00C7432C"/>
    <w:rsid w:val="00C75791"/>
    <w:rsid w:val="00C76304"/>
    <w:rsid w:val="00C8471E"/>
    <w:rsid w:val="00C84955"/>
    <w:rsid w:val="00C86467"/>
    <w:rsid w:val="00C95C72"/>
    <w:rsid w:val="00C96B86"/>
    <w:rsid w:val="00C97DF7"/>
    <w:rsid w:val="00CA1A6A"/>
    <w:rsid w:val="00CA6108"/>
    <w:rsid w:val="00CB29A9"/>
    <w:rsid w:val="00CB5F3B"/>
    <w:rsid w:val="00CB7127"/>
    <w:rsid w:val="00CB766B"/>
    <w:rsid w:val="00CB7C04"/>
    <w:rsid w:val="00CC0DEB"/>
    <w:rsid w:val="00CC1F0F"/>
    <w:rsid w:val="00CC356D"/>
    <w:rsid w:val="00CD109D"/>
    <w:rsid w:val="00CD1E9D"/>
    <w:rsid w:val="00CD6ABB"/>
    <w:rsid w:val="00CE1872"/>
    <w:rsid w:val="00CE5CF2"/>
    <w:rsid w:val="00CF54F1"/>
    <w:rsid w:val="00D00A5D"/>
    <w:rsid w:val="00D00A87"/>
    <w:rsid w:val="00D02F2F"/>
    <w:rsid w:val="00D03329"/>
    <w:rsid w:val="00D05E5A"/>
    <w:rsid w:val="00D1305C"/>
    <w:rsid w:val="00D13087"/>
    <w:rsid w:val="00D13CC2"/>
    <w:rsid w:val="00D16FA0"/>
    <w:rsid w:val="00D22940"/>
    <w:rsid w:val="00D26DCE"/>
    <w:rsid w:val="00D278C2"/>
    <w:rsid w:val="00D311E0"/>
    <w:rsid w:val="00D3163F"/>
    <w:rsid w:val="00D4404B"/>
    <w:rsid w:val="00D4638E"/>
    <w:rsid w:val="00D46472"/>
    <w:rsid w:val="00D50161"/>
    <w:rsid w:val="00D5130A"/>
    <w:rsid w:val="00D51769"/>
    <w:rsid w:val="00D522D8"/>
    <w:rsid w:val="00D5491C"/>
    <w:rsid w:val="00D54A14"/>
    <w:rsid w:val="00D554E8"/>
    <w:rsid w:val="00D5657D"/>
    <w:rsid w:val="00D5748E"/>
    <w:rsid w:val="00D60B39"/>
    <w:rsid w:val="00D612A9"/>
    <w:rsid w:val="00D636BE"/>
    <w:rsid w:val="00D66935"/>
    <w:rsid w:val="00D74693"/>
    <w:rsid w:val="00D80021"/>
    <w:rsid w:val="00D801F8"/>
    <w:rsid w:val="00D8724C"/>
    <w:rsid w:val="00D938C1"/>
    <w:rsid w:val="00D9767F"/>
    <w:rsid w:val="00DA47A8"/>
    <w:rsid w:val="00DB3592"/>
    <w:rsid w:val="00DB395F"/>
    <w:rsid w:val="00DB4C93"/>
    <w:rsid w:val="00DB5F2D"/>
    <w:rsid w:val="00DC23C9"/>
    <w:rsid w:val="00DC3F8A"/>
    <w:rsid w:val="00DD0482"/>
    <w:rsid w:val="00DD369A"/>
    <w:rsid w:val="00DD46E9"/>
    <w:rsid w:val="00DD5DB1"/>
    <w:rsid w:val="00DD77DD"/>
    <w:rsid w:val="00DE0D00"/>
    <w:rsid w:val="00DE16CD"/>
    <w:rsid w:val="00DE6492"/>
    <w:rsid w:val="00DF280B"/>
    <w:rsid w:val="00DF28B7"/>
    <w:rsid w:val="00DF449C"/>
    <w:rsid w:val="00DF68C0"/>
    <w:rsid w:val="00DF7F5A"/>
    <w:rsid w:val="00E00FFD"/>
    <w:rsid w:val="00E04C02"/>
    <w:rsid w:val="00E053B2"/>
    <w:rsid w:val="00E0644B"/>
    <w:rsid w:val="00E07B7D"/>
    <w:rsid w:val="00E139D5"/>
    <w:rsid w:val="00E14CA5"/>
    <w:rsid w:val="00E152DF"/>
    <w:rsid w:val="00E22D1B"/>
    <w:rsid w:val="00E235F5"/>
    <w:rsid w:val="00E23783"/>
    <w:rsid w:val="00E26411"/>
    <w:rsid w:val="00E264BC"/>
    <w:rsid w:val="00E307B6"/>
    <w:rsid w:val="00E41AD6"/>
    <w:rsid w:val="00E42017"/>
    <w:rsid w:val="00E42730"/>
    <w:rsid w:val="00E43393"/>
    <w:rsid w:val="00E46268"/>
    <w:rsid w:val="00E46C51"/>
    <w:rsid w:val="00E545FA"/>
    <w:rsid w:val="00E55854"/>
    <w:rsid w:val="00E628AD"/>
    <w:rsid w:val="00E63F61"/>
    <w:rsid w:val="00E64339"/>
    <w:rsid w:val="00E665CA"/>
    <w:rsid w:val="00E677BD"/>
    <w:rsid w:val="00E70C44"/>
    <w:rsid w:val="00E72B6E"/>
    <w:rsid w:val="00E74BE2"/>
    <w:rsid w:val="00E75976"/>
    <w:rsid w:val="00E872A7"/>
    <w:rsid w:val="00E94687"/>
    <w:rsid w:val="00EA19E9"/>
    <w:rsid w:val="00EA369D"/>
    <w:rsid w:val="00EA411E"/>
    <w:rsid w:val="00EA641F"/>
    <w:rsid w:val="00EA6A5A"/>
    <w:rsid w:val="00EB19E0"/>
    <w:rsid w:val="00EB5A80"/>
    <w:rsid w:val="00EC07DD"/>
    <w:rsid w:val="00EC0D7C"/>
    <w:rsid w:val="00EC2591"/>
    <w:rsid w:val="00EC2F2F"/>
    <w:rsid w:val="00EC3652"/>
    <w:rsid w:val="00EC7F14"/>
    <w:rsid w:val="00ED450E"/>
    <w:rsid w:val="00EE220A"/>
    <w:rsid w:val="00EE2853"/>
    <w:rsid w:val="00EF26BD"/>
    <w:rsid w:val="00EF5D36"/>
    <w:rsid w:val="00EF66FC"/>
    <w:rsid w:val="00EF7936"/>
    <w:rsid w:val="00F00C01"/>
    <w:rsid w:val="00F0135B"/>
    <w:rsid w:val="00F02E73"/>
    <w:rsid w:val="00F05514"/>
    <w:rsid w:val="00F10140"/>
    <w:rsid w:val="00F11BAF"/>
    <w:rsid w:val="00F11CE3"/>
    <w:rsid w:val="00F12825"/>
    <w:rsid w:val="00F13644"/>
    <w:rsid w:val="00F16FDF"/>
    <w:rsid w:val="00F17DCE"/>
    <w:rsid w:val="00F22276"/>
    <w:rsid w:val="00F22750"/>
    <w:rsid w:val="00F23455"/>
    <w:rsid w:val="00F23CA1"/>
    <w:rsid w:val="00F2401A"/>
    <w:rsid w:val="00F2646F"/>
    <w:rsid w:val="00F2696E"/>
    <w:rsid w:val="00F26E18"/>
    <w:rsid w:val="00F27E65"/>
    <w:rsid w:val="00F34116"/>
    <w:rsid w:val="00F35938"/>
    <w:rsid w:val="00F3697D"/>
    <w:rsid w:val="00F405C9"/>
    <w:rsid w:val="00F40A19"/>
    <w:rsid w:val="00F414CD"/>
    <w:rsid w:val="00F414F8"/>
    <w:rsid w:val="00F44FA1"/>
    <w:rsid w:val="00F47626"/>
    <w:rsid w:val="00F47CAB"/>
    <w:rsid w:val="00F50275"/>
    <w:rsid w:val="00F505C7"/>
    <w:rsid w:val="00F51366"/>
    <w:rsid w:val="00F54824"/>
    <w:rsid w:val="00F55486"/>
    <w:rsid w:val="00F566F6"/>
    <w:rsid w:val="00F56CE1"/>
    <w:rsid w:val="00F62833"/>
    <w:rsid w:val="00F62D01"/>
    <w:rsid w:val="00F62EE5"/>
    <w:rsid w:val="00F64C7D"/>
    <w:rsid w:val="00F669C5"/>
    <w:rsid w:val="00F71E09"/>
    <w:rsid w:val="00F71E26"/>
    <w:rsid w:val="00F72DEA"/>
    <w:rsid w:val="00F803B0"/>
    <w:rsid w:val="00F80E14"/>
    <w:rsid w:val="00F80E25"/>
    <w:rsid w:val="00F84101"/>
    <w:rsid w:val="00F869B7"/>
    <w:rsid w:val="00F876E5"/>
    <w:rsid w:val="00F9005C"/>
    <w:rsid w:val="00F904AE"/>
    <w:rsid w:val="00F925C6"/>
    <w:rsid w:val="00FA0966"/>
    <w:rsid w:val="00FA267A"/>
    <w:rsid w:val="00FA6905"/>
    <w:rsid w:val="00FA7A01"/>
    <w:rsid w:val="00FB03E9"/>
    <w:rsid w:val="00FB4456"/>
    <w:rsid w:val="00FB5D74"/>
    <w:rsid w:val="00FC1093"/>
    <w:rsid w:val="00FC3A0E"/>
    <w:rsid w:val="00FC65A3"/>
    <w:rsid w:val="00FC6CBD"/>
    <w:rsid w:val="00FD0A3A"/>
    <w:rsid w:val="00FD16AF"/>
    <w:rsid w:val="00FD1F4D"/>
    <w:rsid w:val="00FD2A3E"/>
    <w:rsid w:val="00FD6FFE"/>
    <w:rsid w:val="00FD7077"/>
    <w:rsid w:val="00FE42BA"/>
    <w:rsid w:val="00FE5BBC"/>
    <w:rsid w:val="00FE6509"/>
    <w:rsid w:val="00FE77ED"/>
    <w:rsid w:val="00FF507F"/>
    <w:rsid w:val="00FF649E"/>
    <w:rsid w:val="00FF6FE3"/>
    <w:rsid w:val="00FF7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Default"/>
    <w:next w:val="Default"/>
    <w:link w:val="Ttulo1Char"/>
    <w:uiPriority w:val="9"/>
    <w:qFormat/>
    <w:rsid w:val="002141F0"/>
    <w:pPr>
      <w:outlineLvl w:val="0"/>
    </w:pPr>
    <w:rPr>
      <w:color w:val="auto"/>
      <w:lang w:val="x-none" w:eastAsia="x-none"/>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Default"/>
    <w:next w:val="Default"/>
    <w:link w:val="Ttulo3Char"/>
    <w:qFormat/>
    <w:rsid w:val="002141F0"/>
    <w:pPr>
      <w:outlineLvl w:val="2"/>
    </w:pPr>
    <w:rPr>
      <w:color w:val="auto"/>
    </w:rPr>
  </w:style>
  <w:style w:type="paragraph" w:styleId="Ttulo4">
    <w:name w:val="heading 4"/>
    <w:basedOn w:val="Default"/>
    <w:next w:val="Default"/>
    <w:link w:val="Ttulo4Char"/>
    <w:uiPriority w:val="9"/>
    <w:qFormat/>
    <w:rsid w:val="002141F0"/>
    <w:pPr>
      <w:outlineLvl w:val="3"/>
    </w:pPr>
    <w:rPr>
      <w:color w:val="auto"/>
      <w:lang w:val="x-none" w:eastAsia="x-none"/>
    </w:rPr>
  </w:style>
  <w:style w:type="paragraph" w:styleId="Ttulo5">
    <w:name w:val="heading 5"/>
    <w:basedOn w:val="Default"/>
    <w:next w:val="Default"/>
    <w:link w:val="Ttulo5Char"/>
    <w:qFormat/>
    <w:rsid w:val="002141F0"/>
    <w:pPr>
      <w:outlineLvl w:val="4"/>
    </w:pPr>
    <w:rPr>
      <w:color w:val="auto"/>
    </w:rPr>
  </w:style>
  <w:style w:type="paragraph" w:styleId="Ttulo6">
    <w:name w:val="heading 6"/>
    <w:basedOn w:val="Default"/>
    <w:next w:val="Default"/>
    <w:link w:val="Ttulo6Char"/>
    <w:qFormat/>
    <w:rsid w:val="002141F0"/>
    <w:pPr>
      <w:outlineLvl w:val="5"/>
    </w:pPr>
    <w:rPr>
      <w:color w:val="auto"/>
    </w:rPr>
  </w:style>
  <w:style w:type="paragraph" w:styleId="Ttulo7">
    <w:name w:val="heading 7"/>
    <w:basedOn w:val="Normal"/>
    <w:next w:val="Normal"/>
    <w:link w:val="Ttulo7Char"/>
    <w:qFormat/>
    <w:rsid w:val="002141F0"/>
    <w:pPr>
      <w:spacing w:before="240" w:after="60"/>
      <w:outlineLvl w:val="6"/>
    </w:pPr>
    <w:rPr>
      <w:rFonts w:ascii="Times New Roman" w:hAnsi="Times New Roman" w:cs="Times New Roman"/>
    </w:rPr>
  </w:style>
  <w:style w:type="paragraph" w:styleId="Ttulo8">
    <w:name w:val="heading 8"/>
    <w:basedOn w:val="Normal"/>
    <w:next w:val="Normal"/>
    <w:link w:val="Ttulo8Char"/>
    <w:unhideWhenUsed/>
    <w:qFormat/>
    <w:rsid w:val="002141F0"/>
    <w:pPr>
      <w:spacing w:before="240" w:after="60"/>
      <w:outlineLvl w:val="7"/>
    </w:pPr>
    <w:rPr>
      <w:rFonts w:ascii="Calibri" w:hAnsi="Calibri" w:cs="Times New Roman"/>
      <w:i/>
      <w:iCs/>
      <w:lang w:val="x-none" w:eastAsia="x-none"/>
    </w:rPr>
  </w:style>
  <w:style w:type="paragraph" w:styleId="Ttulo9">
    <w:name w:val="heading 9"/>
    <w:basedOn w:val="Default"/>
    <w:next w:val="Default"/>
    <w:link w:val="Ttulo9Char"/>
    <w:qFormat/>
    <w:rsid w:val="002141F0"/>
    <w:pPr>
      <w:spacing w:before="120" w:after="120"/>
      <w:outlineLvl w:val="8"/>
    </w:pPr>
    <w:rPr>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link w:val="NormalWebChar"/>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1,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 w:val="20"/>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unhideWhenUsed/>
    <w:rsid w:val="00342AA1"/>
    <w:rPr>
      <w:b/>
      <w:bCs/>
    </w:rPr>
  </w:style>
  <w:style w:type="character" w:customStyle="1" w:styleId="AssuntodocomentrioChar">
    <w:name w:val="Assunto do comentário Char"/>
    <w:basedOn w:val="TextodecomentrioChar"/>
    <w:link w:val="Assuntodocomentrio"/>
    <w:uiPriority w:val="99"/>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character" w:customStyle="1" w:styleId="Ttulo1Char">
    <w:name w:val="Título 1 Char"/>
    <w:basedOn w:val="Fontepargpadro"/>
    <w:link w:val="Ttulo1"/>
    <w:uiPriority w:val="9"/>
    <w:rsid w:val="002141F0"/>
    <w:rPr>
      <w:sz w:val="24"/>
      <w:szCs w:val="24"/>
      <w:lang w:val="x-none" w:eastAsia="x-none"/>
    </w:rPr>
  </w:style>
  <w:style w:type="character" w:customStyle="1" w:styleId="Ttulo3Char">
    <w:name w:val="Título 3 Char"/>
    <w:basedOn w:val="Fontepargpadro"/>
    <w:link w:val="Ttulo3"/>
    <w:rsid w:val="002141F0"/>
    <w:rPr>
      <w:sz w:val="24"/>
      <w:szCs w:val="24"/>
    </w:rPr>
  </w:style>
  <w:style w:type="character" w:customStyle="1" w:styleId="Ttulo4Char">
    <w:name w:val="Título 4 Char"/>
    <w:basedOn w:val="Fontepargpadro"/>
    <w:link w:val="Ttulo4"/>
    <w:uiPriority w:val="9"/>
    <w:rsid w:val="002141F0"/>
    <w:rPr>
      <w:sz w:val="24"/>
      <w:szCs w:val="24"/>
      <w:lang w:val="x-none" w:eastAsia="x-none"/>
    </w:rPr>
  </w:style>
  <w:style w:type="character" w:customStyle="1" w:styleId="Ttulo5Char">
    <w:name w:val="Título 5 Char"/>
    <w:basedOn w:val="Fontepargpadro"/>
    <w:link w:val="Ttulo5"/>
    <w:rsid w:val="002141F0"/>
    <w:rPr>
      <w:sz w:val="24"/>
      <w:szCs w:val="24"/>
    </w:rPr>
  </w:style>
  <w:style w:type="character" w:customStyle="1" w:styleId="Ttulo6Char">
    <w:name w:val="Título 6 Char"/>
    <w:basedOn w:val="Fontepargpadro"/>
    <w:link w:val="Ttulo6"/>
    <w:rsid w:val="002141F0"/>
    <w:rPr>
      <w:sz w:val="24"/>
      <w:szCs w:val="24"/>
    </w:rPr>
  </w:style>
  <w:style w:type="character" w:customStyle="1" w:styleId="Ttulo7Char">
    <w:name w:val="Título 7 Char"/>
    <w:basedOn w:val="Fontepargpadro"/>
    <w:link w:val="Ttulo7"/>
    <w:rsid w:val="002141F0"/>
    <w:rPr>
      <w:sz w:val="24"/>
      <w:szCs w:val="24"/>
    </w:rPr>
  </w:style>
  <w:style w:type="character" w:customStyle="1" w:styleId="Ttulo8Char">
    <w:name w:val="Título 8 Char"/>
    <w:basedOn w:val="Fontepargpadro"/>
    <w:link w:val="Ttulo8"/>
    <w:rsid w:val="002141F0"/>
    <w:rPr>
      <w:rFonts w:ascii="Calibri" w:hAnsi="Calibri"/>
      <w:i/>
      <w:iCs/>
      <w:sz w:val="24"/>
      <w:szCs w:val="24"/>
      <w:lang w:val="x-none" w:eastAsia="x-none"/>
    </w:rPr>
  </w:style>
  <w:style w:type="character" w:customStyle="1" w:styleId="Ttulo9Char">
    <w:name w:val="Título 9 Char"/>
    <w:basedOn w:val="Fontepargpadro"/>
    <w:link w:val="Ttulo9"/>
    <w:rsid w:val="002141F0"/>
    <w:rPr>
      <w:sz w:val="24"/>
      <w:szCs w:val="24"/>
    </w:rPr>
  </w:style>
  <w:style w:type="paragraph" w:customStyle="1" w:styleId="Default">
    <w:name w:val="Default"/>
    <w:rsid w:val="002141F0"/>
    <w:pPr>
      <w:autoSpaceDE w:val="0"/>
      <w:autoSpaceDN w:val="0"/>
      <w:adjustRightInd w:val="0"/>
    </w:pPr>
    <w:rPr>
      <w:color w:val="000000"/>
      <w:sz w:val="24"/>
      <w:szCs w:val="24"/>
    </w:rPr>
  </w:style>
  <w:style w:type="paragraph" w:styleId="Ttulo">
    <w:name w:val="Title"/>
    <w:basedOn w:val="Default"/>
    <w:next w:val="Default"/>
    <w:link w:val="TtuloChar"/>
    <w:qFormat/>
    <w:rsid w:val="002141F0"/>
    <w:rPr>
      <w:color w:val="auto"/>
      <w:lang w:val="x-none" w:eastAsia="x-none"/>
    </w:rPr>
  </w:style>
  <w:style w:type="character" w:customStyle="1" w:styleId="TtuloChar">
    <w:name w:val="Título Char"/>
    <w:basedOn w:val="Fontepargpadro"/>
    <w:link w:val="Ttulo"/>
    <w:rsid w:val="002141F0"/>
    <w:rPr>
      <w:sz w:val="24"/>
      <w:szCs w:val="24"/>
      <w:lang w:val="x-none" w:eastAsia="x-none"/>
    </w:rPr>
  </w:style>
  <w:style w:type="paragraph" w:customStyle="1" w:styleId="Contedodatabela">
    <w:name w:val="Conteúdo da tabela"/>
    <w:basedOn w:val="Default"/>
    <w:next w:val="Default"/>
    <w:rsid w:val="002141F0"/>
    <w:rPr>
      <w:color w:val="auto"/>
    </w:rPr>
  </w:style>
  <w:style w:type="paragraph" w:styleId="Recuodecorpodetexto3">
    <w:name w:val="Body Text Indent 3"/>
    <w:basedOn w:val="Default"/>
    <w:next w:val="Default"/>
    <w:link w:val="Recuodecorpodetexto3Char"/>
    <w:rsid w:val="002141F0"/>
    <w:rPr>
      <w:color w:val="auto"/>
    </w:rPr>
  </w:style>
  <w:style w:type="character" w:customStyle="1" w:styleId="Recuodecorpodetexto3Char">
    <w:name w:val="Recuo de corpo de texto 3 Char"/>
    <w:basedOn w:val="Fontepargpadro"/>
    <w:link w:val="Recuodecorpodetexto3"/>
    <w:rsid w:val="002141F0"/>
    <w:rPr>
      <w:sz w:val="24"/>
      <w:szCs w:val="24"/>
    </w:rPr>
  </w:style>
  <w:style w:type="paragraph" w:styleId="Textoembloco">
    <w:name w:val="Block Text"/>
    <w:basedOn w:val="Default"/>
    <w:next w:val="Default"/>
    <w:rsid w:val="002141F0"/>
    <w:rPr>
      <w:color w:val="auto"/>
    </w:rPr>
  </w:style>
  <w:style w:type="paragraph" w:styleId="Corpodetexto">
    <w:name w:val="Body Text"/>
    <w:basedOn w:val="Default"/>
    <w:next w:val="Default"/>
    <w:link w:val="CorpodetextoChar"/>
    <w:rsid w:val="002141F0"/>
    <w:rPr>
      <w:color w:val="auto"/>
      <w:lang w:val="x-none" w:eastAsia="x-none"/>
    </w:rPr>
  </w:style>
  <w:style w:type="character" w:customStyle="1" w:styleId="CorpodetextoChar">
    <w:name w:val="Corpo de texto Char"/>
    <w:basedOn w:val="Fontepargpadro"/>
    <w:link w:val="Corpodetexto"/>
    <w:rsid w:val="002141F0"/>
    <w:rPr>
      <w:sz w:val="24"/>
      <w:szCs w:val="24"/>
      <w:lang w:val="x-none" w:eastAsia="x-none"/>
    </w:rPr>
  </w:style>
  <w:style w:type="paragraph" w:styleId="Recuodecorpodetexto">
    <w:name w:val="Body Text Indent"/>
    <w:basedOn w:val="Default"/>
    <w:next w:val="Default"/>
    <w:link w:val="RecuodecorpodetextoChar"/>
    <w:rsid w:val="002141F0"/>
    <w:rPr>
      <w:color w:val="auto"/>
    </w:rPr>
  </w:style>
  <w:style w:type="character" w:customStyle="1" w:styleId="RecuodecorpodetextoChar">
    <w:name w:val="Recuo de corpo de texto Char"/>
    <w:basedOn w:val="Fontepargpadro"/>
    <w:link w:val="Recuodecorpodetexto"/>
    <w:rsid w:val="002141F0"/>
    <w:rPr>
      <w:sz w:val="24"/>
      <w:szCs w:val="24"/>
    </w:rPr>
  </w:style>
  <w:style w:type="paragraph" w:styleId="Corpodetexto2">
    <w:name w:val="Body Text 2"/>
    <w:basedOn w:val="Default"/>
    <w:next w:val="Default"/>
    <w:link w:val="Corpodetexto2Char"/>
    <w:rsid w:val="002141F0"/>
    <w:rPr>
      <w:color w:val="auto"/>
      <w:lang w:val="x-none" w:eastAsia="x-none"/>
    </w:rPr>
  </w:style>
  <w:style w:type="character" w:customStyle="1" w:styleId="Corpodetexto2Char">
    <w:name w:val="Corpo de texto 2 Char"/>
    <w:basedOn w:val="Fontepargpadro"/>
    <w:link w:val="Corpodetexto2"/>
    <w:rsid w:val="002141F0"/>
    <w:rPr>
      <w:sz w:val="24"/>
      <w:szCs w:val="24"/>
      <w:lang w:val="x-none" w:eastAsia="x-none"/>
    </w:rPr>
  </w:style>
  <w:style w:type="character" w:styleId="Refdenotaderodap">
    <w:name w:val="footnote reference"/>
    <w:semiHidden/>
    <w:rsid w:val="002141F0"/>
    <w:rPr>
      <w:color w:val="000000"/>
    </w:rPr>
  </w:style>
  <w:style w:type="paragraph" w:styleId="Textodenotaderodap">
    <w:name w:val="footnote text"/>
    <w:basedOn w:val="Default"/>
    <w:next w:val="Default"/>
    <w:link w:val="TextodenotaderodapChar"/>
    <w:semiHidden/>
    <w:rsid w:val="002141F0"/>
    <w:rPr>
      <w:color w:val="auto"/>
    </w:rPr>
  </w:style>
  <w:style w:type="character" w:customStyle="1" w:styleId="TextodenotaderodapChar">
    <w:name w:val="Texto de nota de rodapé Char"/>
    <w:basedOn w:val="Fontepargpadro"/>
    <w:link w:val="Textodenotaderodap"/>
    <w:semiHidden/>
    <w:rsid w:val="002141F0"/>
    <w:rPr>
      <w:sz w:val="24"/>
      <w:szCs w:val="24"/>
    </w:rPr>
  </w:style>
  <w:style w:type="paragraph" w:styleId="Saudao">
    <w:name w:val="Salutation"/>
    <w:basedOn w:val="Default"/>
    <w:next w:val="Default"/>
    <w:link w:val="SaudaoChar"/>
    <w:rsid w:val="002141F0"/>
    <w:rPr>
      <w:color w:val="auto"/>
    </w:rPr>
  </w:style>
  <w:style w:type="character" w:customStyle="1" w:styleId="SaudaoChar">
    <w:name w:val="Saudação Char"/>
    <w:basedOn w:val="Fontepargpadro"/>
    <w:link w:val="Saudao"/>
    <w:rsid w:val="002141F0"/>
    <w:rPr>
      <w:sz w:val="24"/>
      <w:szCs w:val="24"/>
    </w:rPr>
  </w:style>
  <w:style w:type="paragraph" w:customStyle="1" w:styleId="WW-Recuodecorpodetexto21">
    <w:name w:val="WW-Recuo de corpo de texto 21"/>
    <w:basedOn w:val="Default"/>
    <w:next w:val="Default"/>
    <w:rsid w:val="002141F0"/>
    <w:rPr>
      <w:color w:val="auto"/>
    </w:rPr>
  </w:style>
  <w:style w:type="paragraph" w:styleId="Corpodetexto3">
    <w:name w:val="Body Text 3"/>
    <w:basedOn w:val="Default"/>
    <w:next w:val="Default"/>
    <w:link w:val="Corpodetexto3Char"/>
    <w:rsid w:val="002141F0"/>
    <w:rPr>
      <w:color w:val="auto"/>
      <w:lang w:val="x-none" w:eastAsia="x-none"/>
    </w:rPr>
  </w:style>
  <w:style w:type="character" w:customStyle="1" w:styleId="Corpodetexto3Char">
    <w:name w:val="Corpo de texto 3 Char"/>
    <w:basedOn w:val="Fontepargpadro"/>
    <w:link w:val="Corpodetexto3"/>
    <w:rsid w:val="002141F0"/>
    <w:rPr>
      <w:sz w:val="24"/>
      <w:szCs w:val="24"/>
      <w:lang w:val="x-none" w:eastAsia="x-none"/>
    </w:rPr>
  </w:style>
  <w:style w:type="paragraph" w:customStyle="1" w:styleId="WW-Saudao">
    <w:name w:val="WW-Saudação"/>
    <w:basedOn w:val="Default"/>
    <w:next w:val="Default"/>
    <w:rsid w:val="002141F0"/>
    <w:rPr>
      <w:color w:val="auto"/>
    </w:rPr>
  </w:style>
  <w:style w:type="character" w:styleId="Nmerodepgina">
    <w:name w:val="page number"/>
    <w:basedOn w:val="Fontepargpadro"/>
    <w:rsid w:val="002141F0"/>
  </w:style>
  <w:style w:type="paragraph" w:customStyle="1" w:styleId="S1">
    <w:name w:val="S1"/>
    <w:basedOn w:val="Normal"/>
    <w:rsid w:val="002141F0"/>
    <w:pPr>
      <w:ind w:left="993" w:hanging="709"/>
      <w:jc w:val="both"/>
    </w:pPr>
    <w:rPr>
      <w:rFonts w:ascii="Times New Roman" w:hAnsi="Times New Roman" w:cs="Times New Roman"/>
      <w:szCs w:val="20"/>
    </w:rPr>
  </w:style>
  <w:style w:type="paragraph" w:customStyle="1" w:styleId="BodyText21">
    <w:name w:val="Body Text 21"/>
    <w:basedOn w:val="Normal"/>
    <w:rsid w:val="002141F0"/>
    <w:pPr>
      <w:jc w:val="both"/>
    </w:pPr>
    <w:rPr>
      <w:rFonts w:ascii="Times New Roman" w:hAnsi="Times New Roman" w:cs="Times New Roman"/>
      <w:szCs w:val="20"/>
    </w:rPr>
  </w:style>
  <w:style w:type="paragraph" w:customStyle="1" w:styleId="P30">
    <w:name w:val="P30"/>
    <w:basedOn w:val="Normal"/>
    <w:rsid w:val="002141F0"/>
    <w:pPr>
      <w:jc w:val="both"/>
    </w:pPr>
    <w:rPr>
      <w:rFonts w:ascii="Times New Roman" w:hAnsi="Times New Roman" w:cs="Times New Roman"/>
      <w:b/>
      <w:szCs w:val="20"/>
    </w:rPr>
  </w:style>
  <w:style w:type="table" w:styleId="Tabelacomgrade">
    <w:name w:val="Table Grid"/>
    <w:basedOn w:val="Tabelanormal"/>
    <w:rsid w:val="0021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2141F0"/>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Recuodecorpodetexto21">
    <w:name w:val="Recuo de corpo de texto 21"/>
    <w:basedOn w:val="Normal"/>
    <w:rsid w:val="002141F0"/>
    <w:pPr>
      <w:suppressAutoHyphens/>
      <w:ind w:left="2832"/>
      <w:jc w:val="both"/>
    </w:pPr>
    <w:rPr>
      <w:rFonts w:ascii="Arial" w:hAnsi="Arial" w:cs="Times New Roman"/>
      <w:szCs w:val="20"/>
      <w:lang w:eastAsia="ar-SA"/>
    </w:rPr>
  </w:style>
  <w:style w:type="character" w:customStyle="1" w:styleId="WW-Absatz-Standardschriftart111111">
    <w:name w:val="WW-Absatz-Standardschriftart111111"/>
    <w:rsid w:val="002141F0"/>
  </w:style>
  <w:style w:type="character" w:customStyle="1" w:styleId="CabealhosuperiorChar">
    <w:name w:val="Cabeçalho superior Char"/>
    <w:aliases w:val="Heading 1a Char Char"/>
    <w:rsid w:val="002141F0"/>
    <w:rPr>
      <w:rFonts w:eastAsia="Times New Roman"/>
      <w:szCs w:val="20"/>
      <w:lang w:eastAsia="pt-BR"/>
    </w:rPr>
  </w:style>
  <w:style w:type="character" w:customStyle="1" w:styleId="CharChar1">
    <w:name w:val="Char Char1"/>
    <w:semiHidden/>
    <w:rsid w:val="002141F0"/>
    <w:rPr>
      <w:sz w:val="24"/>
      <w:szCs w:val="24"/>
      <w:lang w:val="pt-BR" w:eastAsia="pt-BR" w:bidi="ar-SA"/>
    </w:rPr>
  </w:style>
  <w:style w:type="numbering" w:customStyle="1" w:styleId="Semlista1">
    <w:name w:val="Sem lista1"/>
    <w:next w:val="Semlista"/>
    <w:uiPriority w:val="99"/>
    <w:semiHidden/>
    <w:unhideWhenUsed/>
    <w:rsid w:val="002141F0"/>
  </w:style>
  <w:style w:type="character" w:styleId="Forte">
    <w:name w:val="Strong"/>
    <w:uiPriority w:val="22"/>
    <w:qFormat/>
    <w:rsid w:val="002141F0"/>
    <w:rPr>
      <w:b/>
      <w:bCs/>
    </w:rPr>
  </w:style>
  <w:style w:type="table" w:customStyle="1" w:styleId="Tabelacomgrade1">
    <w:name w:val="Tabela com grade1"/>
    <w:basedOn w:val="Tabelanormal"/>
    <w:next w:val="Tabelacomgrade"/>
    <w:uiPriority w:val="59"/>
    <w:rsid w:val="002141F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2141F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2141F0"/>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2">
    <w:name w:val="Light Shading Accent 2"/>
    <w:basedOn w:val="Tabelanormal"/>
    <w:uiPriority w:val="60"/>
    <w:rsid w:val="002141F0"/>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SemEspaamento">
    <w:name w:val="No Spacing"/>
    <w:uiPriority w:val="99"/>
    <w:qFormat/>
    <w:rsid w:val="002141F0"/>
    <w:rPr>
      <w:rFonts w:ascii="Calibri" w:eastAsia="Calibri" w:hAnsi="Calibri"/>
      <w:sz w:val="22"/>
      <w:szCs w:val="22"/>
      <w:lang w:eastAsia="en-US"/>
    </w:rPr>
  </w:style>
  <w:style w:type="paragraph" w:customStyle="1" w:styleId="western">
    <w:name w:val="western"/>
    <w:basedOn w:val="Normal"/>
    <w:rsid w:val="002141F0"/>
    <w:pPr>
      <w:spacing w:before="75" w:after="100" w:afterAutospacing="1"/>
    </w:pPr>
    <w:rPr>
      <w:rFonts w:ascii="Times New Roman" w:hAnsi="Times New Roman" w:cs="Times New Roman"/>
    </w:rPr>
  </w:style>
  <w:style w:type="paragraph" w:customStyle="1" w:styleId="bodytext2">
    <w:name w:val="bodytext2"/>
    <w:basedOn w:val="Normal"/>
    <w:rsid w:val="002141F0"/>
    <w:pPr>
      <w:spacing w:before="75" w:after="100" w:afterAutospacing="1"/>
    </w:pPr>
    <w:rPr>
      <w:rFonts w:ascii="Times New Roman" w:hAnsi="Times New Roman" w:cs="Times New Roman"/>
    </w:rPr>
  </w:style>
  <w:style w:type="paragraph" w:customStyle="1" w:styleId="xl61">
    <w:name w:val="xl61"/>
    <w:basedOn w:val="Normal"/>
    <w:rsid w:val="002141F0"/>
    <w:pPr>
      <w:spacing w:before="75" w:after="100" w:afterAutospacing="1"/>
    </w:pPr>
    <w:rPr>
      <w:rFonts w:ascii="Times New Roman" w:hAnsi="Times New Roman" w:cs="Times New Roman"/>
    </w:rPr>
  </w:style>
  <w:style w:type="character" w:styleId="nfase">
    <w:name w:val="Emphasis"/>
    <w:qFormat/>
    <w:rsid w:val="002141F0"/>
    <w:rPr>
      <w:i/>
      <w:iCs/>
    </w:rPr>
  </w:style>
  <w:style w:type="character" w:customStyle="1" w:styleId="Absatz-Standardschriftart">
    <w:name w:val="Absatz-Standardschriftart"/>
    <w:rsid w:val="002141F0"/>
  </w:style>
  <w:style w:type="character" w:customStyle="1" w:styleId="WW-Absatz-Standardschriftart">
    <w:name w:val="WW-Absatz-Standardschriftart"/>
    <w:rsid w:val="002141F0"/>
  </w:style>
  <w:style w:type="character" w:customStyle="1" w:styleId="WW-Absatz-Standardschriftart1">
    <w:name w:val="WW-Absatz-Standardschriftart1"/>
    <w:rsid w:val="002141F0"/>
  </w:style>
  <w:style w:type="character" w:customStyle="1" w:styleId="WW8Num1z0">
    <w:name w:val="WW8Num1z0"/>
    <w:rsid w:val="002141F0"/>
    <w:rPr>
      <w:rFonts w:ascii="Symbol" w:hAnsi="Symbol"/>
    </w:rPr>
  </w:style>
  <w:style w:type="character" w:customStyle="1" w:styleId="WW-Absatz-Standardschriftart11">
    <w:name w:val="WW-Absatz-Standardschriftart11"/>
    <w:rsid w:val="002141F0"/>
  </w:style>
  <w:style w:type="character" w:customStyle="1" w:styleId="WW-Absatz-Standardschriftart111">
    <w:name w:val="WW-Absatz-Standardschriftart111"/>
    <w:rsid w:val="002141F0"/>
  </w:style>
  <w:style w:type="character" w:customStyle="1" w:styleId="WW8Num1z1">
    <w:name w:val="WW8Num1z1"/>
    <w:rsid w:val="002141F0"/>
    <w:rPr>
      <w:rFonts w:ascii="Courier New" w:hAnsi="Courier New" w:cs="Courier New"/>
    </w:rPr>
  </w:style>
  <w:style w:type="character" w:customStyle="1" w:styleId="WW8Num1z2">
    <w:name w:val="WW8Num1z2"/>
    <w:rsid w:val="002141F0"/>
    <w:rPr>
      <w:rFonts w:ascii="Wingdings" w:hAnsi="Wingdings"/>
    </w:rPr>
  </w:style>
  <w:style w:type="character" w:customStyle="1" w:styleId="WW8Num2z0">
    <w:name w:val="WW8Num2z0"/>
    <w:rsid w:val="002141F0"/>
    <w:rPr>
      <w:rFonts w:ascii="Symbol" w:hAnsi="Symbol"/>
    </w:rPr>
  </w:style>
  <w:style w:type="character" w:customStyle="1" w:styleId="WW8Num2z1">
    <w:name w:val="WW8Num2z1"/>
    <w:rsid w:val="002141F0"/>
    <w:rPr>
      <w:rFonts w:ascii="Courier New" w:hAnsi="Courier New" w:cs="Courier New"/>
    </w:rPr>
  </w:style>
  <w:style w:type="character" w:customStyle="1" w:styleId="WW8Num2z2">
    <w:name w:val="WW8Num2z2"/>
    <w:rsid w:val="002141F0"/>
    <w:rPr>
      <w:rFonts w:ascii="Wingdings" w:hAnsi="Wingdings"/>
    </w:rPr>
  </w:style>
  <w:style w:type="character" w:customStyle="1" w:styleId="WW8Num4z0">
    <w:name w:val="WW8Num4z0"/>
    <w:rsid w:val="002141F0"/>
    <w:rPr>
      <w:rFonts w:ascii="Symbol" w:hAnsi="Symbol"/>
    </w:rPr>
  </w:style>
  <w:style w:type="character" w:customStyle="1" w:styleId="WW8Num4z1">
    <w:name w:val="WW8Num4z1"/>
    <w:rsid w:val="002141F0"/>
    <w:rPr>
      <w:rFonts w:ascii="Courier New" w:hAnsi="Courier New" w:cs="Courier New"/>
    </w:rPr>
  </w:style>
  <w:style w:type="character" w:customStyle="1" w:styleId="WW8Num4z2">
    <w:name w:val="WW8Num4z2"/>
    <w:rsid w:val="002141F0"/>
    <w:rPr>
      <w:rFonts w:ascii="Wingdings" w:hAnsi="Wingdings"/>
    </w:rPr>
  </w:style>
  <w:style w:type="character" w:customStyle="1" w:styleId="Fontepargpadro1">
    <w:name w:val="Fonte parág. padrão1"/>
    <w:rsid w:val="002141F0"/>
  </w:style>
  <w:style w:type="character" w:customStyle="1" w:styleId="WW8Num1z3">
    <w:name w:val="WW8Num1z3"/>
    <w:rsid w:val="002141F0"/>
    <w:rPr>
      <w:rFonts w:ascii="Symbol" w:hAnsi="Symbol"/>
    </w:rPr>
  </w:style>
  <w:style w:type="character" w:customStyle="1" w:styleId="Smbolosdenumerao">
    <w:name w:val="Símbolos de numeração"/>
    <w:rsid w:val="002141F0"/>
  </w:style>
  <w:style w:type="paragraph" w:customStyle="1" w:styleId="Captulo">
    <w:name w:val="Capítulo"/>
    <w:basedOn w:val="Normal"/>
    <w:next w:val="Corpodetexto"/>
    <w:rsid w:val="002141F0"/>
    <w:pPr>
      <w:keepNext/>
      <w:suppressAutoHyphens/>
      <w:spacing w:before="240" w:after="120"/>
    </w:pPr>
    <w:rPr>
      <w:rFonts w:ascii="Arial" w:eastAsia="Lucida Sans Unicode" w:hAnsi="Arial"/>
      <w:sz w:val="28"/>
      <w:szCs w:val="28"/>
      <w:lang w:eastAsia="ar-SA"/>
    </w:rPr>
  </w:style>
  <w:style w:type="paragraph" w:styleId="Lista">
    <w:name w:val="List"/>
    <w:basedOn w:val="Corpodetexto"/>
    <w:rsid w:val="002141F0"/>
    <w:pPr>
      <w:suppressAutoHyphens/>
      <w:autoSpaceDE/>
      <w:autoSpaceDN/>
      <w:adjustRightInd/>
      <w:spacing w:after="120"/>
    </w:pPr>
    <w:rPr>
      <w:rFonts w:cs="Tahoma"/>
      <w:lang w:eastAsia="ar-SA"/>
    </w:rPr>
  </w:style>
  <w:style w:type="paragraph" w:customStyle="1" w:styleId="Legenda1">
    <w:name w:val="Legenda1"/>
    <w:basedOn w:val="Normal"/>
    <w:rsid w:val="002141F0"/>
    <w:pPr>
      <w:suppressLineNumbers/>
      <w:suppressAutoHyphens/>
      <w:spacing w:before="120" w:after="120"/>
    </w:pPr>
    <w:rPr>
      <w:rFonts w:ascii="Times New Roman" w:hAnsi="Times New Roman"/>
      <w:i/>
      <w:iCs/>
      <w:lang w:eastAsia="ar-SA"/>
    </w:rPr>
  </w:style>
  <w:style w:type="paragraph" w:customStyle="1" w:styleId="ndice">
    <w:name w:val="Índice"/>
    <w:basedOn w:val="Normal"/>
    <w:rsid w:val="002141F0"/>
    <w:pPr>
      <w:suppressLineNumbers/>
      <w:suppressAutoHyphens/>
    </w:pPr>
    <w:rPr>
      <w:rFonts w:ascii="Times New Roman" w:hAnsi="Times New Roman"/>
      <w:lang w:eastAsia="ar-SA"/>
    </w:rPr>
  </w:style>
  <w:style w:type="paragraph" w:customStyle="1" w:styleId="Ttulodatabela">
    <w:name w:val="Título da tabela"/>
    <w:basedOn w:val="Contedodatabela"/>
    <w:rsid w:val="002141F0"/>
    <w:pPr>
      <w:suppressLineNumbers/>
      <w:suppressAutoHyphens/>
      <w:autoSpaceDE/>
      <w:autoSpaceDN/>
      <w:adjustRightInd/>
      <w:jc w:val="center"/>
    </w:pPr>
    <w:rPr>
      <w:b/>
      <w:bCs/>
      <w:lang w:eastAsia="ar-SA"/>
    </w:rPr>
  </w:style>
  <w:style w:type="paragraph" w:customStyle="1" w:styleId="Estilo7">
    <w:name w:val="Estilo7"/>
    <w:basedOn w:val="Normal"/>
    <w:rsid w:val="002141F0"/>
    <w:pPr>
      <w:suppressAutoHyphens/>
      <w:ind w:left="1134"/>
      <w:jc w:val="both"/>
    </w:pPr>
    <w:rPr>
      <w:rFonts w:ascii="Times New Roman" w:hAnsi="Times New Roman" w:cs="Times New Roman"/>
      <w:lang w:eastAsia="ar-SA"/>
    </w:rPr>
  </w:style>
  <w:style w:type="paragraph" w:customStyle="1" w:styleId="EstiloNvel2Negrito">
    <w:name w:val="Estilo Nível 2 + Negrito"/>
    <w:basedOn w:val="Normal"/>
    <w:next w:val="Normal"/>
    <w:autoRedefine/>
    <w:rsid w:val="002141F0"/>
    <w:pPr>
      <w:keepNext/>
      <w:spacing w:before="120" w:after="120"/>
      <w:jc w:val="both"/>
    </w:pPr>
    <w:rPr>
      <w:rFonts w:ascii="Arial" w:hAnsi="Arial" w:cs="Arial"/>
      <w:sz w:val="20"/>
    </w:rPr>
  </w:style>
  <w:style w:type="paragraph" w:customStyle="1" w:styleId="Corpodetexto21">
    <w:name w:val="Corpo de texto 21"/>
    <w:basedOn w:val="Normal"/>
    <w:rsid w:val="002141F0"/>
    <w:pPr>
      <w:widowControl w:val="0"/>
      <w:spacing w:line="360" w:lineRule="auto"/>
      <w:jc w:val="both"/>
    </w:pPr>
    <w:rPr>
      <w:rFonts w:ascii="Arial" w:hAnsi="Arial" w:cs="Times New Roman"/>
      <w:sz w:val="20"/>
      <w:szCs w:val="20"/>
    </w:rPr>
  </w:style>
  <w:style w:type="paragraph" w:customStyle="1" w:styleId="xl35">
    <w:name w:val="xl35"/>
    <w:basedOn w:val="Normal"/>
    <w:rsid w:val="002141F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rPr>
  </w:style>
  <w:style w:type="paragraph" w:customStyle="1" w:styleId="Corpodetexto1">
    <w:name w:val="Corpo de texto1"/>
    <w:rsid w:val="002141F0"/>
    <w:rPr>
      <w:rFonts w:ascii="CG Times (WN)" w:hAnsi="CG Times (WN)"/>
      <w:color w:val="000000"/>
      <w:sz w:val="24"/>
      <w:lang w:val="en-US"/>
    </w:rPr>
  </w:style>
  <w:style w:type="paragraph" w:customStyle="1" w:styleId="Basedondiceanaltico">
    <w:name w:val="Base do índice analítico"/>
    <w:basedOn w:val="Normal"/>
    <w:rsid w:val="002141F0"/>
    <w:pPr>
      <w:tabs>
        <w:tab w:val="right" w:leader="dot" w:pos="6480"/>
      </w:tabs>
      <w:spacing w:after="240" w:line="240" w:lineRule="atLeast"/>
    </w:pPr>
    <w:rPr>
      <w:rFonts w:ascii="Arial" w:hAnsi="Arial" w:cs="Times New Roman"/>
      <w:spacing w:val="-5"/>
      <w:sz w:val="20"/>
      <w:szCs w:val="20"/>
      <w:lang w:eastAsia="en-US"/>
    </w:rPr>
  </w:style>
  <w:style w:type="paragraph" w:styleId="Subttulo">
    <w:name w:val="Subtitle"/>
    <w:basedOn w:val="Normal"/>
    <w:next w:val="Corpodetexto"/>
    <w:link w:val="SubttuloChar"/>
    <w:qFormat/>
    <w:rsid w:val="002141F0"/>
    <w:pPr>
      <w:suppressAutoHyphens/>
      <w:spacing w:after="360"/>
      <w:jc w:val="center"/>
    </w:pPr>
    <w:rPr>
      <w:rFonts w:ascii="Times New Roman" w:hAnsi="Times New Roman" w:cs="Times New Roman"/>
      <w:b/>
      <w:bCs/>
      <w:u w:val="single"/>
      <w:shd w:val="clear" w:color="auto" w:fill="B3B3B3"/>
      <w:lang w:val="x-none" w:eastAsia="ar-SA"/>
    </w:rPr>
  </w:style>
  <w:style w:type="character" w:customStyle="1" w:styleId="SubttuloChar">
    <w:name w:val="Subtítulo Char"/>
    <w:basedOn w:val="Fontepargpadro"/>
    <w:link w:val="Subttulo"/>
    <w:rsid w:val="002141F0"/>
    <w:rPr>
      <w:b/>
      <w:bCs/>
      <w:sz w:val="24"/>
      <w:szCs w:val="24"/>
      <w:u w:val="single"/>
      <w:lang w:val="x-none" w:eastAsia="ar-SA"/>
    </w:rPr>
  </w:style>
  <w:style w:type="paragraph" w:customStyle="1" w:styleId="TEXTO">
    <w:name w:val="TEXTO"/>
    <w:basedOn w:val="Default"/>
    <w:next w:val="Default"/>
    <w:rsid w:val="002141F0"/>
    <w:pPr>
      <w:suppressAutoHyphens/>
      <w:autoSpaceDN/>
      <w:adjustRightInd/>
    </w:pPr>
    <w:rPr>
      <w:rFonts w:ascii="PEOJHA+Arial" w:eastAsia="Arial" w:hAnsi="PEOJHA+Arial"/>
      <w:color w:val="auto"/>
      <w:sz w:val="20"/>
      <w:lang w:eastAsia="ar-SA"/>
    </w:rPr>
  </w:style>
  <w:style w:type="paragraph" w:customStyle="1" w:styleId="Recuodecorpodetexto31">
    <w:name w:val="Recuo de corpo de texto 31"/>
    <w:basedOn w:val="Normal"/>
    <w:rsid w:val="002141F0"/>
    <w:pPr>
      <w:tabs>
        <w:tab w:val="left" w:pos="2400"/>
        <w:tab w:val="left" w:pos="2520"/>
        <w:tab w:val="left" w:pos="2552"/>
        <w:tab w:val="left" w:pos="2835"/>
      </w:tabs>
      <w:suppressAutoHyphens/>
      <w:ind w:left="2552"/>
      <w:jc w:val="both"/>
    </w:pPr>
    <w:rPr>
      <w:rFonts w:ascii="Arial" w:hAnsi="Arial" w:cs="Arial"/>
      <w:bCs/>
      <w:sz w:val="22"/>
      <w:lang w:eastAsia="ar-SA"/>
    </w:rPr>
  </w:style>
  <w:style w:type="numbering" w:customStyle="1" w:styleId="Semlista2">
    <w:name w:val="Sem lista2"/>
    <w:next w:val="Semlista"/>
    <w:uiPriority w:val="99"/>
    <w:semiHidden/>
    <w:rsid w:val="002141F0"/>
  </w:style>
  <w:style w:type="character" w:styleId="HiperlinkVisitado">
    <w:name w:val="FollowedHyperlink"/>
    <w:uiPriority w:val="99"/>
    <w:unhideWhenUsed/>
    <w:rsid w:val="002141F0"/>
    <w:rPr>
      <w:color w:val="800080"/>
      <w:u w:val="single"/>
    </w:rPr>
  </w:style>
  <w:style w:type="numbering" w:customStyle="1" w:styleId="Semlista3">
    <w:name w:val="Sem lista3"/>
    <w:next w:val="Semlista"/>
    <w:uiPriority w:val="99"/>
    <w:semiHidden/>
    <w:rsid w:val="002141F0"/>
  </w:style>
  <w:style w:type="character" w:customStyle="1" w:styleId="Fontepargpadro3">
    <w:name w:val="Fonte parág. padrão3"/>
    <w:rsid w:val="002141F0"/>
  </w:style>
  <w:style w:type="character" w:customStyle="1" w:styleId="Fontepargpadro2">
    <w:name w:val="Fonte parág. padrão2"/>
    <w:rsid w:val="002141F0"/>
  </w:style>
  <w:style w:type="paragraph" w:customStyle="1" w:styleId="Legenda3">
    <w:name w:val="Legenda3"/>
    <w:basedOn w:val="Normal"/>
    <w:rsid w:val="002141F0"/>
    <w:pPr>
      <w:suppressLineNumbers/>
      <w:suppressAutoHyphens/>
      <w:spacing w:before="120" w:after="120"/>
      <w:ind w:left="2829" w:hanging="2517"/>
      <w:jc w:val="both"/>
    </w:pPr>
    <w:rPr>
      <w:rFonts w:ascii="Times New Roman" w:hAnsi="Times New Roman"/>
      <w:i/>
      <w:iCs/>
      <w:lang w:eastAsia="ar-SA"/>
    </w:rPr>
  </w:style>
  <w:style w:type="paragraph" w:customStyle="1" w:styleId="Legenda2">
    <w:name w:val="Legenda2"/>
    <w:basedOn w:val="Normal"/>
    <w:rsid w:val="002141F0"/>
    <w:pPr>
      <w:suppressLineNumbers/>
      <w:suppressAutoHyphens/>
      <w:spacing w:before="120" w:after="120"/>
      <w:ind w:left="2829" w:hanging="2517"/>
      <w:jc w:val="both"/>
    </w:pPr>
    <w:rPr>
      <w:rFonts w:ascii="Times New Roman" w:hAnsi="Times New Roman"/>
      <w:i/>
      <w:iCs/>
      <w:lang w:eastAsia="ar-SA"/>
    </w:rPr>
  </w:style>
  <w:style w:type="paragraph" w:customStyle="1" w:styleId="Contedodoquadro">
    <w:name w:val="Conteúdo do quadro"/>
    <w:basedOn w:val="Corpodetexto"/>
    <w:rsid w:val="002141F0"/>
    <w:pPr>
      <w:suppressAutoHyphens/>
      <w:autoSpaceDE/>
      <w:autoSpaceDN/>
      <w:adjustRightInd/>
      <w:spacing w:after="120"/>
      <w:ind w:left="2829" w:hanging="2517"/>
      <w:jc w:val="both"/>
    </w:pPr>
    <w:rPr>
      <w:lang w:eastAsia="ar-SA"/>
    </w:rPr>
  </w:style>
  <w:style w:type="paragraph" w:customStyle="1" w:styleId="Textoembloco1">
    <w:name w:val="Texto em bloco1"/>
    <w:basedOn w:val="Normal"/>
    <w:rsid w:val="002141F0"/>
    <w:pPr>
      <w:widowControl w:val="0"/>
      <w:suppressAutoHyphens/>
      <w:ind w:left="360" w:right="-81" w:firstLine="540"/>
      <w:jc w:val="both"/>
    </w:pPr>
    <w:rPr>
      <w:rFonts w:ascii="Arial" w:eastAsia="Lucida Sans Unicode" w:hAnsi="Arial" w:cs="Times New Roman"/>
      <w:lang w:eastAsia="ar-SA"/>
    </w:rPr>
  </w:style>
  <w:style w:type="paragraph" w:customStyle="1" w:styleId="Corpodetexto210">
    <w:name w:val="Corpo de texto 21"/>
    <w:basedOn w:val="Normal"/>
    <w:rsid w:val="002141F0"/>
    <w:pPr>
      <w:widowControl w:val="0"/>
      <w:suppressAutoHyphens/>
      <w:ind w:left="2829" w:hanging="2517"/>
      <w:jc w:val="both"/>
    </w:pPr>
    <w:rPr>
      <w:rFonts w:ascii="Times New Roman" w:eastAsia="Lucida Sans Unicode" w:hAnsi="Times New Roman" w:cs="Times New Roman"/>
      <w:lang w:eastAsia="ar-SA"/>
    </w:rPr>
  </w:style>
  <w:style w:type="character" w:customStyle="1" w:styleId="NormalWebChar">
    <w:name w:val="Normal (Web) Char"/>
    <w:link w:val="NormalWeb"/>
    <w:uiPriority w:val="99"/>
    <w:locked/>
    <w:rsid w:val="002141F0"/>
    <w:rPr>
      <w:sz w:val="24"/>
      <w:szCs w:val="24"/>
    </w:rPr>
  </w:style>
  <w:style w:type="character" w:styleId="TextodoEspaoReservado">
    <w:name w:val="Placeholder Text"/>
    <w:uiPriority w:val="99"/>
    <w:semiHidden/>
    <w:rsid w:val="002141F0"/>
    <w:rPr>
      <w:color w:val="808080"/>
    </w:rPr>
  </w:style>
  <w:style w:type="numbering" w:customStyle="1" w:styleId="Estilo1">
    <w:name w:val="Estilo1"/>
    <w:uiPriority w:val="99"/>
    <w:rsid w:val="002141F0"/>
    <w:pPr>
      <w:numPr>
        <w:numId w:val="8"/>
      </w:numPr>
    </w:pPr>
  </w:style>
  <w:style w:type="numbering" w:customStyle="1" w:styleId="Estilo2">
    <w:name w:val="Estilo2"/>
    <w:uiPriority w:val="99"/>
    <w:rsid w:val="002141F0"/>
    <w:pPr>
      <w:numPr>
        <w:numId w:val="9"/>
      </w:numPr>
    </w:pPr>
  </w:style>
  <w:style w:type="numbering" w:customStyle="1" w:styleId="Estilo3">
    <w:name w:val="Estilo3"/>
    <w:uiPriority w:val="99"/>
    <w:rsid w:val="002141F0"/>
    <w:pPr>
      <w:numPr>
        <w:numId w:val="10"/>
      </w:numPr>
    </w:pPr>
  </w:style>
  <w:style w:type="character" w:customStyle="1" w:styleId="apple-converted-space">
    <w:name w:val="apple-converted-space"/>
    <w:basedOn w:val="Fontepargpadro"/>
    <w:rsid w:val="002141F0"/>
  </w:style>
  <w:style w:type="paragraph" w:styleId="Commarcadores">
    <w:name w:val="List Bullet"/>
    <w:basedOn w:val="Normal"/>
    <w:rsid w:val="002141F0"/>
    <w:pPr>
      <w:tabs>
        <w:tab w:val="num" w:pos="360"/>
      </w:tabs>
      <w:ind w:left="360" w:hanging="360"/>
    </w:pPr>
    <w:rPr>
      <w:rFonts w:ascii="Arial" w:hAnsi="Arial" w:cs="Times New Roman"/>
      <w:sz w:val="22"/>
    </w:rPr>
  </w:style>
  <w:style w:type="paragraph" w:styleId="Pr-formataoHTML">
    <w:name w:val="HTML Preformatted"/>
    <w:basedOn w:val="Normal"/>
    <w:link w:val="Pr-formataoHTMLChar"/>
    <w:uiPriority w:val="99"/>
    <w:unhideWhenUsed/>
    <w:rsid w:val="0021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141F0"/>
    <w:rPr>
      <w:rFonts w:ascii="Courier New" w:hAnsi="Courier New" w:cs="Courier New"/>
    </w:rPr>
  </w:style>
  <w:style w:type="paragraph" w:customStyle="1" w:styleId="font0">
    <w:name w:val="font0"/>
    <w:basedOn w:val="Normal"/>
    <w:rsid w:val="002141F0"/>
    <w:pPr>
      <w:spacing w:before="100" w:beforeAutospacing="1" w:after="100" w:afterAutospacing="1"/>
    </w:pPr>
    <w:rPr>
      <w:rFonts w:ascii="Calibri" w:hAnsi="Calibri" w:cs="Times New Roman"/>
      <w:color w:val="000000"/>
      <w:sz w:val="22"/>
      <w:szCs w:val="22"/>
    </w:rPr>
  </w:style>
  <w:style w:type="paragraph" w:customStyle="1" w:styleId="xl63">
    <w:name w:val="xl63"/>
    <w:basedOn w:val="Normal"/>
    <w:rsid w:val="002141F0"/>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Normal"/>
    <w:rsid w:val="002141F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rPr>
  </w:style>
  <w:style w:type="paragraph" w:customStyle="1" w:styleId="xl65">
    <w:name w:val="xl65"/>
    <w:basedOn w:val="Normal"/>
    <w:rsid w:val="002141F0"/>
    <w:pPr>
      <w:pBdr>
        <w:left w:val="single" w:sz="4" w:space="0" w:color="auto"/>
        <w:bottom w:val="single" w:sz="4" w:space="0" w:color="auto"/>
      </w:pBdr>
      <w:spacing w:before="100" w:beforeAutospacing="1" w:after="100" w:afterAutospacing="1"/>
      <w:jc w:val="center"/>
    </w:pPr>
    <w:rPr>
      <w:rFonts w:ascii="Times New Roman" w:hAnsi="Times New Roman" w:cs="Times New Roman"/>
    </w:rPr>
  </w:style>
  <w:style w:type="paragraph" w:customStyle="1" w:styleId="xl66">
    <w:name w:val="xl66"/>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67">
    <w:name w:val="xl67"/>
    <w:basedOn w:val="Normal"/>
    <w:rsid w:val="00214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68">
    <w:name w:val="xl68"/>
    <w:basedOn w:val="Normal"/>
    <w:rsid w:val="002141F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69">
    <w:name w:val="xl69"/>
    <w:basedOn w:val="Normal"/>
    <w:rsid w:val="002141F0"/>
    <w:pPr>
      <w:spacing w:before="100" w:beforeAutospacing="1" w:after="100" w:afterAutospacing="1"/>
      <w:textAlignment w:val="center"/>
    </w:pPr>
    <w:rPr>
      <w:rFonts w:ascii="Times New Roman" w:hAnsi="Times New Roman" w:cs="Times New Roman"/>
      <w:sz w:val="18"/>
      <w:szCs w:val="18"/>
    </w:rPr>
  </w:style>
  <w:style w:type="paragraph" w:customStyle="1" w:styleId="xl70">
    <w:name w:val="xl70"/>
    <w:basedOn w:val="Normal"/>
    <w:rsid w:val="002141F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71">
    <w:name w:val="xl71"/>
    <w:basedOn w:val="Normal"/>
    <w:rsid w:val="002141F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Normal"/>
    <w:rsid w:val="002141F0"/>
    <w:pPr>
      <w:pBdr>
        <w:left w:val="single" w:sz="4" w:space="0" w:color="auto"/>
        <w:bottom w:val="single" w:sz="4" w:space="0" w:color="auto"/>
      </w:pBdr>
      <w:spacing w:before="100" w:beforeAutospacing="1" w:after="100" w:afterAutospacing="1"/>
      <w:jc w:val="center"/>
    </w:pPr>
    <w:rPr>
      <w:rFonts w:ascii="Times New Roman" w:hAnsi="Times New Roman" w:cs="Times New Roman"/>
    </w:rPr>
  </w:style>
  <w:style w:type="paragraph" w:customStyle="1" w:styleId="xl73">
    <w:name w:val="xl73"/>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4">
    <w:name w:val="xl74"/>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76">
    <w:name w:val="xl76"/>
    <w:basedOn w:val="Normal"/>
    <w:rsid w:val="00214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7">
    <w:name w:val="xl77"/>
    <w:basedOn w:val="Normal"/>
    <w:rsid w:val="00214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2141F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Normal"/>
    <w:rsid w:val="002141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2141F0"/>
    <w:pPr>
      <w:spacing w:before="100" w:beforeAutospacing="1" w:after="100" w:afterAutospacing="1"/>
      <w:textAlignment w:val="center"/>
    </w:pPr>
    <w:rPr>
      <w:rFonts w:ascii="Times New Roman" w:hAnsi="Times New Roman" w:cs="Times New Roman"/>
      <w:sz w:val="18"/>
      <w:szCs w:val="18"/>
    </w:rPr>
  </w:style>
  <w:style w:type="paragraph" w:customStyle="1" w:styleId="xl81">
    <w:name w:val="xl81"/>
    <w:basedOn w:val="Normal"/>
    <w:rsid w:val="002141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2141F0"/>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hAnsi="Times New Roman" w:cs="Times New Roman"/>
      <w:sz w:val="20"/>
      <w:szCs w:val="20"/>
    </w:rPr>
  </w:style>
  <w:style w:type="paragraph" w:customStyle="1" w:styleId="xl84">
    <w:name w:val="xl84"/>
    <w:basedOn w:val="Normal"/>
    <w:rsid w:val="002141F0"/>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85">
    <w:name w:val="xl85"/>
    <w:basedOn w:val="Normal"/>
    <w:rsid w:val="002141F0"/>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86">
    <w:name w:val="xl86"/>
    <w:basedOn w:val="Normal"/>
    <w:rsid w:val="002141F0"/>
    <w:pPr>
      <w:pBdr>
        <w:top w:val="single" w:sz="8" w:space="0" w:color="auto"/>
        <w:bottom w:val="single" w:sz="8" w:space="0" w:color="auto"/>
        <w:right w:val="single" w:sz="4" w:space="0" w:color="auto"/>
      </w:pBdr>
      <w:shd w:val="clear" w:color="000000" w:fill="FFFF00"/>
      <w:spacing w:before="100" w:beforeAutospacing="1" w:after="100" w:afterAutospacing="1"/>
    </w:pPr>
    <w:rPr>
      <w:rFonts w:ascii="Times New Roman" w:hAnsi="Times New Roman" w:cs="Times New Roman"/>
      <w:sz w:val="20"/>
      <w:szCs w:val="20"/>
    </w:rPr>
  </w:style>
  <w:style w:type="paragraph" w:customStyle="1" w:styleId="GradeColorida-nfase11">
    <w:name w:val="Grade Colorida - Ênfase 11"/>
    <w:basedOn w:val="Normal"/>
    <w:next w:val="Normal"/>
    <w:link w:val="GradeColorida-nfase1Char"/>
    <w:uiPriority w:val="29"/>
    <w:qFormat/>
    <w:rsid w:val="00B815C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B815C6"/>
    <w:rPr>
      <w:rFonts w:ascii="Ecofont_Spranq_eco_Sans" w:eastAsia="Calibri" w:hAnsi="Ecofont_Spranq_eco_Sans"/>
      <w:i/>
      <w:iCs/>
      <w:color w:val="000000"/>
      <w:szCs w:val="24"/>
      <w:shd w:val="clear" w:color="auto" w:fill="FFFFCC"/>
      <w:lang w:val="x-none" w:eastAsia="en-US"/>
    </w:rPr>
  </w:style>
  <w:style w:type="paragraph" w:customStyle="1" w:styleId="TtulodaTabela0">
    <w:name w:val="Título da Tabela"/>
    <w:basedOn w:val="Normal"/>
    <w:rsid w:val="00B815C6"/>
    <w:pPr>
      <w:widowControl w:val="0"/>
      <w:suppressLineNumbers/>
      <w:suppressAutoHyphens/>
      <w:spacing w:after="120"/>
      <w:jc w:val="center"/>
    </w:pPr>
    <w:rPr>
      <w:rFonts w:ascii="Times New Roman" w:eastAsia="Arial Unicode MS" w:hAnsi="Times New Roman" w:cs="Times New Roman"/>
      <w:b/>
      <w:bCs/>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Default"/>
    <w:next w:val="Default"/>
    <w:link w:val="Ttulo1Char"/>
    <w:uiPriority w:val="9"/>
    <w:qFormat/>
    <w:rsid w:val="002141F0"/>
    <w:pPr>
      <w:outlineLvl w:val="0"/>
    </w:pPr>
    <w:rPr>
      <w:color w:val="auto"/>
      <w:lang w:val="x-none" w:eastAsia="x-none"/>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Default"/>
    <w:next w:val="Default"/>
    <w:link w:val="Ttulo3Char"/>
    <w:qFormat/>
    <w:rsid w:val="002141F0"/>
    <w:pPr>
      <w:outlineLvl w:val="2"/>
    </w:pPr>
    <w:rPr>
      <w:color w:val="auto"/>
    </w:rPr>
  </w:style>
  <w:style w:type="paragraph" w:styleId="Ttulo4">
    <w:name w:val="heading 4"/>
    <w:basedOn w:val="Default"/>
    <w:next w:val="Default"/>
    <w:link w:val="Ttulo4Char"/>
    <w:uiPriority w:val="9"/>
    <w:qFormat/>
    <w:rsid w:val="002141F0"/>
    <w:pPr>
      <w:outlineLvl w:val="3"/>
    </w:pPr>
    <w:rPr>
      <w:color w:val="auto"/>
      <w:lang w:val="x-none" w:eastAsia="x-none"/>
    </w:rPr>
  </w:style>
  <w:style w:type="paragraph" w:styleId="Ttulo5">
    <w:name w:val="heading 5"/>
    <w:basedOn w:val="Default"/>
    <w:next w:val="Default"/>
    <w:link w:val="Ttulo5Char"/>
    <w:qFormat/>
    <w:rsid w:val="002141F0"/>
    <w:pPr>
      <w:outlineLvl w:val="4"/>
    </w:pPr>
    <w:rPr>
      <w:color w:val="auto"/>
    </w:rPr>
  </w:style>
  <w:style w:type="paragraph" w:styleId="Ttulo6">
    <w:name w:val="heading 6"/>
    <w:basedOn w:val="Default"/>
    <w:next w:val="Default"/>
    <w:link w:val="Ttulo6Char"/>
    <w:qFormat/>
    <w:rsid w:val="002141F0"/>
    <w:pPr>
      <w:outlineLvl w:val="5"/>
    </w:pPr>
    <w:rPr>
      <w:color w:val="auto"/>
    </w:rPr>
  </w:style>
  <w:style w:type="paragraph" w:styleId="Ttulo7">
    <w:name w:val="heading 7"/>
    <w:basedOn w:val="Normal"/>
    <w:next w:val="Normal"/>
    <w:link w:val="Ttulo7Char"/>
    <w:qFormat/>
    <w:rsid w:val="002141F0"/>
    <w:pPr>
      <w:spacing w:before="240" w:after="60"/>
      <w:outlineLvl w:val="6"/>
    </w:pPr>
    <w:rPr>
      <w:rFonts w:ascii="Times New Roman" w:hAnsi="Times New Roman" w:cs="Times New Roman"/>
    </w:rPr>
  </w:style>
  <w:style w:type="paragraph" w:styleId="Ttulo8">
    <w:name w:val="heading 8"/>
    <w:basedOn w:val="Normal"/>
    <w:next w:val="Normal"/>
    <w:link w:val="Ttulo8Char"/>
    <w:unhideWhenUsed/>
    <w:qFormat/>
    <w:rsid w:val="002141F0"/>
    <w:pPr>
      <w:spacing w:before="240" w:after="60"/>
      <w:outlineLvl w:val="7"/>
    </w:pPr>
    <w:rPr>
      <w:rFonts w:ascii="Calibri" w:hAnsi="Calibri" w:cs="Times New Roman"/>
      <w:i/>
      <w:iCs/>
      <w:lang w:val="x-none" w:eastAsia="x-none"/>
    </w:rPr>
  </w:style>
  <w:style w:type="paragraph" w:styleId="Ttulo9">
    <w:name w:val="heading 9"/>
    <w:basedOn w:val="Default"/>
    <w:next w:val="Default"/>
    <w:link w:val="Ttulo9Char"/>
    <w:qFormat/>
    <w:rsid w:val="002141F0"/>
    <w:pPr>
      <w:spacing w:before="120" w:after="120"/>
      <w:outlineLvl w:val="8"/>
    </w:pPr>
    <w:rPr>
      <w:color w:val="aut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link w:val="NormalWebChar"/>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3"/>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1,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 w:val="20"/>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unhideWhenUsed/>
    <w:rsid w:val="00342AA1"/>
    <w:rPr>
      <w:b/>
      <w:bCs/>
    </w:rPr>
  </w:style>
  <w:style w:type="character" w:customStyle="1" w:styleId="AssuntodocomentrioChar">
    <w:name w:val="Assunto do comentário Char"/>
    <w:basedOn w:val="TextodecomentrioChar"/>
    <w:link w:val="Assuntodocomentrio"/>
    <w:uiPriority w:val="99"/>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character" w:customStyle="1" w:styleId="Ttulo1Char">
    <w:name w:val="Título 1 Char"/>
    <w:basedOn w:val="Fontepargpadro"/>
    <w:link w:val="Ttulo1"/>
    <w:uiPriority w:val="9"/>
    <w:rsid w:val="002141F0"/>
    <w:rPr>
      <w:sz w:val="24"/>
      <w:szCs w:val="24"/>
      <w:lang w:val="x-none" w:eastAsia="x-none"/>
    </w:rPr>
  </w:style>
  <w:style w:type="character" w:customStyle="1" w:styleId="Ttulo3Char">
    <w:name w:val="Título 3 Char"/>
    <w:basedOn w:val="Fontepargpadro"/>
    <w:link w:val="Ttulo3"/>
    <w:rsid w:val="002141F0"/>
    <w:rPr>
      <w:sz w:val="24"/>
      <w:szCs w:val="24"/>
    </w:rPr>
  </w:style>
  <w:style w:type="character" w:customStyle="1" w:styleId="Ttulo4Char">
    <w:name w:val="Título 4 Char"/>
    <w:basedOn w:val="Fontepargpadro"/>
    <w:link w:val="Ttulo4"/>
    <w:uiPriority w:val="9"/>
    <w:rsid w:val="002141F0"/>
    <w:rPr>
      <w:sz w:val="24"/>
      <w:szCs w:val="24"/>
      <w:lang w:val="x-none" w:eastAsia="x-none"/>
    </w:rPr>
  </w:style>
  <w:style w:type="character" w:customStyle="1" w:styleId="Ttulo5Char">
    <w:name w:val="Título 5 Char"/>
    <w:basedOn w:val="Fontepargpadro"/>
    <w:link w:val="Ttulo5"/>
    <w:rsid w:val="002141F0"/>
    <w:rPr>
      <w:sz w:val="24"/>
      <w:szCs w:val="24"/>
    </w:rPr>
  </w:style>
  <w:style w:type="character" w:customStyle="1" w:styleId="Ttulo6Char">
    <w:name w:val="Título 6 Char"/>
    <w:basedOn w:val="Fontepargpadro"/>
    <w:link w:val="Ttulo6"/>
    <w:rsid w:val="002141F0"/>
    <w:rPr>
      <w:sz w:val="24"/>
      <w:szCs w:val="24"/>
    </w:rPr>
  </w:style>
  <w:style w:type="character" w:customStyle="1" w:styleId="Ttulo7Char">
    <w:name w:val="Título 7 Char"/>
    <w:basedOn w:val="Fontepargpadro"/>
    <w:link w:val="Ttulo7"/>
    <w:rsid w:val="002141F0"/>
    <w:rPr>
      <w:sz w:val="24"/>
      <w:szCs w:val="24"/>
    </w:rPr>
  </w:style>
  <w:style w:type="character" w:customStyle="1" w:styleId="Ttulo8Char">
    <w:name w:val="Título 8 Char"/>
    <w:basedOn w:val="Fontepargpadro"/>
    <w:link w:val="Ttulo8"/>
    <w:rsid w:val="002141F0"/>
    <w:rPr>
      <w:rFonts w:ascii="Calibri" w:hAnsi="Calibri"/>
      <w:i/>
      <w:iCs/>
      <w:sz w:val="24"/>
      <w:szCs w:val="24"/>
      <w:lang w:val="x-none" w:eastAsia="x-none"/>
    </w:rPr>
  </w:style>
  <w:style w:type="character" w:customStyle="1" w:styleId="Ttulo9Char">
    <w:name w:val="Título 9 Char"/>
    <w:basedOn w:val="Fontepargpadro"/>
    <w:link w:val="Ttulo9"/>
    <w:rsid w:val="002141F0"/>
    <w:rPr>
      <w:sz w:val="24"/>
      <w:szCs w:val="24"/>
    </w:rPr>
  </w:style>
  <w:style w:type="paragraph" w:customStyle="1" w:styleId="Default">
    <w:name w:val="Default"/>
    <w:rsid w:val="002141F0"/>
    <w:pPr>
      <w:autoSpaceDE w:val="0"/>
      <w:autoSpaceDN w:val="0"/>
      <w:adjustRightInd w:val="0"/>
    </w:pPr>
    <w:rPr>
      <w:color w:val="000000"/>
      <w:sz w:val="24"/>
      <w:szCs w:val="24"/>
    </w:rPr>
  </w:style>
  <w:style w:type="paragraph" w:styleId="Ttulo">
    <w:name w:val="Title"/>
    <w:basedOn w:val="Default"/>
    <w:next w:val="Default"/>
    <w:link w:val="TtuloChar"/>
    <w:qFormat/>
    <w:rsid w:val="002141F0"/>
    <w:rPr>
      <w:color w:val="auto"/>
      <w:lang w:val="x-none" w:eastAsia="x-none"/>
    </w:rPr>
  </w:style>
  <w:style w:type="character" w:customStyle="1" w:styleId="TtuloChar">
    <w:name w:val="Título Char"/>
    <w:basedOn w:val="Fontepargpadro"/>
    <w:link w:val="Ttulo"/>
    <w:rsid w:val="002141F0"/>
    <w:rPr>
      <w:sz w:val="24"/>
      <w:szCs w:val="24"/>
      <w:lang w:val="x-none" w:eastAsia="x-none"/>
    </w:rPr>
  </w:style>
  <w:style w:type="paragraph" w:customStyle="1" w:styleId="Contedodatabela">
    <w:name w:val="Conteúdo da tabela"/>
    <w:basedOn w:val="Default"/>
    <w:next w:val="Default"/>
    <w:rsid w:val="002141F0"/>
    <w:rPr>
      <w:color w:val="auto"/>
    </w:rPr>
  </w:style>
  <w:style w:type="paragraph" w:styleId="Recuodecorpodetexto3">
    <w:name w:val="Body Text Indent 3"/>
    <w:basedOn w:val="Default"/>
    <w:next w:val="Default"/>
    <w:link w:val="Recuodecorpodetexto3Char"/>
    <w:rsid w:val="002141F0"/>
    <w:rPr>
      <w:color w:val="auto"/>
    </w:rPr>
  </w:style>
  <w:style w:type="character" w:customStyle="1" w:styleId="Recuodecorpodetexto3Char">
    <w:name w:val="Recuo de corpo de texto 3 Char"/>
    <w:basedOn w:val="Fontepargpadro"/>
    <w:link w:val="Recuodecorpodetexto3"/>
    <w:rsid w:val="002141F0"/>
    <w:rPr>
      <w:sz w:val="24"/>
      <w:szCs w:val="24"/>
    </w:rPr>
  </w:style>
  <w:style w:type="paragraph" w:styleId="Textoembloco">
    <w:name w:val="Block Text"/>
    <w:basedOn w:val="Default"/>
    <w:next w:val="Default"/>
    <w:rsid w:val="002141F0"/>
    <w:rPr>
      <w:color w:val="auto"/>
    </w:rPr>
  </w:style>
  <w:style w:type="paragraph" w:styleId="Corpodetexto">
    <w:name w:val="Body Text"/>
    <w:basedOn w:val="Default"/>
    <w:next w:val="Default"/>
    <w:link w:val="CorpodetextoChar"/>
    <w:rsid w:val="002141F0"/>
    <w:rPr>
      <w:color w:val="auto"/>
      <w:lang w:val="x-none" w:eastAsia="x-none"/>
    </w:rPr>
  </w:style>
  <w:style w:type="character" w:customStyle="1" w:styleId="CorpodetextoChar">
    <w:name w:val="Corpo de texto Char"/>
    <w:basedOn w:val="Fontepargpadro"/>
    <w:link w:val="Corpodetexto"/>
    <w:rsid w:val="002141F0"/>
    <w:rPr>
      <w:sz w:val="24"/>
      <w:szCs w:val="24"/>
      <w:lang w:val="x-none" w:eastAsia="x-none"/>
    </w:rPr>
  </w:style>
  <w:style w:type="paragraph" w:styleId="Recuodecorpodetexto">
    <w:name w:val="Body Text Indent"/>
    <w:basedOn w:val="Default"/>
    <w:next w:val="Default"/>
    <w:link w:val="RecuodecorpodetextoChar"/>
    <w:rsid w:val="002141F0"/>
    <w:rPr>
      <w:color w:val="auto"/>
    </w:rPr>
  </w:style>
  <w:style w:type="character" w:customStyle="1" w:styleId="RecuodecorpodetextoChar">
    <w:name w:val="Recuo de corpo de texto Char"/>
    <w:basedOn w:val="Fontepargpadro"/>
    <w:link w:val="Recuodecorpodetexto"/>
    <w:rsid w:val="002141F0"/>
    <w:rPr>
      <w:sz w:val="24"/>
      <w:szCs w:val="24"/>
    </w:rPr>
  </w:style>
  <w:style w:type="paragraph" w:styleId="Corpodetexto2">
    <w:name w:val="Body Text 2"/>
    <w:basedOn w:val="Default"/>
    <w:next w:val="Default"/>
    <w:link w:val="Corpodetexto2Char"/>
    <w:rsid w:val="002141F0"/>
    <w:rPr>
      <w:color w:val="auto"/>
      <w:lang w:val="x-none" w:eastAsia="x-none"/>
    </w:rPr>
  </w:style>
  <w:style w:type="character" w:customStyle="1" w:styleId="Corpodetexto2Char">
    <w:name w:val="Corpo de texto 2 Char"/>
    <w:basedOn w:val="Fontepargpadro"/>
    <w:link w:val="Corpodetexto2"/>
    <w:rsid w:val="002141F0"/>
    <w:rPr>
      <w:sz w:val="24"/>
      <w:szCs w:val="24"/>
      <w:lang w:val="x-none" w:eastAsia="x-none"/>
    </w:rPr>
  </w:style>
  <w:style w:type="character" w:styleId="Refdenotaderodap">
    <w:name w:val="footnote reference"/>
    <w:semiHidden/>
    <w:rsid w:val="002141F0"/>
    <w:rPr>
      <w:color w:val="000000"/>
    </w:rPr>
  </w:style>
  <w:style w:type="paragraph" w:styleId="Textodenotaderodap">
    <w:name w:val="footnote text"/>
    <w:basedOn w:val="Default"/>
    <w:next w:val="Default"/>
    <w:link w:val="TextodenotaderodapChar"/>
    <w:semiHidden/>
    <w:rsid w:val="002141F0"/>
    <w:rPr>
      <w:color w:val="auto"/>
    </w:rPr>
  </w:style>
  <w:style w:type="character" w:customStyle="1" w:styleId="TextodenotaderodapChar">
    <w:name w:val="Texto de nota de rodapé Char"/>
    <w:basedOn w:val="Fontepargpadro"/>
    <w:link w:val="Textodenotaderodap"/>
    <w:semiHidden/>
    <w:rsid w:val="002141F0"/>
    <w:rPr>
      <w:sz w:val="24"/>
      <w:szCs w:val="24"/>
    </w:rPr>
  </w:style>
  <w:style w:type="paragraph" w:styleId="Saudao">
    <w:name w:val="Salutation"/>
    <w:basedOn w:val="Default"/>
    <w:next w:val="Default"/>
    <w:link w:val="SaudaoChar"/>
    <w:rsid w:val="002141F0"/>
    <w:rPr>
      <w:color w:val="auto"/>
    </w:rPr>
  </w:style>
  <w:style w:type="character" w:customStyle="1" w:styleId="SaudaoChar">
    <w:name w:val="Saudação Char"/>
    <w:basedOn w:val="Fontepargpadro"/>
    <w:link w:val="Saudao"/>
    <w:rsid w:val="002141F0"/>
    <w:rPr>
      <w:sz w:val="24"/>
      <w:szCs w:val="24"/>
    </w:rPr>
  </w:style>
  <w:style w:type="paragraph" w:customStyle="1" w:styleId="WW-Recuodecorpodetexto21">
    <w:name w:val="WW-Recuo de corpo de texto 21"/>
    <w:basedOn w:val="Default"/>
    <w:next w:val="Default"/>
    <w:rsid w:val="002141F0"/>
    <w:rPr>
      <w:color w:val="auto"/>
    </w:rPr>
  </w:style>
  <w:style w:type="paragraph" w:styleId="Corpodetexto3">
    <w:name w:val="Body Text 3"/>
    <w:basedOn w:val="Default"/>
    <w:next w:val="Default"/>
    <w:link w:val="Corpodetexto3Char"/>
    <w:rsid w:val="002141F0"/>
    <w:rPr>
      <w:color w:val="auto"/>
      <w:lang w:val="x-none" w:eastAsia="x-none"/>
    </w:rPr>
  </w:style>
  <w:style w:type="character" w:customStyle="1" w:styleId="Corpodetexto3Char">
    <w:name w:val="Corpo de texto 3 Char"/>
    <w:basedOn w:val="Fontepargpadro"/>
    <w:link w:val="Corpodetexto3"/>
    <w:rsid w:val="002141F0"/>
    <w:rPr>
      <w:sz w:val="24"/>
      <w:szCs w:val="24"/>
      <w:lang w:val="x-none" w:eastAsia="x-none"/>
    </w:rPr>
  </w:style>
  <w:style w:type="paragraph" w:customStyle="1" w:styleId="WW-Saudao">
    <w:name w:val="WW-Saudação"/>
    <w:basedOn w:val="Default"/>
    <w:next w:val="Default"/>
    <w:rsid w:val="002141F0"/>
    <w:rPr>
      <w:color w:val="auto"/>
    </w:rPr>
  </w:style>
  <w:style w:type="character" w:styleId="Nmerodepgina">
    <w:name w:val="page number"/>
    <w:basedOn w:val="Fontepargpadro"/>
    <w:rsid w:val="002141F0"/>
  </w:style>
  <w:style w:type="paragraph" w:customStyle="1" w:styleId="S1">
    <w:name w:val="S1"/>
    <w:basedOn w:val="Normal"/>
    <w:rsid w:val="002141F0"/>
    <w:pPr>
      <w:ind w:left="993" w:hanging="709"/>
      <w:jc w:val="both"/>
    </w:pPr>
    <w:rPr>
      <w:rFonts w:ascii="Times New Roman" w:hAnsi="Times New Roman" w:cs="Times New Roman"/>
      <w:szCs w:val="20"/>
    </w:rPr>
  </w:style>
  <w:style w:type="paragraph" w:customStyle="1" w:styleId="BodyText21">
    <w:name w:val="Body Text 21"/>
    <w:basedOn w:val="Normal"/>
    <w:rsid w:val="002141F0"/>
    <w:pPr>
      <w:jc w:val="both"/>
    </w:pPr>
    <w:rPr>
      <w:rFonts w:ascii="Times New Roman" w:hAnsi="Times New Roman" w:cs="Times New Roman"/>
      <w:szCs w:val="20"/>
    </w:rPr>
  </w:style>
  <w:style w:type="paragraph" w:customStyle="1" w:styleId="P30">
    <w:name w:val="P30"/>
    <w:basedOn w:val="Normal"/>
    <w:rsid w:val="002141F0"/>
    <w:pPr>
      <w:jc w:val="both"/>
    </w:pPr>
    <w:rPr>
      <w:rFonts w:ascii="Times New Roman" w:hAnsi="Times New Roman" w:cs="Times New Roman"/>
      <w:b/>
      <w:szCs w:val="20"/>
    </w:rPr>
  </w:style>
  <w:style w:type="table" w:styleId="Tabelacomgrade">
    <w:name w:val="Table Grid"/>
    <w:basedOn w:val="Tabelanormal"/>
    <w:rsid w:val="0021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2141F0"/>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Recuodecorpodetexto21">
    <w:name w:val="Recuo de corpo de texto 21"/>
    <w:basedOn w:val="Normal"/>
    <w:rsid w:val="002141F0"/>
    <w:pPr>
      <w:suppressAutoHyphens/>
      <w:ind w:left="2832"/>
      <w:jc w:val="both"/>
    </w:pPr>
    <w:rPr>
      <w:rFonts w:ascii="Arial" w:hAnsi="Arial" w:cs="Times New Roman"/>
      <w:szCs w:val="20"/>
      <w:lang w:eastAsia="ar-SA"/>
    </w:rPr>
  </w:style>
  <w:style w:type="character" w:customStyle="1" w:styleId="WW-Absatz-Standardschriftart111111">
    <w:name w:val="WW-Absatz-Standardschriftart111111"/>
    <w:rsid w:val="002141F0"/>
  </w:style>
  <w:style w:type="character" w:customStyle="1" w:styleId="CabealhosuperiorChar">
    <w:name w:val="Cabeçalho superior Char"/>
    <w:aliases w:val="Heading 1a Char Char"/>
    <w:rsid w:val="002141F0"/>
    <w:rPr>
      <w:rFonts w:eastAsia="Times New Roman"/>
      <w:szCs w:val="20"/>
      <w:lang w:eastAsia="pt-BR"/>
    </w:rPr>
  </w:style>
  <w:style w:type="character" w:customStyle="1" w:styleId="CharChar1">
    <w:name w:val="Char Char1"/>
    <w:semiHidden/>
    <w:rsid w:val="002141F0"/>
    <w:rPr>
      <w:sz w:val="24"/>
      <w:szCs w:val="24"/>
      <w:lang w:val="pt-BR" w:eastAsia="pt-BR" w:bidi="ar-SA"/>
    </w:rPr>
  </w:style>
  <w:style w:type="numbering" w:customStyle="1" w:styleId="Semlista1">
    <w:name w:val="Sem lista1"/>
    <w:next w:val="Semlista"/>
    <w:uiPriority w:val="99"/>
    <w:semiHidden/>
    <w:unhideWhenUsed/>
    <w:rsid w:val="002141F0"/>
  </w:style>
  <w:style w:type="character" w:styleId="Forte">
    <w:name w:val="Strong"/>
    <w:uiPriority w:val="22"/>
    <w:qFormat/>
    <w:rsid w:val="002141F0"/>
    <w:rPr>
      <w:b/>
      <w:bCs/>
    </w:rPr>
  </w:style>
  <w:style w:type="table" w:customStyle="1" w:styleId="Tabelacomgrade1">
    <w:name w:val="Tabela com grade1"/>
    <w:basedOn w:val="Tabelanormal"/>
    <w:next w:val="Tabelacomgrade"/>
    <w:uiPriority w:val="59"/>
    <w:rsid w:val="002141F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2141F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2141F0"/>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2">
    <w:name w:val="Light Shading Accent 2"/>
    <w:basedOn w:val="Tabelanormal"/>
    <w:uiPriority w:val="60"/>
    <w:rsid w:val="002141F0"/>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SemEspaamento">
    <w:name w:val="No Spacing"/>
    <w:uiPriority w:val="99"/>
    <w:qFormat/>
    <w:rsid w:val="002141F0"/>
    <w:rPr>
      <w:rFonts w:ascii="Calibri" w:eastAsia="Calibri" w:hAnsi="Calibri"/>
      <w:sz w:val="22"/>
      <w:szCs w:val="22"/>
      <w:lang w:eastAsia="en-US"/>
    </w:rPr>
  </w:style>
  <w:style w:type="paragraph" w:customStyle="1" w:styleId="western">
    <w:name w:val="western"/>
    <w:basedOn w:val="Normal"/>
    <w:rsid w:val="002141F0"/>
    <w:pPr>
      <w:spacing w:before="75" w:after="100" w:afterAutospacing="1"/>
    </w:pPr>
    <w:rPr>
      <w:rFonts w:ascii="Times New Roman" w:hAnsi="Times New Roman" w:cs="Times New Roman"/>
    </w:rPr>
  </w:style>
  <w:style w:type="paragraph" w:customStyle="1" w:styleId="bodytext2">
    <w:name w:val="bodytext2"/>
    <w:basedOn w:val="Normal"/>
    <w:rsid w:val="002141F0"/>
    <w:pPr>
      <w:spacing w:before="75" w:after="100" w:afterAutospacing="1"/>
    </w:pPr>
    <w:rPr>
      <w:rFonts w:ascii="Times New Roman" w:hAnsi="Times New Roman" w:cs="Times New Roman"/>
    </w:rPr>
  </w:style>
  <w:style w:type="paragraph" w:customStyle="1" w:styleId="xl61">
    <w:name w:val="xl61"/>
    <w:basedOn w:val="Normal"/>
    <w:rsid w:val="002141F0"/>
    <w:pPr>
      <w:spacing w:before="75" w:after="100" w:afterAutospacing="1"/>
    </w:pPr>
    <w:rPr>
      <w:rFonts w:ascii="Times New Roman" w:hAnsi="Times New Roman" w:cs="Times New Roman"/>
    </w:rPr>
  </w:style>
  <w:style w:type="character" w:styleId="nfase">
    <w:name w:val="Emphasis"/>
    <w:qFormat/>
    <w:rsid w:val="002141F0"/>
    <w:rPr>
      <w:i/>
      <w:iCs/>
    </w:rPr>
  </w:style>
  <w:style w:type="character" w:customStyle="1" w:styleId="Absatz-Standardschriftart">
    <w:name w:val="Absatz-Standardschriftart"/>
    <w:rsid w:val="002141F0"/>
  </w:style>
  <w:style w:type="character" w:customStyle="1" w:styleId="WW-Absatz-Standardschriftart">
    <w:name w:val="WW-Absatz-Standardschriftart"/>
    <w:rsid w:val="002141F0"/>
  </w:style>
  <w:style w:type="character" w:customStyle="1" w:styleId="WW-Absatz-Standardschriftart1">
    <w:name w:val="WW-Absatz-Standardschriftart1"/>
    <w:rsid w:val="002141F0"/>
  </w:style>
  <w:style w:type="character" w:customStyle="1" w:styleId="WW8Num1z0">
    <w:name w:val="WW8Num1z0"/>
    <w:rsid w:val="002141F0"/>
    <w:rPr>
      <w:rFonts w:ascii="Symbol" w:hAnsi="Symbol"/>
    </w:rPr>
  </w:style>
  <w:style w:type="character" w:customStyle="1" w:styleId="WW-Absatz-Standardschriftart11">
    <w:name w:val="WW-Absatz-Standardschriftart11"/>
    <w:rsid w:val="002141F0"/>
  </w:style>
  <w:style w:type="character" w:customStyle="1" w:styleId="WW-Absatz-Standardschriftart111">
    <w:name w:val="WW-Absatz-Standardschriftart111"/>
    <w:rsid w:val="002141F0"/>
  </w:style>
  <w:style w:type="character" w:customStyle="1" w:styleId="WW8Num1z1">
    <w:name w:val="WW8Num1z1"/>
    <w:rsid w:val="002141F0"/>
    <w:rPr>
      <w:rFonts w:ascii="Courier New" w:hAnsi="Courier New" w:cs="Courier New"/>
    </w:rPr>
  </w:style>
  <w:style w:type="character" w:customStyle="1" w:styleId="WW8Num1z2">
    <w:name w:val="WW8Num1z2"/>
    <w:rsid w:val="002141F0"/>
    <w:rPr>
      <w:rFonts w:ascii="Wingdings" w:hAnsi="Wingdings"/>
    </w:rPr>
  </w:style>
  <w:style w:type="character" w:customStyle="1" w:styleId="WW8Num2z0">
    <w:name w:val="WW8Num2z0"/>
    <w:rsid w:val="002141F0"/>
    <w:rPr>
      <w:rFonts w:ascii="Symbol" w:hAnsi="Symbol"/>
    </w:rPr>
  </w:style>
  <w:style w:type="character" w:customStyle="1" w:styleId="WW8Num2z1">
    <w:name w:val="WW8Num2z1"/>
    <w:rsid w:val="002141F0"/>
    <w:rPr>
      <w:rFonts w:ascii="Courier New" w:hAnsi="Courier New" w:cs="Courier New"/>
    </w:rPr>
  </w:style>
  <w:style w:type="character" w:customStyle="1" w:styleId="WW8Num2z2">
    <w:name w:val="WW8Num2z2"/>
    <w:rsid w:val="002141F0"/>
    <w:rPr>
      <w:rFonts w:ascii="Wingdings" w:hAnsi="Wingdings"/>
    </w:rPr>
  </w:style>
  <w:style w:type="character" w:customStyle="1" w:styleId="WW8Num4z0">
    <w:name w:val="WW8Num4z0"/>
    <w:rsid w:val="002141F0"/>
    <w:rPr>
      <w:rFonts w:ascii="Symbol" w:hAnsi="Symbol"/>
    </w:rPr>
  </w:style>
  <w:style w:type="character" w:customStyle="1" w:styleId="WW8Num4z1">
    <w:name w:val="WW8Num4z1"/>
    <w:rsid w:val="002141F0"/>
    <w:rPr>
      <w:rFonts w:ascii="Courier New" w:hAnsi="Courier New" w:cs="Courier New"/>
    </w:rPr>
  </w:style>
  <w:style w:type="character" w:customStyle="1" w:styleId="WW8Num4z2">
    <w:name w:val="WW8Num4z2"/>
    <w:rsid w:val="002141F0"/>
    <w:rPr>
      <w:rFonts w:ascii="Wingdings" w:hAnsi="Wingdings"/>
    </w:rPr>
  </w:style>
  <w:style w:type="character" w:customStyle="1" w:styleId="Fontepargpadro1">
    <w:name w:val="Fonte parág. padrão1"/>
    <w:rsid w:val="002141F0"/>
  </w:style>
  <w:style w:type="character" w:customStyle="1" w:styleId="WW8Num1z3">
    <w:name w:val="WW8Num1z3"/>
    <w:rsid w:val="002141F0"/>
    <w:rPr>
      <w:rFonts w:ascii="Symbol" w:hAnsi="Symbol"/>
    </w:rPr>
  </w:style>
  <w:style w:type="character" w:customStyle="1" w:styleId="Smbolosdenumerao">
    <w:name w:val="Símbolos de numeração"/>
    <w:rsid w:val="002141F0"/>
  </w:style>
  <w:style w:type="paragraph" w:customStyle="1" w:styleId="Captulo">
    <w:name w:val="Capítulo"/>
    <w:basedOn w:val="Normal"/>
    <w:next w:val="Corpodetexto"/>
    <w:rsid w:val="002141F0"/>
    <w:pPr>
      <w:keepNext/>
      <w:suppressAutoHyphens/>
      <w:spacing w:before="240" w:after="120"/>
    </w:pPr>
    <w:rPr>
      <w:rFonts w:ascii="Arial" w:eastAsia="Lucida Sans Unicode" w:hAnsi="Arial"/>
      <w:sz w:val="28"/>
      <w:szCs w:val="28"/>
      <w:lang w:eastAsia="ar-SA"/>
    </w:rPr>
  </w:style>
  <w:style w:type="paragraph" w:styleId="Lista">
    <w:name w:val="List"/>
    <w:basedOn w:val="Corpodetexto"/>
    <w:rsid w:val="002141F0"/>
    <w:pPr>
      <w:suppressAutoHyphens/>
      <w:autoSpaceDE/>
      <w:autoSpaceDN/>
      <w:adjustRightInd/>
      <w:spacing w:after="120"/>
    </w:pPr>
    <w:rPr>
      <w:rFonts w:cs="Tahoma"/>
      <w:lang w:eastAsia="ar-SA"/>
    </w:rPr>
  </w:style>
  <w:style w:type="paragraph" w:customStyle="1" w:styleId="Legenda1">
    <w:name w:val="Legenda1"/>
    <w:basedOn w:val="Normal"/>
    <w:rsid w:val="002141F0"/>
    <w:pPr>
      <w:suppressLineNumbers/>
      <w:suppressAutoHyphens/>
      <w:spacing w:before="120" w:after="120"/>
    </w:pPr>
    <w:rPr>
      <w:rFonts w:ascii="Times New Roman" w:hAnsi="Times New Roman"/>
      <w:i/>
      <w:iCs/>
      <w:lang w:eastAsia="ar-SA"/>
    </w:rPr>
  </w:style>
  <w:style w:type="paragraph" w:customStyle="1" w:styleId="ndice">
    <w:name w:val="Índice"/>
    <w:basedOn w:val="Normal"/>
    <w:rsid w:val="002141F0"/>
    <w:pPr>
      <w:suppressLineNumbers/>
      <w:suppressAutoHyphens/>
    </w:pPr>
    <w:rPr>
      <w:rFonts w:ascii="Times New Roman" w:hAnsi="Times New Roman"/>
      <w:lang w:eastAsia="ar-SA"/>
    </w:rPr>
  </w:style>
  <w:style w:type="paragraph" w:customStyle="1" w:styleId="Ttulodatabela">
    <w:name w:val="Título da tabela"/>
    <w:basedOn w:val="Contedodatabela"/>
    <w:rsid w:val="002141F0"/>
    <w:pPr>
      <w:suppressLineNumbers/>
      <w:suppressAutoHyphens/>
      <w:autoSpaceDE/>
      <w:autoSpaceDN/>
      <w:adjustRightInd/>
      <w:jc w:val="center"/>
    </w:pPr>
    <w:rPr>
      <w:b/>
      <w:bCs/>
      <w:lang w:eastAsia="ar-SA"/>
    </w:rPr>
  </w:style>
  <w:style w:type="paragraph" w:customStyle="1" w:styleId="Estilo7">
    <w:name w:val="Estilo7"/>
    <w:basedOn w:val="Normal"/>
    <w:rsid w:val="002141F0"/>
    <w:pPr>
      <w:suppressAutoHyphens/>
      <w:ind w:left="1134"/>
      <w:jc w:val="both"/>
    </w:pPr>
    <w:rPr>
      <w:rFonts w:ascii="Times New Roman" w:hAnsi="Times New Roman" w:cs="Times New Roman"/>
      <w:lang w:eastAsia="ar-SA"/>
    </w:rPr>
  </w:style>
  <w:style w:type="paragraph" w:customStyle="1" w:styleId="EstiloNvel2Negrito">
    <w:name w:val="Estilo Nível 2 + Negrito"/>
    <w:basedOn w:val="Normal"/>
    <w:next w:val="Normal"/>
    <w:autoRedefine/>
    <w:rsid w:val="002141F0"/>
    <w:pPr>
      <w:keepNext/>
      <w:spacing w:before="120" w:after="120"/>
      <w:jc w:val="both"/>
    </w:pPr>
    <w:rPr>
      <w:rFonts w:ascii="Arial" w:hAnsi="Arial" w:cs="Arial"/>
      <w:sz w:val="20"/>
    </w:rPr>
  </w:style>
  <w:style w:type="paragraph" w:customStyle="1" w:styleId="Corpodetexto21">
    <w:name w:val="Corpo de texto 21"/>
    <w:basedOn w:val="Normal"/>
    <w:rsid w:val="002141F0"/>
    <w:pPr>
      <w:widowControl w:val="0"/>
      <w:spacing w:line="360" w:lineRule="auto"/>
      <w:jc w:val="both"/>
    </w:pPr>
    <w:rPr>
      <w:rFonts w:ascii="Arial" w:hAnsi="Arial" w:cs="Times New Roman"/>
      <w:sz w:val="20"/>
      <w:szCs w:val="20"/>
    </w:rPr>
  </w:style>
  <w:style w:type="paragraph" w:customStyle="1" w:styleId="xl35">
    <w:name w:val="xl35"/>
    <w:basedOn w:val="Normal"/>
    <w:rsid w:val="002141F0"/>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rPr>
  </w:style>
  <w:style w:type="paragraph" w:customStyle="1" w:styleId="Corpodetexto1">
    <w:name w:val="Corpo de texto1"/>
    <w:rsid w:val="002141F0"/>
    <w:rPr>
      <w:rFonts w:ascii="CG Times (WN)" w:hAnsi="CG Times (WN)"/>
      <w:color w:val="000000"/>
      <w:sz w:val="24"/>
      <w:lang w:val="en-US"/>
    </w:rPr>
  </w:style>
  <w:style w:type="paragraph" w:customStyle="1" w:styleId="Basedondiceanaltico">
    <w:name w:val="Base do índice analítico"/>
    <w:basedOn w:val="Normal"/>
    <w:rsid w:val="002141F0"/>
    <w:pPr>
      <w:tabs>
        <w:tab w:val="right" w:leader="dot" w:pos="6480"/>
      </w:tabs>
      <w:spacing w:after="240" w:line="240" w:lineRule="atLeast"/>
    </w:pPr>
    <w:rPr>
      <w:rFonts w:ascii="Arial" w:hAnsi="Arial" w:cs="Times New Roman"/>
      <w:spacing w:val="-5"/>
      <w:sz w:val="20"/>
      <w:szCs w:val="20"/>
      <w:lang w:eastAsia="en-US"/>
    </w:rPr>
  </w:style>
  <w:style w:type="paragraph" w:styleId="Subttulo">
    <w:name w:val="Subtitle"/>
    <w:basedOn w:val="Normal"/>
    <w:next w:val="Corpodetexto"/>
    <w:link w:val="SubttuloChar"/>
    <w:qFormat/>
    <w:rsid w:val="002141F0"/>
    <w:pPr>
      <w:suppressAutoHyphens/>
      <w:spacing w:after="360"/>
      <w:jc w:val="center"/>
    </w:pPr>
    <w:rPr>
      <w:rFonts w:ascii="Times New Roman" w:hAnsi="Times New Roman" w:cs="Times New Roman"/>
      <w:b/>
      <w:bCs/>
      <w:u w:val="single"/>
      <w:shd w:val="clear" w:color="auto" w:fill="B3B3B3"/>
      <w:lang w:val="x-none" w:eastAsia="ar-SA"/>
    </w:rPr>
  </w:style>
  <w:style w:type="character" w:customStyle="1" w:styleId="SubttuloChar">
    <w:name w:val="Subtítulo Char"/>
    <w:basedOn w:val="Fontepargpadro"/>
    <w:link w:val="Subttulo"/>
    <w:rsid w:val="002141F0"/>
    <w:rPr>
      <w:b/>
      <w:bCs/>
      <w:sz w:val="24"/>
      <w:szCs w:val="24"/>
      <w:u w:val="single"/>
      <w:lang w:val="x-none" w:eastAsia="ar-SA"/>
    </w:rPr>
  </w:style>
  <w:style w:type="paragraph" w:customStyle="1" w:styleId="TEXTO">
    <w:name w:val="TEXTO"/>
    <w:basedOn w:val="Default"/>
    <w:next w:val="Default"/>
    <w:rsid w:val="002141F0"/>
    <w:pPr>
      <w:suppressAutoHyphens/>
      <w:autoSpaceDN/>
      <w:adjustRightInd/>
    </w:pPr>
    <w:rPr>
      <w:rFonts w:ascii="PEOJHA+Arial" w:eastAsia="Arial" w:hAnsi="PEOJHA+Arial"/>
      <w:color w:val="auto"/>
      <w:sz w:val="20"/>
      <w:lang w:eastAsia="ar-SA"/>
    </w:rPr>
  </w:style>
  <w:style w:type="paragraph" w:customStyle="1" w:styleId="Recuodecorpodetexto31">
    <w:name w:val="Recuo de corpo de texto 31"/>
    <w:basedOn w:val="Normal"/>
    <w:rsid w:val="002141F0"/>
    <w:pPr>
      <w:tabs>
        <w:tab w:val="left" w:pos="2400"/>
        <w:tab w:val="left" w:pos="2520"/>
        <w:tab w:val="left" w:pos="2552"/>
        <w:tab w:val="left" w:pos="2835"/>
      </w:tabs>
      <w:suppressAutoHyphens/>
      <w:ind w:left="2552"/>
      <w:jc w:val="both"/>
    </w:pPr>
    <w:rPr>
      <w:rFonts w:ascii="Arial" w:hAnsi="Arial" w:cs="Arial"/>
      <w:bCs/>
      <w:sz w:val="22"/>
      <w:lang w:eastAsia="ar-SA"/>
    </w:rPr>
  </w:style>
  <w:style w:type="numbering" w:customStyle="1" w:styleId="Semlista2">
    <w:name w:val="Sem lista2"/>
    <w:next w:val="Semlista"/>
    <w:uiPriority w:val="99"/>
    <w:semiHidden/>
    <w:rsid w:val="002141F0"/>
  </w:style>
  <w:style w:type="character" w:styleId="HiperlinkVisitado">
    <w:name w:val="FollowedHyperlink"/>
    <w:uiPriority w:val="99"/>
    <w:unhideWhenUsed/>
    <w:rsid w:val="002141F0"/>
    <w:rPr>
      <w:color w:val="800080"/>
      <w:u w:val="single"/>
    </w:rPr>
  </w:style>
  <w:style w:type="numbering" w:customStyle="1" w:styleId="Semlista3">
    <w:name w:val="Sem lista3"/>
    <w:next w:val="Semlista"/>
    <w:uiPriority w:val="99"/>
    <w:semiHidden/>
    <w:rsid w:val="002141F0"/>
  </w:style>
  <w:style w:type="character" w:customStyle="1" w:styleId="Fontepargpadro3">
    <w:name w:val="Fonte parág. padrão3"/>
    <w:rsid w:val="002141F0"/>
  </w:style>
  <w:style w:type="character" w:customStyle="1" w:styleId="Fontepargpadro2">
    <w:name w:val="Fonte parág. padrão2"/>
    <w:rsid w:val="002141F0"/>
  </w:style>
  <w:style w:type="paragraph" w:customStyle="1" w:styleId="Legenda3">
    <w:name w:val="Legenda3"/>
    <w:basedOn w:val="Normal"/>
    <w:rsid w:val="002141F0"/>
    <w:pPr>
      <w:suppressLineNumbers/>
      <w:suppressAutoHyphens/>
      <w:spacing w:before="120" w:after="120"/>
      <w:ind w:left="2829" w:hanging="2517"/>
      <w:jc w:val="both"/>
    </w:pPr>
    <w:rPr>
      <w:rFonts w:ascii="Times New Roman" w:hAnsi="Times New Roman"/>
      <w:i/>
      <w:iCs/>
      <w:lang w:eastAsia="ar-SA"/>
    </w:rPr>
  </w:style>
  <w:style w:type="paragraph" w:customStyle="1" w:styleId="Legenda2">
    <w:name w:val="Legenda2"/>
    <w:basedOn w:val="Normal"/>
    <w:rsid w:val="002141F0"/>
    <w:pPr>
      <w:suppressLineNumbers/>
      <w:suppressAutoHyphens/>
      <w:spacing w:before="120" w:after="120"/>
      <w:ind w:left="2829" w:hanging="2517"/>
      <w:jc w:val="both"/>
    </w:pPr>
    <w:rPr>
      <w:rFonts w:ascii="Times New Roman" w:hAnsi="Times New Roman"/>
      <w:i/>
      <w:iCs/>
      <w:lang w:eastAsia="ar-SA"/>
    </w:rPr>
  </w:style>
  <w:style w:type="paragraph" w:customStyle="1" w:styleId="Contedodoquadro">
    <w:name w:val="Conteúdo do quadro"/>
    <w:basedOn w:val="Corpodetexto"/>
    <w:rsid w:val="002141F0"/>
    <w:pPr>
      <w:suppressAutoHyphens/>
      <w:autoSpaceDE/>
      <w:autoSpaceDN/>
      <w:adjustRightInd/>
      <w:spacing w:after="120"/>
      <w:ind w:left="2829" w:hanging="2517"/>
      <w:jc w:val="both"/>
    </w:pPr>
    <w:rPr>
      <w:lang w:eastAsia="ar-SA"/>
    </w:rPr>
  </w:style>
  <w:style w:type="paragraph" w:customStyle="1" w:styleId="Textoembloco1">
    <w:name w:val="Texto em bloco1"/>
    <w:basedOn w:val="Normal"/>
    <w:rsid w:val="002141F0"/>
    <w:pPr>
      <w:widowControl w:val="0"/>
      <w:suppressAutoHyphens/>
      <w:ind w:left="360" w:right="-81" w:firstLine="540"/>
      <w:jc w:val="both"/>
    </w:pPr>
    <w:rPr>
      <w:rFonts w:ascii="Arial" w:eastAsia="Lucida Sans Unicode" w:hAnsi="Arial" w:cs="Times New Roman"/>
      <w:lang w:eastAsia="ar-SA"/>
    </w:rPr>
  </w:style>
  <w:style w:type="paragraph" w:customStyle="1" w:styleId="Corpodetexto210">
    <w:name w:val="Corpo de texto 21"/>
    <w:basedOn w:val="Normal"/>
    <w:rsid w:val="002141F0"/>
    <w:pPr>
      <w:widowControl w:val="0"/>
      <w:suppressAutoHyphens/>
      <w:ind w:left="2829" w:hanging="2517"/>
      <w:jc w:val="both"/>
    </w:pPr>
    <w:rPr>
      <w:rFonts w:ascii="Times New Roman" w:eastAsia="Lucida Sans Unicode" w:hAnsi="Times New Roman" w:cs="Times New Roman"/>
      <w:lang w:eastAsia="ar-SA"/>
    </w:rPr>
  </w:style>
  <w:style w:type="character" w:customStyle="1" w:styleId="NormalWebChar">
    <w:name w:val="Normal (Web) Char"/>
    <w:link w:val="NormalWeb"/>
    <w:uiPriority w:val="99"/>
    <w:locked/>
    <w:rsid w:val="002141F0"/>
    <w:rPr>
      <w:sz w:val="24"/>
      <w:szCs w:val="24"/>
    </w:rPr>
  </w:style>
  <w:style w:type="character" w:styleId="TextodoEspaoReservado">
    <w:name w:val="Placeholder Text"/>
    <w:uiPriority w:val="99"/>
    <w:semiHidden/>
    <w:rsid w:val="002141F0"/>
    <w:rPr>
      <w:color w:val="808080"/>
    </w:rPr>
  </w:style>
  <w:style w:type="numbering" w:customStyle="1" w:styleId="Estilo1">
    <w:name w:val="Estilo1"/>
    <w:uiPriority w:val="99"/>
    <w:rsid w:val="002141F0"/>
    <w:pPr>
      <w:numPr>
        <w:numId w:val="8"/>
      </w:numPr>
    </w:pPr>
  </w:style>
  <w:style w:type="numbering" w:customStyle="1" w:styleId="Estilo2">
    <w:name w:val="Estilo2"/>
    <w:uiPriority w:val="99"/>
    <w:rsid w:val="002141F0"/>
    <w:pPr>
      <w:numPr>
        <w:numId w:val="9"/>
      </w:numPr>
    </w:pPr>
  </w:style>
  <w:style w:type="numbering" w:customStyle="1" w:styleId="Estilo3">
    <w:name w:val="Estilo3"/>
    <w:uiPriority w:val="99"/>
    <w:rsid w:val="002141F0"/>
    <w:pPr>
      <w:numPr>
        <w:numId w:val="10"/>
      </w:numPr>
    </w:pPr>
  </w:style>
  <w:style w:type="character" w:customStyle="1" w:styleId="apple-converted-space">
    <w:name w:val="apple-converted-space"/>
    <w:basedOn w:val="Fontepargpadro"/>
    <w:rsid w:val="002141F0"/>
  </w:style>
  <w:style w:type="paragraph" w:styleId="Commarcadores">
    <w:name w:val="List Bullet"/>
    <w:basedOn w:val="Normal"/>
    <w:rsid w:val="002141F0"/>
    <w:pPr>
      <w:tabs>
        <w:tab w:val="num" w:pos="360"/>
      </w:tabs>
      <w:ind w:left="360" w:hanging="360"/>
    </w:pPr>
    <w:rPr>
      <w:rFonts w:ascii="Arial" w:hAnsi="Arial" w:cs="Times New Roman"/>
      <w:sz w:val="22"/>
    </w:rPr>
  </w:style>
  <w:style w:type="paragraph" w:styleId="Pr-formataoHTML">
    <w:name w:val="HTML Preformatted"/>
    <w:basedOn w:val="Normal"/>
    <w:link w:val="Pr-formataoHTMLChar"/>
    <w:uiPriority w:val="99"/>
    <w:unhideWhenUsed/>
    <w:rsid w:val="0021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141F0"/>
    <w:rPr>
      <w:rFonts w:ascii="Courier New" w:hAnsi="Courier New" w:cs="Courier New"/>
    </w:rPr>
  </w:style>
  <w:style w:type="paragraph" w:customStyle="1" w:styleId="font0">
    <w:name w:val="font0"/>
    <w:basedOn w:val="Normal"/>
    <w:rsid w:val="002141F0"/>
    <w:pPr>
      <w:spacing w:before="100" w:beforeAutospacing="1" w:after="100" w:afterAutospacing="1"/>
    </w:pPr>
    <w:rPr>
      <w:rFonts w:ascii="Calibri" w:hAnsi="Calibri" w:cs="Times New Roman"/>
      <w:color w:val="000000"/>
      <w:sz w:val="22"/>
      <w:szCs w:val="22"/>
    </w:rPr>
  </w:style>
  <w:style w:type="paragraph" w:customStyle="1" w:styleId="xl63">
    <w:name w:val="xl63"/>
    <w:basedOn w:val="Normal"/>
    <w:rsid w:val="002141F0"/>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Normal"/>
    <w:rsid w:val="002141F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rPr>
  </w:style>
  <w:style w:type="paragraph" w:customStyle="1" w:styleId="xl65">
    <w:name w:val="xl65"/>
    <w:basedOn w:val="Normal"/>
    <w:rsid w:val="002141F0"/>
    <w:pPr>
      <w:pBdr>
        <w:left w:val="single" w:sz="4" w:space="0" w:color="auto"/>
        <w:bottom w:val="single" w:sz="4" w:space="0" w:color="auto"/>
      </w:pBdr>
      <w:spacing w:before="100" w:beforeAutospacing="1" w:after="100" w:afterAutospacing="1"/>
      <w:jc w:val="center"/>
    </w:pPr>
    <w:rPr>
      <w:rFonts w:ascii="Times New Roman" w:hAnsi="Times New Roman" w:cs="Times New Roman"/>
    </w:rPr>
  </w:style>
  <w:style w:type="paragraph" w:customStyle="1" w:styleId="xl66">
    <w:name w:val="xl66"/>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67">
    <w:name w:val="xl67"/>
    <w:basedOn w:val="Normal"/>
    <w:rsid w:val="00214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68">
    <w:name w:val="xl68"/>
    <w:basedOn w:val="Normal"/>
    <w:rsid w:val="002141F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69">
    <w:name w:val="xl69"/>
    <w:basedOn w:val="Normal"/>
    <w:rsid w:val="002141F0"/>
    <w:pPr>
      <w:spacing w:before="100" w:beforeAutospacing="1" w:after="100" w:afterAutospacing="1"/>
      <w:textAlignment w:val="center"/>
    </w:pPr>
    <w:rPr>
      <w:rFonts w:ascii="Times New Roman" w:hAnsi="Times New Roman" w:cs="Times New Roman"/>
      <w:sz w:val="18"/>
      <w:szCs w:val="18"/>
    </w:rPr>
  </w:style>
  <w:style w:type="paragraph" w:customStyle="1" w:styleId="xl70">
    <w:name w:val="xl70"/>
    <w:basedOn w:val="Normal"/>
    <w:rsid w:val="002141F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71">
    <w:name w:val="xl71"/>
    <w:basedOn w:val="Normal"/>
    <w:rsid w:val="002141F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hAnsi="Times New Roman" w:cs="Times New Roman"/>
      <w:b/>
      <w:bCs/>
      <w:color w:val="000000"/>
    </w:rPr>
  </w:style>
  <w:style w:type="paragraph" w:customStyle="1" w:styleId="xl72">
    <w:name w:val="xl72"/>
    <w:basedOn w:val="Normal"/>
    <w:rsid w:val="002141F0"/>
    <w:pPr>
      <w:pBdr>
        <w:left w:val="single" w:sz="4" w:space="0" w:color="auto"/>
        <w:bottom w:val="single" w:sz="4" w:space="0" w:color="auto"/>
      </w:pBdr>
      <w:spacing w:before="100" w:beforeAutospacing="1" w:after="100" w:afterAutospacing="1"/>
      <w:jc w:val="center"/>
    </w:pPr>
    <w:rPr>
      <w:rFonts w:ascii="Times New Roman" w:hAnsi="Times New Roman" w:cs="Times New Roman"/>
    </w:rPr>
  </w:style>
  <w:style w:type="paragraph" w:customStyle="1" w:styleId="xl73">
    <w:name w:val="xl73"/>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4">
    <w:name w:val="xl74"/>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76">
    <w:name w:val="xl76"/>
    <w:basedOn w:val="Normal"/>
    <w:rsid w:val="00214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7">
    <w:name w:val="xl77"/>
    <w:basedOn w:val="Normal"/>
    <w:rsid w:val="002141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8">
    <w:name w:val="xl78"/>
    <w:basedOn w:val="Normal"/>
    <w:rsid w:val="002141F0"/>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Normal"/>
    <w:rsid w:val="002141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2141F0"/>
    <w:pPr>
      <w:spacing w:before="100" w:beforeAutospacing="1" w:after="100" w:afterAutospacing="1"/>
      <w:textAlignment w:val="center"/>
    </w:pPr>
    <w:rPr>
      <w:rFonts w:ascii="Times New Roman" w:hAnsi="Times New Roman" w:cs="Times New Roman"/>
      <w:sz w:val="18"/>
      <w:szCs w:val="18"/>
    </w:rPr>
  </w:style>
  <w:style w:type="paragraph" w:customStyle="1" w:styleId="xl81">
    <w:name w:val="xl81"/>
    <w:basedOn w:val="Normal"/>
    <w:rsid w:val="002141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Normal"/>
    <w:rsid w:val="00214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3">
    <w:name w:val="xl83"/>
    <w:basedOn w:val="Normal"/>
    <w:rsid w:val="002141F0"/>
    <w:pPr>
      <w:pBdr>
        <w:top w:val="single" w:sz="8" w:space="0" w:color="auto"/>
        <w:left w:val="single" w:sz="8" w:space="0" w:color="auto"/>
        <w:bottom w:val="single" w:sz="8" w:space="0" w:color="auto"/>
      </w:pBdr>
      <w:shd w:val="clear" w:color="000000" w:fill="FFFF00"/>
      <w:spacing w:before="100" w:beforeAutospacing="1" w:after="100" w:afterAutospacing="1"/>
    </w:pPr>
    <w:rPr>
      <w:rFonts w:ascii="Times New Roman" w:hAnsi="Times New Roman" w:cs="Times New Roman"/>
      <w:sz w:val="20"/>
      <w:szCs w:val="20"/>
    </w:rPr>
  </w:style>
  <w:style w:type="paragraph" w:customStyle="1" w:styleId="xl84">
    <w:name w:val="xl84"/>
    <w:basedOn w:val="Normal"/>
    <w:rsid w:val="002141F0"/>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85">
    <w:name w:val="xl85"/>
    <w:basedOn w:val="Normal"/>
    <w:rsid w:val="002141F0"/>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20"/>
      <w:szCs w:val="20"/>
    </w:rPr>
  </w:style>
  <w:style w:type="paragraph" w:customStyle="1" w:styleId="xl86">
    <w:name w:val="xl86"/>
    <w:basedOn w:val="Normal"/>
    <w:rsid w:val="002141F0"/>
    <w:pPr>
      <w:pBdr>
        <w:top w:val="single" w:sz="8" w:space="0" w:color="auto"/>
        <w:bottom w:val="single" w:sz="8" w:space="0" w:color="auto"/>
        <w:right w:val="single" w:sz="4" w:space="0" w:color="auto"/>
      </w:pBdr>
      <w:shd w:val="clear" w:color="000000" w:fill="FFFF00"/>
      <w:spacing w:before="100" w:beforeAutospacing="1" w:after="100" w:afterAutospacing="1"/>
    </w:pPr>
    <w:rPr>
      <w:rFonts w:ascii="Times New Roman" w:hAnsi="Times New Roman" w:cs="Times New Roman"/>
      <w:sz w:val="20"/>
      <w:szCs w:val="20"/>
    </w:rPr>
  </w:style>
  <w:style w:type="paragraph" w:customStyle="1" w:styleId="GradeColorida-nfase11">
    <w:name w:val="Grade Colorida - Ênfase 11"/>
    <w:basedOn w:val="Normal"/>
    <w:next w:val="Normal"/>
    <w:link w:val="GradeColorida-nfase1Char"/>
    <w:uiPriority w:val="29"/>
    <w:qFormat/>
    <w:rsid w:val="00B815C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B815C6"/>
    <w:rPr>
      <w:rFonts w:ascii="Ecofont_Spranq_eco_Sans" w:eastAsia="Calibri" w:hAnsi="Ecofont_Spranq_eco_Sans"/>
      <w:i/>
      <w:iCs/>
      <w:color w:val="000000"/>
      <w:szCs w:val="24"/>
      <w:shd w:val="clear" w:color="auto" w:fill="FFFFCC"/>
      <w:lang w:val="x-none" w:eastAsia="en-US"/>
    </w:rPr>
  </w:style>
  <w:style w:type="paragraph" w:customStyle="1" w:styleId="TtulodaTabela0">
    <w:name w:val="Título da Tabela"/>
    <w:basedOn w:val="Normal"/>
    <w:rsid w:val="00B815C6"/>
    <w:pPr>
      <w:widowControl w:val="0"/>
      <w:suppressLineNumbers/>
      <w:suppressAutoHyphens/>
      <w:spacing w:after="120"/>
      <w:jc w:val="center"/>
    </w:pPr>
    <w:rPr>
      <w:rFonts w:ascii="Times New Roman" w:eastAsia="Arial Unicode MS" w:hAnsi="Times New Roman" w:cs="Times New Roman"/>
      <w:b/>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979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3011852">
      <w:bodyDiv w:val="1"/>
      <w:marLeft w:val="0"/>
      <w:marRight w:val="0"/>
      <w:marTop w:val="0"/>
      <w:marBottom w:val="0"/>
      <w:divBdr>
        <w:top w:val="none" w:sz="0" w:space="0" w:color="auto"/>
        <w:left w:val="none" w:sz="0" w:space="0" w:color="auto"/>
        <w:bottom w:val="none" w:sz="0" w:space="0" w:color="auto"/>
        <w:right w:val="none" w:sz="0" w:space="0" w:color="auto"/>
      </w:divBdr>
    </w:div>
    <w:div w:id="27460651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8238335">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oes@bn.br" TargetMode="External"/><Relationship Id="rId4" Type="http://schemas.microsoft.com/office/2007/relationships/stylesWithEffects" Target="stylesWithEffects.xml"/><Relationship Id="rId9" Type="http://schemas.openxmlformats.org/officeDocument/2006/relationships/hyperlink" Target="mailto:licitacoes@bn.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6E48-5043-4F33-9A63-4A1F96D4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98</Pages>
  <Words>31395</Words>
  <Characters>169536</Characters>
  <Application>Microsoft Office Word</Application>
  <DocSecurity>0</DocSecurity>
  <Lines>1412</Lines>
  <Paragraphs>401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200530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Jaderson Carvalho</cp:lastModifiedBy>
  <cp:revision>3</cp:revision>
  <cp:lastPrinted>2014-07-18T20:29:00Z</cp:lastPrinted>
  <dcterms:created xsi:type="dcterms:W3CDTF">2014-07-25T16:00:00Z</dcterms:created>
  <dcterms:modified xsi:type="dcterms:W3CDTF">2014-07-25T16:04:00Z</dcterms:modified>
</cp:coreProperties>
</file>